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A5985" w:rsidR="0086571C" w:rsidP="0086571C" w:rsidRDefault="0086571C" w14:paraId="4C47C9CA" w14:textId="77777777">
      <w:pPr>
        <w:pStyle w:val="paragraph"/>
        <w:spacing w:before="0" w:beforeAutospacing="0" w:after="0" w:afterAutospacing="0"/>
        <w:jc w:val="center"/>
        <w:textAlignment w:val="baseline"/>
        <w:rPr>
          <w:rFonts w:ascii="Arial" w:hAnsi="Arial" w:cs="Arial"/>
          <w:color w:val="2F5496"/>
        </w:rPr>
      </w:pPr>
      <w:r w:rsidRPr="003A5985">
        <w:rPr>
          <w:rStyle w:val="normaltextrun"/>
          <w:rFonts w:ascii="Arial" w:hAnsi="Arial" w:cs="Arial"/>
          <w:b/>
          <w:color w:val="000000"/>
        </w:rPr>
        <w:t>Proyecto 1 – INTELIGENCIA DE NEGOCIOS</w:t>
      </w:r>
      <w:r w:rsidRPr="003A5985">
        <w:rPr>
          <w:rStyle w:val="eop"/>
          <w:rFonts w:ascii="Arial" w:hAnsi="Arial" w:cs="Arial"/>
          <w:color w:val="000000"/>
        </w:rPr>
        <w:t> </w:t>
      </w:r>
    </w:p>
    <w:p w:rsidRPr="003A5985" w:rsidR="0086571C" w:rsidP="0086571C" w:rsidRDefault="0086571C" w14:paraId="7915312E" w14:textId="1D0EBC72">
      <w:pPr>
        <w:pStyle w:val="paragraph"/>
        <w:spacing w:before="0" w:beforeAutospacing="0" w:after="0" w:afterAutospacing="0"/>
        <w:jc w:val="center"/>
        <w:textAlignment w:val="baseline"/>
        <w:rPr>
          <w:rFonts w:ascii="Arial" w:hAnsi="Arial" w:cs="Arial"/>
          <w:color w:val="2F5496"/>
        </w:rPr>
      </w:pPr>
      <w:r w:rsidRPr="003A5985">
        <w:rPr>
          <w:rStyle w:val="normaltextrun"/>
          <w:rFonts w:ascii="Arial" w:hAnsi="Arial" w:cs="Arial"/>
          <w:color w:val="000000"/>
        </w:rPr>
        <w:t xml:space="preserve">Etapa </w:t>
      </w:r>
      <w:r w:rsidR="00083D21">
        <w:rPr>
          <w:rStyle w:val="normaltextrun"/>
          <w:rFonts w:ascii="Arial" w:hAnsi="Arial" w:cs="Arial"/>
          <w:color w:val="000000"/>
        </w:rPr>
        <w:t>2</w:t>
      </w:r>
      <w:r w:rsidRPr="003A5985">
        <w:rPr>
          <w:rStyle w:val="normaltextrun"/>
          <w:rFonts w:ascii="Arial" w:hAnsi="Arial" w:cs="Arial"/>
          <w:color w:val="000000"/>
        </w:rPr>
        <w:t xml:space="preserve"> – Clasificación de analítica de textos</w:t>
      </w:r>
      <w:r w:rsidRPr="003A5985">
        <w:rPr>
          <w:rStyle w:val="eop"/>
          <w:rFonts w:ascii="Arial" w:hAnsi="Arial" w:cs="Arial"/>
          <w:color w:val="000000"/>
        </w:rPr>
        <w:t> </w:t>
      </w:r>
    </w:p>
    <w:p w:rsidRPr="003A5985" w:rsidR="0086571C" w:rsidP="0086571C" w:rsidRDefault="0086571C" w14:paraId="3D0CBA02" w14:textId="77777777">
      <w:pPr>
        <w:pStyle w:val="paragraph"/>
        <w:spacing w:before="0" w:beforeAutospacing="0" w:after="0" w:afterAutospacing="0"/>
        <w:ind w:firstLine="720"/>
        <w:textAlignment w:val="baseline"/>
        <w:rPr>
          <w:rFonts w:ascii="Arial" w:hAnsi="Arial" w:cs="Arial"/>
        </w:rPr>
      </w:pPr>
      <w:r w:rsidRPr="003A5985">
        <w:rPr>
          <w:rStyle w:val="eop"/>
          <w:rFonts w:ascii="Arial" w:hAnsi="Arial" w:cs="Arial"/>
        </w:rPr>
        <w:t> </w:t>
      </w:r>
    </w:p>
    <w:p w:rsidRPr="003A5985" w:rsidR="0086571C" w:rsidP="0086571C" w:rsidRDefault="0086571C" w14:paraId="2C48A1CA"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rsidRPr="003A5985" w:rsidR="0086571C" w:rsidP="0086571C" w:rsidRDefault="0086571C" w14:paraId="79738BA9"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60C1C4F5"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04ADE0DF"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1D9873C6"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7C9E4592"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rsidRPr="003A5985" w:rsidR="0086571C" w:rsidP="0086571C" w:rsidRDefault="0086571C" w14:paraId="5EDFFFA7" w14:textId="77777777">
      <w:pPr>
        <w:pStyle w:val="paragraph"/>
        <w:spacing w:before="0" w:beforeAutospacing="0" w:after="0" w:afterAutospacing="0"/>
        <w:textAlignment w:val="baseline"/>
        <w:rPr>
          <w:rFonts w:ascii="Arial" w:hAnsi="Arial" w:cs="Arial"/>
        </w:rPr>
      </w:pPr>
      <w:r w:rsidRPr="003A5985">
        <w:rPr>
          <w:rStyle w:val="eop"/>
          <w:rFonts w:ascii="Arial" w:hAnsi="Arial" w:cs="Arial"/>
        </w:rPr>
        <w:t> </w:t>
      </w:r>
    </w:p>
    <w:p w:rsidRPr="003A5985" w:rsidR="0086571C" w:rsidP="0086571C" w:rsidRDefault="0086571C" w14:paraId="525F8F0C"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rsidRPr="003A5985" w:rsidR="0086571C" w:rsidP="0086571C" w:rsidRDefault="0086571C" w14:paraId="36FF8FFC"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05437B1C"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rsidRPr="003A5985" w:rsidR="0086571C" w:rsidP="0086571C" w:rsidRDefault="0086571C" w14:paraId="08D69C5E"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rPr>
        <w:t>PRESENTADO POR:</w:t>
      </w:r>
      <w:r w:rsidRPr="003A5985">
        <w:rPr>
          <w:rStyle w:val="normaltextrun"/>
          <w:rFonts w:ascii="Arial" w:hAnsi="Arial" w:cs="Arial"/>
        </w:rPr>
        <w:t> </w:t>
      </w:r>
      <w:r w:rsidRPr="003A5985">
        <w:rPr>
          <w:rStyle w:val="eop"/>
          <w:rFonts w:ascii="Arial" w:hAnsi="Arial" w:cs="Arial"/>
        </w:rPr>
        <w:t> </w:t>
      </w:r>
    </w:p>
    <w:p w:rsidRPr="003A5985" w:rsidR="0086571C" w:rsidP="0086571C" w:rsidRDefault="0086571C" w14:paraId="2C3988A8"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rsidRPr="003A5985" w:rsidR="0086571C" w:rsidP="0086571C" w:rsidRDefault="0086571C" w14:paraId="363C6BF3"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Paula Daza Díaz – 202111276 </w:t>
      </w:r>
      <w:r w:rsidRPr="003A5985">
        <w:rPr>
          <w:rStyle w:val="eop"/>
          <w:rFonts w:ascii="Arial" w:hAnsi="Arial" w:cs="Arial"/>
        </w:rPr>
        <w:t> </w:t>
      </w:r>
    </w:p>
    <w:p w:rsidRPr="003A5985" w:rsidR="0086571C" w:rsidP="0086571C" w:rsidRDefault="0086571C" w14:paraId="470617BA"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Sofía Torres Ramírez – 202014872 </w:t>
      </w:r>
      <w:r w:rsidRPr="003A5985">
        <w:rPr>
          <w:rStyle w:val="eop"/>
          <w:rFonts w:ascii="Arial" w:hAnsi="Arial" w:cs="Arial"/>
        </w:rPr>
        <w:t> </w:t>
      </w:r>
    </w:p>
    <w:p w:rsidRPr="003A5985" w:rsidR="0086571C" w:rsidP="0086571C" w:rsidRDefault="0086571C" w14:paraId="4FC91B3A"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lang w:val="es-ES"/>
        </w:rPr>
        <w:t>Juan Camilo Reyes - 201922989</w:t>
      </w:r>
      <w:r w:rsidRPr="003A5985">
        <w:rPr>
          <w:rStyle w:val="eop"/>
          <w:rFonts w:ascii="Arial" w:hAnsi="Arial" w:cs="Arial"/>
        </w:rPr>
        <w:t> </w:t>
      </w:r>
    </w:p>
    <w:p w:rsidRPr="003A5985" w:rsidR="0086571C" w:rsidP="0086571C" w:rsidRDefault="0086571C" w14:paraId="7126660C"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rsidRPr="003A5985" w:rsidR="0086571C" w:rsidP="0086571C" w:rsidRDefault="00083D21" w14:paraId="6925BC5D" w14:textId="00CCAA88">
      <w:pPr>
        <w:pStyle w:val="paragraph"/>
        <w:spacing w:before="0" w:beforeAutospacing="0" w:after="0" w:afterAutospacing="0"/>
        <w:jc w:val="center"/>
        <w:textAlignment w:val="baseline"/>
        <w:rPr>
          <w:rFonts w:ascii="Arial" w:hAnsi="Arial" w:cs="Arial"/>
        </w:rPr>
      </w:pPr>
      <w:r>
        <w:rPr>
          <w:rStyle w:val="normaltextrun"/>
          <w:rFonts w:ascii="Arial" w:hAnsi="Arial" w:cs="Arial"/>
        </w:rPr>
        <w:t>28</w:t>
      </w:r>
      <w:r w:rsidRPr="003A5985" w:rsidR="0086571C">
        <w:rPr>
          <w:rStyle w:val="normaltextrun"/>
          <w:rFonts w:ascii="Arial" w:hAnsi="Arial" w:cs="Arial"/>
        </w:rPr>
        <w:t xml:space="preserve"> de Octubre del 2023 </w:t>
      </w:r>
      <w:r w:rsidRPr="003A5985" w:rsidR="0086571C">
        <w:rPr>
          <w:rStyle w:val="eop"/>
          <w:rFonts w:ascii="Arial" w:hAnsi="Arial" w:cs="Arial"/>
        </w:rPr>
        <w:t> </w:t>
      </w:r>
    </w:p>
    <w:p w:rsidRPr="003A5985" w:rsidR="0086571C" w:rsidP="0086571C" w:rsidRDefault="0086571C" w14:paraId="67B82C1A" w14:textId="77777777">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rsidRPr="003A5985" w:rsidR="0086571C" w:rsidP="0086571C" w:rsidRDefault="0086571C" w14:paraId="1F80C600" w14:textId="77777777">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rsidRPr="003A5985" w:rsidR="0086571C" w:rsidP="0086571C" w:rsidRDefault="0086571C" w14:paraId="2A38BEB3" w14:textId="77777777">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rsidRPr="003A5985" w:rsidR="0086571C" w:rsidP="0086571C" w:rsidRDefault="0086571C" w14:paraId="5DF8A48E" w14:textId="77777777">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rsidRPr="003A5985" w:rsidR="0086571C" w:rsidP="0086571C" w:rsidRDefault="0086571C" w14:paraId="26CDB906"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3D3FE210"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56D05335"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1114F877"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3A5985" w:rsidRDefault="0086571C" w14:paraId="6B4B826C" w14:textId="4FBB8755">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4AD7574E" w14:textId="77777777">
      <w:pPr>
        <w:pStyle w:val="paragraph"/>
        <w:spacing w:before="0" w:beforeAutospacing="0" w:after="0" w:afterAutospacing="0"/>
        <w:textAlignment w:val="baseline"/>
        <w:rPr>
          <w:rFonts w:ascii="Arial" w:hAnsi="Arial" w:cs="Arial"/>
        </w:rPr>
      </w:pPr>
      <w:r w:rsidRPr="003A5985">
        <w:rPr>
          <w:rStyle w:val="eop"/>
          <w:rFonts w:ascii="Arial" w:hAnsi="Arial" w:cs="Arial"/>
        </w:rPr>
        <w:t> </w:t>
      </w:r>
    </w:p>
    <w:p w:rsidRPr="003A5985" w:rsidR="0086571C" w:rsidP="0086571C" w:rsidRDefault="0086571C" w14:paraId="423D1EBB"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rsidRPr="003A5985" w:rsidR="0086571C" w:rsidP="0086571C" w:rsidRDefault="0086571C" w14:paraId="3DD0CC24"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rsidRPr="003A5985" w:rsidR="0086571C" w:rsidP="0086571C" w:rsidRDefault="0086571C" w14:paraId="0E34639D"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rPr>
        <w:t>PROFESOR:</w:t>
      </w:r>
      <w:r w:rsidRPr="003A5985">
        <w:rPr>
          <w:rStyle w:val="normaltextrun"/>
          <w:rFonts w:ascii="Arial" w:hAnsi="Arial" w:cs="Arial"/>
        </w:rPr>
        <w:t> </w:t>
      </w:r>
      <w:r w:rsidRPr="003A5985">
        <w:rPr>
          <w:rStyle w:val="eop"/>
          <w:rFonts w:ascii="Arial" w:hAnsi="Arial" w:cs="Arial"/>
        </w:rPr>
        <w:t> </w:t>
      </w:r>
    </w:p>
    <w:p w:rsidRPr="003A5985" w:rsidR="0086571C" w:rsidP="0086571C" w:rsidRDefault="0086571C" w14:paraId="0ADE2C0B"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084C69B5"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lang w:val="es-ES"/>
        </w:rPr>
        <w:t>Fabián Peña Lozano</w:t>
      </w:r>
      <w:r w:rsidRPr="003A5985">
        <w:rPr>
          <w:rStyle w:val="eop"/>
          <w:rFonts w:ascii="Arial" w:hAnsi="Arial" w:cs="Arial"/>
        </w:rPr>
        <w:t> </w:t>
      </w:r>
    </w:p>
    <w:p w:rsidRPr="003A5985" w:rsidR="0086571C" w:rsidP="0086571C" w:rsidRDefault="0086571C" w14:paraId="767FF1B5"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2568AC5C"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3BA905C9"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5E4FCAFB"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362AECA8"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27C5AAF8" w14:textId="77777777">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rsidRPr="003A5985" w:rsidR="0086571C" w:rsidP="0086571C" w:rsidRDefault="0086571C" w14:paraId="653CBFF0"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UNIVERSIDAD DE LOS ANDES</w:t>
      </w:r>
      <w:r w:rsidRPr="003A5985">
        <w:rPr>
          <w:rStyle w:val="eop"/>
          <w:rFonts w:ascii="Arial" w:hAnsi="Arial" w:cs="Arial"/>
        </w:rPr>
        <w:t> </w:t>
      </w:r>
    </w:p>
    <w:p w:rsidRPr="003A5985" w:rsidR="0086571C" w:rsidP="0086571C" w:rsidRDefault="0086571C" w14:paraId="669C3DD7"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DPTO. INGENIERÍA DE SISTEMAS Y COMPUTACIÓN</w:t>
      </w:r>
      <w:r w:rsidRPr="003A5985">
        <w:rPr>
          <w:rStyle w:val="eop"/>
          <w:rFonts w:ascii="Arial" w:hAnsi="Arial" w:cs="Arial"/>
        </w:rPr>
        <w:t> </w:t>
      </w:r>
    </w:p>
    <w:p w:rsidRPr="003A5985" w:rsidR="0086571C" w:rsidP="0086571C" w:rsidRDefault="0086571C" w14:paraId="12FD5147"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INTELIGENCIA DE NEGOCIOS</w:t>
      </w:r>
      <w:r w:rsidRPr="003A5985">
        <w:rPr>
          <w:rStyle w:val="eop"/>
          <w:rFonts w:ascii="Arial" w:hAnsi="Arial" w:cs="Arial"/>
        </w:rPr>
        <w:t> </w:t>
      </w:r>
    </w:p>
    <w:p w:rsidRPr="003A5985" w:rsidR="0086571C" w:rsidP="0086571C" w:rsidRDefault="0086571C" w14:paraId="1B23C10D"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BOGOTÁ D.C</w:t>
      </w:r>
      <w:r w:rsidRPr="003A5985">
        <w:rPr>
          <w:rStyle w:val="eop"/>
          <w:rFonts w:ascii="Arial" w:hAnsi="Arial" w:cs="Arial"/>
        </w:rPr>
        <w:t> </w:t>
      </w:r>
    </w:p>
    <w:p w:rsidRPr="003A5985" w:rsidR="0086571C" w:rsidP="0086571C" w:rsidRDefault="0086571C" w14:paraId="45B1C24D" w14:textId="77777777">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2023</w:t>
      </w:r>
    </w:p>
    <w:p w:rsidRPr="003A5985" w:rsidR="005D3ED4" w:rsidP="005D3ED4" w:rsidRDefault="003C4613" w14:paraId="4993282D" w14:textId="5C27583E">
      <w:pPr>
        <w:pStyle w:val="ListParagraph"/>
        <w:numPr>
          <w:ilvl w:val="0"/>
          <w:numId w:val="1"/>
        </w:numPr>
        <w:rPr>
          <w:rFonts w:ascii="Arial" w:hAnsi="Arial" w:cs="Arial"/>
        </w:rPr>
      </w:pPr>
      <w:r w:rsidRPr="003A5985">
        <w:rPr>
          <w:rFonts w:ascii="Arial" w:hAnsi="Arial" w:cs="Arial"/>
        </w:rPr>
        <w:t>Proceso de automatización del proceso de preparación</w:t>
      </w:r>
      <w:r w:rsidRPr="003A5985" w:rsidR="005D3ED4">
        <w:rPr>
          <w:rFonts w:ascii="Arial" w:hAnsi="Arial" w:cs="Arial"/>
        </w:rPr>
        <w:t xml:space="preserve"> de datos, construcción del modelo, persistencia del modelo y acceso por medio de API.</w:t>
      </w:r>
    </w:p>
    <w:p w:rsidR="003A0AAD" w:rsidP="003A0AAD" w:rsidRDefault="003A0AAD" w14:paraId="0B69A7EE" w14:textId="647501AD">
      <w:pPr>
        <w:pStyle w:val="ListParagraph"/>
        <w:numPr>
          <w:ilvl w:val="1"/>
          <w:numId w:val="2"/>
        </w:numPr>
        <w:rPr>
          <w:rFonts w:ascii="Arial" w:hAnsi="Arial" w:cs="Arial"/>
        </w:rPr>
      </w:pPr>
      <w:r w:rsidRPr="003A5985">
        <w:rPr>
          <w:rFonts w:ascii="Arial" w:hAnsi="Arial" w:cs="Arial"/>
        </w:rPr>
        <w:t>Automatización del proceso</w:t>
      </w:r>
      <w:r w:rsidR="00173C70">
        <w:rPr>
          <w:rFonts w:ascii="Arial" w:hAnsi="Arial" w:cs="Arial"/>
        </w:rPr>
        <w:t xml:space="preserve"> y con</w:t>
      </w:r>
      <w:r w:rsidR="00E46D55">
        <w:rPr>
          <w:rFonts w:ascii="Arial" w:hAnsi="Arial" w:cs="Arial"/>
        </w:rPr>
        <w:t>s</w:t>
      </w:r>
      <w:r w:rsidR="00173C70">
        <w:rPr>
          <w:rFonts w:ascii="Arial" w:hAnsi="Arial" w:cs="Arial"/>
        </w:rPr>
        <w:t>trucci</w:t>
      </w:r>
      <w:r w:rsidR="00E55402">
        <w:rPr>
          <w:rFonts w:ascii="Arial" w:hAnsi="Arial" w:cs="Arial"/>
        </w:rPr>
        <w:t>ó</w:t>
      </w:r>
      <w:r w:rsidR="00173C70">
        <w:rPr>
          <w:rFonts w:ascii="Arial" w:hAnsi="Arial" w:cs="Arial"/>
        </w:rPr>
        <w:t>n del modelo</w:t>
      </w:r>
    </w:p>
    <w:p w:rsidR="00E55402" w:rsidP="007B7651" w:rsidRDefault="00E55402" w14:paraId="522850B2" w14:textId="77777777">
      <w:pPr>
        <w:pStyle w:val="ListParagraph"/>
        <w:ind w:left="1080"/>
        <w:rPr>
          <w:rFonts w:ascii="Arial" w:hAnsi="Arial" w:cs="Arial"/>
        </w:rPr>
      </w:pPr>
    </w:p>
    <w:p w:rsidR="00B45310" w:rsidP="00B45310" w:rsidRDefault="00B45310" w14:paraId="27805AE3" w14:textId="774A4162">
      <w:pPr>
        <w:ind w:left="720"/>
        <w:rPr>
          <w:rFonts w:ascii="Arial" w:hAnsi="Arial" w:cs="Arial"/>
        </w:rPr>
      </w:pPr>
      <w:r w:rsidRPr="00B45310">
        <w:rPr>
          <w:rFonts w:ascii="Arial" w:hAnsi="Arial" w:cs="Arial"/>
        </w:rPr>
        <w:t>Para llevar a cabo este proceso, realizamos un análisis de la entrega anterior con el fin de identificar las áreas que requerían modificaciones para automatizar el proceso y determinar qué componentes debían ser eliminados. Basándonos en este análisis, tomamos la decisión de emplear el Modelo Número 3, que consiste en un modelo de Random Forest con hiperparámetros personalizados configurados de la siguiente manera:</w:t>
      </w:r>
    </w:p>
    <w:p w:rsidRPr="00B45310" w:rsidR="00B45310" w:rsidP="00B45310" w:rsidRDefault="00B45310" w14:paraId="58EE4763" w14:textId="77777777">
      <w:pPr>
        <w:ind w:left="720"/>
        <w:rPr>
          <w:rFonts w:ascii="Arial" w:hAnsi="Arial" w:cs="Arial"/>
        </w:rPr>
      </w:pPr>
    </w:p>
    <w:p w:rsidRPr="00B45310" w:rsidR="00E655E2" w:rsidP="00E655E2" w:rsidRDefault="00B45310" w14:paraId="65D73807" w14:textId="3BD36D4E">
      <w:pPr>
        <w:numPr>
          <w:ilvl w:val="0"/>
          <w:numId w:val="9"/>
        </w:numPr>
        <w:tabs>
          <w:tab w:val="clear" w:pos="720"/>
          <w:tab w:val="num" w:pos="1440"/>
        </w:tabs>
        <w:ind w:left="1440"/>
        <w:rPr>
          <w:rFonts w:ascii="Arial" w:hAnsi="Arial" w:cs="Arial"/>
        </w:rPr>
      </w:pPr>
      <w:r w:rsidRPr="00B45310">
        <w:rPr>
          <w:rFonts w:ascii="Arial" w:hAnsi="Arial" w:cs="Arial"/>
        </w:rPr>
        <w:t>Hiperparámetros Ajustados:</w:t>
      </w:r>
    </w:p>
    <w:p w:rsidRPr="00B45310" w:rsidR="00B45310" w:rsidP="00B45310" w:rsidRDefault="00B45310" w14:paraId="574CAB8F" w14:textId="77777777">
      <w:pPr>
        <w:numPr>
          <w:ilvl w:val="1"/>
          <w:numId w:val="9"/>
        </w:numPr>
        <w:tabs>
          <w:tab w:val="clear" w:pos="1440"/>
          <w:tab w:val="num" w:pos="2160"/>
        </w:tabs>
        <w:ind w:left="2160"/>
        <w:rPr>
          <w:rFonts w:ascii="Arial" w:hAnsi="Arial" w:cs="Arial"/>
        </w:rPr>
      </w:pPr>
      <w:r w:rsidRPr="00B45310">
        <w:rPr>
          <w:rFonts w:ascii="Arial" w:hAnsi="Arial" w:cs="Arial"/>
        </w:rPr>
        <w:t>Vectorización: Utilizamos TfidfVectorizer con tokenización de palabras y eliminación de palabras vacías.</w:t>
      </w:r>
    </w:p>
    <w:p w:rsidRPr="00B45310" w:rsidR="00B45310" w:rsidP="00B45310" w:rsidRDefault="00B45310" w14:paraId="335E5EC6" w14:textId="77777777">
      <w:pPr>
        <w:numPr>
          <w:ilvl w:val="1"/>
          <w:numId w:val="9"/>
        </w:numPr>
        <w:tabs>
          <w:tab w:val="clear" w:pos="1440"/>
          <w:tab w:val="num" w:pos="2160"/>
        </w:tabs>
        <w:ind w:left="2160"/>
        <w:rPr>
          <w:rFonts w:ascii="Arial" w:hAnsi="Arial" w:cs="Arial"/>
        </w:rPr>
      </w:pPr>
      <w:r w:rsidRPr="00B45310">
        <w:rPr>
          <w:rFonts w:ascii="Arial" w:hAnsi="Arial" w:cs="Arial"/>
        </w:rPr>
        <w:t>Clasificador: Configuramos 300 estimadores, el criterio de división como 'gini', y una profundidad máxima de 100.</w:t>
      </w:r>
    </w:p>
    <w:p w:rsidR="00B45310" w:rsidP="00B45310" w:rsidRDefault="00B45310" w14:paraId="4666A9E5" w14:textId="77777777">
      <w:pPr>
        <w:numPr>
          <w:ilvl w:val="1"/>
          <w:numId w:val="9"/>
        </w:numPr>
        <w:tabs>
          <w:tab w:val="clear" w:pos="1440"/>
          <w:tab w:val="num" w:pos="2160"/>
        </w:tabs>
        <w:ind w:left="2160"/>
        <w:rPr>
          <w:rFonts w:ascii="Arial" w:hAnsi="Arial" w:cs="Arial"/>
        </w:rPr>
      </w:pPr>
      <w:r w:rsidRPr="00B45310">
        <w:rPr>
          <w:rFonts w:ascii="Arial" w:hAnsi="Arial" w:cs="Arial"/>
        </w:rPr>
        <w:t>Evaluación: La métrica F1 (ponderada) alcanza un impresionante valor de 0.9800.</w:t>
      </w:r>
    </w:p>
    <w:p w:rsidRPr="00B45310" w:rsidR="00B45310" w:rsidP="00B45310" w:rsidRDefault="00B45310" w14:paraId="4B04D0D9" w14:textId="77777777">
      <w:pPr>
        <w:ind w:left="2160"/>
        <w:rPr>
          <w:rFonts w:ascii="Arial" w:hAnsi="Arial" w:cs="Arial"/>
        </w:rPr>
      </w:pPr>
    </w:p>
    <w:p w:rsidR="00B45310" w:rsidP="00B45310" w:rsidRDefault="00B45310" w14:paraId="6B909978" w14:textId="77777777">
      <w:pPr>
        <w:ind w:left="720"/>
        <w:rPr>
          <w:rFonts w:ascii="Arial" w:hAnsi="Arial" w:cs="Arial"/>
        </w:rPr>
      </w:pPr>
      <w:r w:rsidRPr="00B45310">
        <w:rPr>
          <w:rFonts w:ascii="Arial" w:hAnsi="Arial" w:cs="Arial"/>
        </w:rPr>
        <w:t>Una vez seleccionado el modelo, decidimos incluir el proceso de limpieza como parte integral de la automatización. Para lograr esto, creamos un archivo denominado "limpieza.py", que se ejecuta como el primer paso en el pipeline. Este archivo engloba todas las operaciones básicas de limpieza que se utilizaron en la entrega anterior, como la eliminación de caracteres no ASCII, la corrección de problemas de codificación, la tokenización de palabras, la eliminación de "stop words", y la conversión de números a su equivalente en letras, entre otros.</w:t>
      </w:r>
    </w:p>
    <w:p w:rsidRPr="00B45310" w:rsidR="00136008" w:rsidP="00B45310" w:rsidRDefault="00136008" w14:paraId="7D8C0D13" w14:textId="77777777">
      <w:pPr>
        <w:ind w:left="720"/>
        <w:rPr>
          <w:rFonts w:ascii="Arial" w:hAnsi="Arial" w:cs="Arial"/>
        </w:rPr>
      </w:pPr>
    </w:p>
    <w:p w:rsidRPr="00B45310" w:rsidR="00B45310" w:rsidP="00B45310" w:rsidRDefault="00B45310" w14:paraId="255C8449" w14:textId="77777777">
      <w:pPr>
        <w:ind w:left="720"/>
        <w:rPr>
          <w:rFonts w:ascii="Arial" w:hAnsi="Arial" w:cs="Arial"/>
        </w:rPr>
      </w:pPr>
      <w:r w:rsidRPr="00B45310">
        <w:rPr>
          <w:rFonts w:ascii="Arial" w:hAnsi="Arial" w:cs="Arial"/>
        </w:rPr>
        <w:t>Después de la fase de limpieza, llevamos a cabo la vectorización y el entrenamiento del modelo, siguiendo la misma metodología que se utilizó en la entrega previa. De esta manera, se genera el archivo "pipeline.joblib", el cual puede ser llamado por la API y, posteriormente, ser consumido por la página web. Este enfoque garantiza la eficiencia y precisión en el procesamiento de datos y la generación de resultados.</w:t>
      </w:r>
    </w:p>
    <w:p w:rsidRPr="00B45310" w:rsidR="001715BD" w:rsidP="001715BD" w:rsidRDefault="001715BD" w14:paraId="55EB5848" w14:textId="77777777">
      <w:pPr>
        <w:rPr>
          <w:rFonts w:ascii="Arial" w:hAnsi="Arial" w:cs="Arial"/>
        </w:rPr>
      </w:pPr>
    </w:p>
    <w:p w:rsidRPr="003A5985" w:rsidR="00896B30" w:rsidP="00E9117D" w:rsidRDefault="00896B30" w14:paraId="38271265" w14:textId="77777777">
      <w:pPr>
        <w:pStyle w:val="ListParagraph"/>
        <w:ind w:left="1080"/>
        <w:rPr>
          <w:rFonts w:ascii="Arial" w:hAnsi="Arial" w:cs="Arial"/>
        </w:rPr>
      </w:pPr>
    </w:p>
    <w:p w:rsidR="003A0AAD" w:rsidP="003A0AAD" w:rsidRDefault="003A0AAD" w14:paraId="604A6C83" w14:textId="4F7674F8">
      <w:pPr>
        <w:pStyle w:val="ListParagraph"/>
        <w:numPr>
          <w:ilvl w:val="1"/>
          <w:numId w:val="2"/>
        </w:numPr>
        <w:rPr>
          <w:rFonts w:ascii="Arial" w:hAnsi="Arial" w:cs="Arial"/>
        </w:rPr>
      </w:pPr>
      <w:r w:rsidRPr="003A5985">
        <w:rPr>
          <w:rFonts w:ascii="Arial" w:hAnsi="Arial" w:cs="Arial"/>
        </w:rPr>
        <w:t>Acceso por medio de API</w:t>
      </w:r>
    </w:p>
    <w:p w:rsidR="00C250C7" w:rsidP="00C250C7" w:rsidRDefault="00C250C7" w14:paraId="22FDD962" w14:textId="77777777">
      <w:pPr>
        <w:pStyle w:val="ListParagraph"/>
        <w:ind w:left="1080"/>
        <w:rPr>
          <w:rFonts w:ascii="Arial" w:hAnsi="Arial" w:cs="Arial"/>
        </w:rPr>
      </w:pPr>
    </w:p>
    <w:p w:rsidRPr="005E2525" w:rsidR="005E2525" w:rsidP="005E2525" w:rsidRDefault="005E2525" w14:paraId="38046239" w14:textId="77777777">
      <w:pPr>
        <w:pStyle w:val="ListParagraph"/>
        <w:rPr>
          <w:rFonts w:ascii="Arial" w:hAnsi="Arial" w:cs="Arial"/>
        </w:rPr>
      </w:pPr>
      <w:r w:rsidRPr="005E2525">
        <w:rPr>
          <w:rFonts w:ascii="Arial" w:hAnsi="Arial" w:cs="Arial"/>
        </w:rPr>
        <w:t>En el archivo "api.py", se construye una API que emplea el framework FastAPI para automatizar un proceso de predicción. Esta API inicia creando una instancia de la aplicación FastAPI y carga un modelo previamente entrenado desde el archivo "pipeline.joblib", el cual es asignado a una variable denominada "pipe". La API define una ruta POST llamada "/predict/" diseñada para gestionar solicitudes de predicción.</w:t>
      </w:r>
    </w:p>
    <w:p w:rsidRPr="005E2525" w:rsidR="005E2525" w:rsidP="005E2525" w:rsidRDefault="005E2525" w14:paraId="1B38E779" w14:textId="77777777">
      <w:pPr>
        <w:pStyle w:val="ListParagraph"/>
        <w:rPr>
          <w:rFonts w:ascii="Arial" w:hAnsi="Arial" w:cs="Arial"/>
        </w:rPr>
      </w:pPr>
    </w:p>
    <w:p w:rsidRPr="005E2525" w:rsidR="005E2525" w:rsidP="005E2525" w:rsidRDefault="005E2525" w14:paraId="7114BA5C" w14:textId="77777777">
      <w:pPr>
        <w:pStyle w:val="ListParagraph"/>
        <w:rPr>
          <w:rFonts w:ascii="Arial" w:hAnsi="Arial" w:cs="Arial"/>
        </w:rPr>
      </w:pPr>
      <w:r w:rsidRPr="005E2525">
        <w:rPr>
          <w:rFonts w:ascii="Arial" w:hAnsi="Arial" w:cs="Arial"/>
        </w:rPr>
        <w:t xml:space="preserve">La ruta "/predict/" ofrece dos alternativas para proporcionar datos de entrada: la carga de un archivo Excel mediante el parámetro "file" o la provisión directa de </w:t>
      </w:r>
      <w:r w:rsidRPr="005E2525">
        <w:rPr>
          <w:rFonts w:ascii="Arial" w:hAnsi="Arial" w:cs="Arial"/>
        </w:rPr>
        <w:t>texto a través del parámetro "text_input". Si se elige la opción de archivo, la API verifica si el archivo es un archivo Excel y, en caso afirmativo, lo lee y almacena en un DataFrame de pandas llamado "data". En cambio, si se opta por ingresar texto, se genera un DataFrame utilizando ese contenido textual.</w:t>
      </w:r>
    </w:p>
    <w:p w:rsidRPr="005E2525" w:rsidR="005E2525" w:rsidP="005E2525" w:rsidRDefault="005E2525" w14:paraId="433E5E79" w14:textId="77777777">
      <w:pPr>
        <w:pStyle w:val="ListParagraph"/>
        <w:rPr>
          <w:rFonts w:ascii="Arial" w:hAnsi="Arial" w:cs="Arial"/>
        </w:rPr>
      </w:pPr>
    </w:p>
    <w:p w:rsidRPr="005E2525" w:rsidR="005E2525" w:rsidP="005E2525" w:rsidRDefault="005E2525" w14:paraId="4ABB15F5" w14:textId="77777777">
      <w:pPr>
        <w:pStyle w:val="ListParagraph"/>
        <w:rPr>
          <w:rFonts w:ascii="Arial" w:hAnsi="Arial" w:cs="Arial"/>
        </w:rPr>
      </w:pPr>
      <w:r w:rsidRPr="005E2525">
        <w:rPr>
          <w:rFonts w:ascii="Arial" w:hAnsi="Arial" w:cs="Arial"/>
        </w:rPr>
        <w:t>Posteriormente, la API emplea el modelo previamente cargado ("pipe") para realizar predicciones en los datos proporcionados. Si se utiliza un archivo, las predicciones se retornan como una lista en una respuesta JSON. Por otro lado, si se introduce texto de manera directa, las predicciones se almacenan en un archivo Excel y se envían como respuesta en formato de archivo.</w:t>
      </w:r>
    </w:p>
    <w:p w:rsidRPr="005E2525" w:rsidR="005E2525" w:rsidP="005E2525" w:rsidRDefault="005E2525" w14:paraId="06463538" w14:textId="77777777">
      <w:pPr>
        <w:pStyle w:val="ListParagraph"/>
        <w:rPr>
          <w:rFonts w:ascii="Arial" w:hAnsi="Arial" w:cs="Arial"/>
        </w:rPr>
      </w:pPr>
    </w:p>
    <w:p w:rsidRPr="00E04D7B" w:rsidR="00E46D55" w:rsidP="00E04D7B" w:rsidRDefault="005E2525" w14:paraId="4F62E1C7" w14:textId="093C138C">
      <w:pPr>
        <w:pStyle w:val="ListParagraph"/>
        <w:rPr>
          <w:rFonts w:ascii="Arial" w:hAnsi="Arial" w:cs="Arial"/>
        </w:rPr>
      </w:pPr>
      <w:r w:rsidRPr="005E2525">
        <w:rPr>
          <w:rFonts w:ascii="Arial" w:hAnsi="Arial" w:cs="Arial"/>
        </w:rPr>
        <w:t>Este enfoque ofrece flexibilidad para predecir con datos estructurados o con texto sin procesar, facilitando la generación de resultados en un formato adecuado según la elección del usuario.</w:t>
      </w:r>
    </w:p>
    <w:p w:rsidR="00E46D55" w:rsidP="00E46D55" w:rsidRDefault="00E46D55" w14:paraId="59BC2061" w14:textId="77777777">
      <w:pPr>
        <w:ind w:left="720"/>
        <w:rPr>
          <w:rFonts w:ascii="Arial" w:hAnsi="Arial" w:cs="Arial"/>
        </w:rPr>
      </w:pPr>
    </w:p>
    <w:p w:rsidRPr="00E46D55" w:rsidR="00E46D55" w:rsidP="00E46D55" w:rsidRDefault="00E46D55" w14:paraId="01B05336" w14:textId="77777777">
      <w:pPr>
        <w:ind w:left="720"/>
        <w:rPr>
          <w:rFonts w:ascii="Arial" w:hAnsi="Arial" w:cs="Arial"/>
        </w:rPr>
      </w:pPr>
    </w:p>
    <w:p w:rsidRPr="003874CC" w:rsidR="003874CC" w:rsidP="00D13303" w:rsidRDefault="00433FC9" w14:paraId="387EC954" w14:textId="3DD609CC">
      <w:pPr>
        <w:pStyle w:val="ListParagraph"/>
        <w:numPr>
          <w:ilvl w:val="0"/>
          <w:numId w:val="1"/>
        </w:numPr>
        <w:spacing w:line="360" w:lineRule="auto"/>
        <w:rPr>
          <w:rFonts w:ascii="Arial" w:hAnsi="Arial" w:cs="Arial"/>
          <w:b/>
        </w:rPr>
      </w:pPr>
      <w:r w:rsidRPr="00D452F2">
        <w:rPr>
          <w:rFonts w:ascii="Arial" w:hAnsi="Arial" w:cs="Arial"/>
          <w:b/>
          <w:bCs/>
        </w:rPr>
        <w:t>Desarrollo de la aplicación y justificación</w:t>
      </w:r>
    </w:p>
    <w:p w:rsidRPr="003874CC" w:rsidR="003874CC" w:rsidP="003874CC" w:rsidRDefault="003874CC" w14:paraId="30313DBD" w14:textId="77777777">
      <w:pPr>
        <w:pStyle w:val="ListParagraph"/>
        <w:jc w:val="both"/>
        <w:rPr>
          <w:rFonts w:ascii="Arial" w:hAnsi="Arial" w:cs="Arial"/>
        </w:rPr>
      </w:pPr>
      <w:r w:rsidRPr="003874CC">
        <w:rPr>
          <w:rFonts w:ascii="Arial" w:hAnsi="Arial" w:cs="Arial"/>
        </w:rPr>
        <w:t>La solución presentada es una aplicación de React que clasifica textos relacionados con los Objetivos de Desarrollo Sostenible (ODS). La aplicación permite a los usuarios ingresar texto directamente o cargar un archivo en formato Excel con textos para ser clasificados. Después de clasificar el texto, muestra la categoría del ODS a la que pertenece y brinda una descripción correspondiente.</w:t>
      </w:r>
    </w:p>
    <w:p w:rsidRPr="003874CC" w:rsidR="003874CC" w:rsidP="003874CC" w:rsidRDefault="003874CC" w14:paraId="6C1A4DC7" w14:textId="77777777">
      <w:pPr>
        <w:pStyle w:val="ListParagraph"/>
        <w:rPr>
          <w:rFonts w:ascii="Arial" w:hAnsi="Arial" w:cs="Arial"/>
        </w:rPr>
      </w:pPr>
    </w:p>
    <w:p w:rsidRPr="00787974" w:rsidR="003874CC" w:rsidP="00D13303" w:rsidRDefault="000A19BE" w14:paraId="13CC93B7" w14:textId="4E4044F9">
      <w:pPr>
        <w:pStyle w:val="ListParagraph"/>
        <w:spacing w:after="240" w:line="360" w:lineRule="auto"/>
        <w:rPr>
          <w:rFonts w:ascii="Arial" w:hAnsi="Arial" w:cs="Arial"/>
          <w:i/>
        </w:rPr>
      </w:pPr>
      <w:r>
        <w:rPr>
          <w:rFonts w:ascii="Arial" w:hAnsi="Arial" w:cs="Arial"/>
          <w:i/>
        </w:rPr>
        <w:t>2,1</w:t>
      </w:r>
      <w:r w:rsidR="00787974">
        <w:rPr>
          <w:rFonts w:ascii="Arial" w:hAnsi="Arial" w:cs="Arial"/>
        </w:rPr>
        <w:t xml:space="preserve"> </w:t>
      </w:r>
      <w:r w:rsidRPr="00787974" w:rsidR="003874CC">
        <w:rPr>
          <w:rFonts w:ascii="Arial" w:hAnsi="Arial" w:cs="Arial"/>
          <w:i/>
        </w:rPr>
        <w:t>Desarrollo de la aplicación y justificación:</w:t>
      </w:r>
    </w:p>
    <w:p w:rsidR="00652F9D" w:rsidP="00D13303" w:rsidRDefault="003874CC" w14:paraId="46026EEA" w14:textId="1B6AA07C">
      <w:pPr>
        <w:pStyle w:val="ListParagraph"/>
        <w:spacing w:after="240"/>
        <w:jc w:val="both"/>
        <w:rPr>
          <w:rFonts w:ascii="Arial" w:hAnsi="Arial" w:cs="Arial"/>
        </w:rPr>
      </w:pPr>
      <w:r w:rsidRPr="003874CC">
        <w:rPr>
          <w:rFonts w:ascii="Arial" w:hAnsi="Arial" w:cs="Arial"/>
        </w:rPr>
        <w:t>La aplicación se centra en la clasificación automatizada de textos en relación con los ODS. Utiliza un modelo analítico basado en aprendizaje automático para procesar la información ingresada y vincularla con una de las categorías específicas de los ODS. La justificación principal de esta aplicación es brindar una herramienta ágil y accesible que permita a los usuarios identificar rápidamente la categoría a la que pertenece un texto en relación con los ODS.</w:t>
      </w:r>
      <w:r w:rsidR="00155302">
        <w:rPr>
          <w:rFonts w:ascii="Arial" w:hAnsi="Arial" w:cs="Arial"/>
        </w:rPr>
        <w:t xml:space="preserve"> Estas son algunas razones que justifican el uso de esta plataforma para </w:t>
      </w:r>
      <w:r w:rsidR="00652F9D">
        <w:rPr>
          <w:rFonts w:ascii="Arial" w:hAnsi="Arial" w:cs="Arial"/>
        </w:rPr>
        <w:t>beneficiar al usuario interesado:</w:t>
      </w:r>
    </w:p>
    <w:p w:rsidRPr="00D13303" w:rsidR="00D13303" w:rsidP="00D13303" w:rsidRDefault="00D13303" w14:paraId="3C1C2ACA" w14:textId="77777777">
      <w:pPr>
        <w:pStyle w:val="ListParagraph"/>
        <w:spacing w:after="240"/>
        <w:jc w:val="both"/>
        <w:rPr>
          <w:rFonts w:ascii="Arial" w:hAnsi="Arial" w:cs="Arial"/>
        </w:rPr>
      </w:pPr>
    </w:p>
    <w:p w:rsidRPr="00D13303" w:rsidR="00652F9D" w:rsidP="00D13303" w:rsidRDefault="00652F9D" w14:paraId="0A32C101" w14:textId="522BE34D">
      <w:pPr>
        <w:pStyle w:val="ListParagraph"/>
        <w:numPr>
          <w:ilvl w:val="0"/>
          <w:numId w:val="11"/>
        </w:numPr>
        <w:jc w:val="both"/>
        <w:rPr>
          <w:rFonts w:ascii="Arial" w:hAnsi="Arial" w:cs="Arial"/>
        </w:rPr>
      </w:pPr>
      <w:r w:rsidRPr="00652F9D">
        <w:rPr>
          <w:rFonts w:ascii="Arial" w:hAnsi="Arial" w:cs="Arial"/>
          <w:b/>
        </w:rPr>
        <w:t>Facilidad de clasificación</w:t>
      </w:r>
      <w:r w:rsidR="00940B21">
        <w:rPr>
          <w:rFonts w:ascii="Arial" w:hAnsi="Arial" w:cs="Arial"/>
          <w:b/>
        </w:rPr>
        <w:t xml:space="preserve"> y uso</w:t>
      </w:r>
      <w:r w:rsidRPr="00652F9D">
        <w:rPr>
          <w:rFonts w:ascii="Arial" w:hAnsi="Arial" w:cs="Arial"/>
          <w:b/>
        </w:rPr>
        <w:t>:</w:t>
      </w:r>
      <w:r>
        <w:rPr>
          <w:rFonts w:ascii="Arial" w:hAnsi="Arial" w:cs="Arial"/>
        </w:rPr>
        <w:t xml:space="preserve"> </w:t>
      </w:r>
      <w:r w:rsidRPr="003874CC">
        <w:rPr>
          <w:rFonts w:ascii="Arial" w:hAnsi="Arial" w:cs="Arial"/>
        </w:rPr>
        <w:t>La aplicación simplifica y agiliza la identificación de la categoría de un texto relacionado con los ODS, lo cual es fundamental para cualquier profesional involucrado en la implementación, seguimiento o evaluación de iniciativas relacionadas con los ODS.</w:t>
      </w:r>
      <w:r w:rsidR="00C71A41">
        <w:rPr>
          <w:rFonts w:ascii="Arial" w:hAnsi="Arial" w:cs="Arial"/>
        </w:rPr>
        <w:t xml:space="preserve"> Además, </w:t>
      </w:r>
      <w:r w:rsidRPr="00C71A41" w:rsidR="00C71A41">
        <w:rPr>
          <w:rFonts w:ascii="Arial" w:hAnsi="Arial" w:cs="Arial"/>
        </w:rPr>
        <w:t>Al ser una aplicación web o móvil, brinda accesibilidad y facilidad de uso, lo que amplía su utilidad y alcance a una variedad de usuarios</w:t>
      </w:r>
      <w:r w:rsidR="00D13303">
        <w:rPr>
          <w:rFonts w:ascii="Arial" w:hAnsi="Arial" w:cs="Arial"/>
        </w:rPr>
        <w:t>.</w:t>
      </w:r>
      <w:r w:rsidRPr="00D13303">
        <w:rPr>
          <w:rFonts w:ascii="Arial" w:hAnsi="Arial" w:cs="Arial"/>
        </w:rPr>
        <w:t xml:space="preserve">  </w:t>
      </w:r>
    </w:p>
    <w:p w:rsidRPr="00D13303" w:rsidR="00652F9D" w:rsidP="00D13303" w:rsidRDefault="00652F9D" w14:paraId="506187E8" w14:textId="4F870DCB">
      <w:pPr>
        <w:pStyle w:val="ListParagraph"/>
        <w:numPr>
          <w:ilvl w:val="0"/>
          <w:numId w:val="11"/>
        </w:numPr>
        <w:jc w:val="both"/>
        <w:rPr>
          <w:rFonts w:ascii="Arial" w:hAnsi="Arial" w:cs="Arial"/>
        </w:rPr>
      </w:pPr>
      <w:r w:rsidRPr="00652F9D">
        <w:rPr>
          <w:rFonts w:ascii="Arial" w:hAnsi="Arial" w:cs="Arial"/>
          <w:b/>
        </w:rPr>
        <w:t>Apoyo en la toma de decisiones:</w:t>
      </w:r>
      <w:r w:rsidRPr="003874CC">
        <w:rPr>
          <w:rFonts w:ascii="Arial" w:hAnsi="Arial" w:cs="Arial"/>
        </w:rPr>
        <w:t xml:space="preserve"> Al clasificar textos de manera automatizada, la aplicación puede respaldar la toma de decisiones informadas, permitiendo a los usuarios entender rápidamente la relevancia de un texto específico en el contexto de los ODS.</w:t>
      </w:r>
    </w:p>
    <w:p w:rsidRPr="00652F9D" w:rsidR="00652F9D" w:rsidP="00652F9D" w:rsidRDefault="00652F9D" w14:paraId="6FB73C40" w14:textId="1B277EB0">
      <w:pPr>
        <w:pStyle w:val="ListParagraph"/>
        <w:numPr>
          <w:ilvl w:val="0"/>
          <w:numId w:val="11"/>
        </w:numPr>
        <w:rPr>
          <w:rFonts w:ascii="Arial" w:hAnsi="Arial" w:cs="Arial"/>
        </w:rPr>
      </w:pPr>
      <w:r w:rsidRPr="00652F9D">
        <w:rPr>
          <w:rFonts w:ascii="Arial" w:hAnsi="Arial" w:cs="Arial"/>
          <w:b/>
        </w:rPr>
        <w:t>Eficiencia en el análisis</w:t>
      </w:r>
      <w:r w:rsidRPr="003874CC">
        <w:rPr>
          <w:rFonts w:ascii="Arial" w:hAnsi="Arial" w:cs="Arial"/>
        </w:rPr>
        <w:t xml:space="preserve">: Para analistas de datos y profesionales involucrados en proyectos relacionados con los ODS, esta aplicación puede acelerar y </w:t>
      </w:r>
      <w:r w:rsidRPr="003874CC">
        <w:rPr>
          <w:rFonts w:ascii="Arial" w:hAnsi="Arial" w:cs="Arial"/>
        </w:rPr>
        <w:t>mejorar el proceso de análisis de grandes cantidades de textos, facilitando la identificación de áreas de enfoque en sus respectivos campos de trabajo.</w:t>
      </w:r>
    </w:p>
    <w:p w:rsidRPr="003874CC" w:rsidR="003874CC" w:rsidP="003874CC" w:rsidRDefault="003874CC" w14:paraId="2DCA5F15" w14:textId="77777777">
      <w:pPr>
        <w:pStyle w:val="ListParagraph"/>
        <w:rPr>
          <w:rFonts w:ascii="Arial" w:hAnsi="Arial" w:cs="Arial"/>
        </w:rPr>
      </w:pPr>
    </w:p>
    <w:p w:rsidRPr="000A19BE" w:rsidR="003874CC" w:rsidP="003874CC" w:rsidRDefault="000A19BE" w14:paraId="0CA4E935" w14:textId="2CF016F7">
      <w:pPr>
        <w:pStyle w:val="ListParagraph"/>
        <w:rPr>
          <w:rFonts w:ascii="Arial" w:hAnsi="Arial" w:cs="Arial"/>
          <w:i/>
        </w:rPr>
      </w:pPr>
      <w:r>
        <w:rPr>
          <w:rFonts w:ascii="Arial" w:hAnsi="Arial" w:cs="Arial"/>
          <w:i/>
        </w:rPr>
        <w:t xml:space="preserve">2.2 </w:t>
      </w:r>
      <w:r w:rsidRPr="000A19BE" w:rsidR="003874CC">
        <w:rPr>
          <w:rFonts w:ascii="Arial" w:hAnsi="Arial" w:cs="Arial"/>
          <w:i/>
        </w:rPr>
        <w:t>Usuario/Rol de la organización que utilizará la aplicación:</w:t>
      </w:r>
    </w:p>
    <w:p w:rsidRPr="003874CC" w:rsidR="003874CC" w:rsidP="0067662B" w:rsidRDefault="003874CC" w14:paraId="2D9360BC" w14:textId="77777777">
      <w:pPr>
        <w:pStyle w:val="ListParagraph"/>
        <w:jc w:val="both"/>
        <w:rPr>
          <w:rFonts w:ascii="Arial" w:hAnsi="Arial" w:cs="Arial"/>
        </w:rPr>
      </w:pPr>
      <w:r w:rsidRPr="003874CC">
        <w:rPr>
          <w:rFonts w:ascii="Arial" w:hAnsi="Arial" w:cs="Arial"/>
        </w:rPr>
        <w:t>El usuario/rol de la organización que se beneficiaría de esta aplicación puede variar y abarcar desde investigadores, profesionales en desarrollo sostenible, responsables de políticas públicas, analistas de datos, hasta cualquier persona interesada en clasificar textos en relación con los ODS.</w:t>
      </w:r>
    </w:p>
    <w:p w:rsidRPr="003874CC" w:rsidR="003874CC" w:rsidP="003874CC" w:rsidRDefault="003874CC" w14:paraId="09F2D4E8" w14:textId="77777777">
      <w:pPr>
        <w:pStyle w:val="ListParagraph"/>
        <w:rPr>
          <w:rFonts w:ascii="Arial" w:hAnsi="Arial" w:cs="Arial"/>
        </w:rPr>
      </w:pPr>
    </w:p>
    <w:p w:rsidRPr="00587741" w:rsidR="003874CC" w:rsidP="00587741" w:rsidRDefault="00921DE5" w14:paraId="494CF280" w14:textId="123341E3">
      <w:pPr>
        <w:pStyle w:val="ListParagraph"/>
        <w:rPr>
          <w:rFonts w:ascii="Arial" w:hAnsi="Arial" w:cs="Arial"/>
          <w:i/>
        </w:rPr>
      </w:pPr>
      <w:r w:rsidRPr="00921DE5">
        <w:rPr>
          <w:rFonts w:ascii="Arial" w:hAnsi="Arial" w:cs="Arial"/>
          <w:i/>
        </w:rPr>
        <w:t xml:space="preserve">2.3 </w:t>
      </w:r>
      <w:r w:rsidRPr="00921DE5" w:rsidR="003874CC">
        <w:rPr>
          <w:rFonts w:ascii="Arial" w:hAnsi="Arial" w:cs="Arial"/>
          <w:i/>
        </w:rPr>
        <w:t>Conexión entre la aplicación y el proceso de negocio:</w:t>
      </w:r>
    </w:p>
    <w:p w:rsidRPr="00155302" w:rsidR="003874CC" w:rsidP="00155302" w:rsidRDefault="003874CC" w14:paraId="5F124E23" w14:textId="2F574DCE">
      <w:pPr>
        <w:pStyle w:val="ListParagraph"/>
        <w:jc w:val="both"/>
        <w:rPr>
          <w:rFonts w:ascii="Arial" w:hAnsi="Arial" w:cs="Arial"/>
        </w:rPr>
      </w:pPr>
      <w:r w:rsidRPr="003874CC">
        <w:rPr>
          <w:rFonts w:ascii="Arial" w:hAnsi="Arial" w:cs="Arial"/>
        </w:rPr>
        <w:t>La conexión con el proceso de negocio se establece en el apoyo a la toma de decisiones informadas y en la identificación rápida de la categoría de un texto específico relacionado con los ODS. Si se implementa en una organización, esta herramienta podría respaldar el análisis de datos, la generación de informes, la evaluación de proyectos o políticas en términos de su alineación con los ODS.</w:t>
      </w:r>
    </w:p>
    <w:p w:rsidRPr="003874CC" w:rsidR="003874CC" w:rsidP="003874CC" w:rsidRDefault="003874CC" w14:paraId="7C5F65EE" w14:textId="36330823">
      <w:pPr>
        <w:pStyle w:val="ListParagraph"/>
        <w:rPr>
          <w:rFonts w:ascii="Arial" w:hAnsi="Arial" w:cs="Arial"/>
        </w:rPr>
      </w:pPr>
    </w:p>
    <w:p w:rsidR="00ED292E" w:rsidP="00DD415F" w:rsidRDefault="000E337C" w14:paraId="2B790553" w14:textId="255BA81F">
      <w:pPr>
        <w:pStyle w:val="ListParagraph"/>
        <w:rPr>
          <w:rFonts w:ascii="Arial" w:hAnsi="Arial" w:cs="Arial"/>
          <w:i/>
        </w:rPr>
      </w:pPr>
      <w:r w:rsidRPr="00D13303">
        <w:rPr>
          <w:rFonts w:ascii="Arial" w:hAnsi="Arial" w:cs="Arial"/>
          <w:i/>
        </w:rPr>
        <w:t>2.</w:t>
      </w:r>
      <w:r w:rsidRPr="00D13303" w:rsidR="00D13303">
        <w:rPr>
          <w:rFonts w:ascii="Arial" w:hAnsi="Arial" w:cs="Arial"/>
          <w:i/>
        </w:rPr>
        <w:t xml:space="preserve">4 Tabla de actores </w:t>
      </w:r>
      <w:r w:rsidR="00D13303">
        <w:rPr>
          <w:rFonts w:ascii="Arial" w:hAnsi="Arial" w:cs="Arial"/>
          <w:i/>
        </w:rPr>
        <w:t>a</w:t>
      </w:r>
      <w:r w:rsidRPr="00D13303" w:rsidR="00D13303">
        <w:rPr>
          <w:rFonts w:ascii="Arial" w:hAnsi="Arial" w:cs="Arial"/>
          <w:i/>
        </w:rPr>
        <w:t>ctualizada</w:t>
      </w:r>
    </w:p>
    <w:p w:rsidRPr="00DD415F" w:rsidR="00194A53" w:rsidP="00DD415F" w:rsidRDefault="00194A53" w14:paraId="3D390F17" w14:textId="77777777">
      <w:pPr>
        <w:pStyle w:val="ListParagraph"/>
        <w:rPr>
          <w:rFonts w:ascii="Arial" w:hAnsi="Arial" w:cs="Arial"/>
          <w:i/>
        </w:rPr>
      </w:pPr>
    </w:p>
    <w:tbl>
      <w:tblPr>
        <w:tblStyle w:val="TableGrid"/>
        <w:tblW w:w="9376" w:type="dxa"/>
        <w:jc w:val="center"/>
        <w:tblLayout w:type="fixed"/>
        <w:tblLook w:val="04A0" w:firstRow="1" w:lastRow="0" w:firstColumn="1" w:lastColumn="0" w:noHBand="0" w:noVBand="1"/>
      </w:tblPr>
      <w:tblGrid>
        <w:gridCol w:w="1478"/>
        <w:gridCol w:w="1494"/>
        <w:gridCol w:w="2835"/>
        <w:gridCol w:w="3569"/>
      </w:tblGrid>
      <w:tr w:rsidRPr="00194A53" w:rsidR="00DD415F" w:rsidTr="0096291B" w14:paraId="0223E83C" w14:textId="77777777">
        <w:trPr>
          <w:trHeight w:val="811"/>
          <w:jc w:val="center"/>
        </w:trPr>
        <w:tc>
          <w:tcPr>
            <w:tcW w:w="1478" w:type="dxa"/>
          </w:tcPr>
          <w:p w:rsidRPr="00194A53" w:rsidR="00885C14" w:rsidP="00DD415F" w:rsidRDefault="001F5199" w14:paraId="503463D1" w14:textId="09B572B6">
            <w:pPr>
              <w:pStyle w:val="ListParagraph"/>
              <w:ind w:left="0"/>
              <w:jc w:val="center"/>
              <w:rPr>
                <w:rFonts w:ascii="Arial" w:hAnsi="Arial" w:cs="Arial"/>
                <w:b/>
                <w:sz w:val="20"/>
                <w:szCs w:val="20"/>
              </w:rPr>
            </w:pPr>
            <w:r w:rsidRPr="00194A53">
              <w:rPr>
                <w:rFonts w:ascii="Arial" w:hAnsi="Arial" w:cs="Arial"/>
                <w:b/>
                <w:sz w:val="20"/>
                <w:szCs w:val="20"/>
              </w:rPr>
              <w:t>Rol dentro de la empresa</w:t>
            </w:r>
          </w:p>
        </w:tc>
        <w:tc>
          <w:tcPr>
            <w:tcW w:w="1494" w:type="dxa"/>
          </w:tcPr>
          <w:p w:rsidRPr="00194A53" w:rsidR="00885C14" w:rsidP="00DD415F" w:rsidRDefault="00DD301E" w14:paraId="7D09FB68" w14:textId="2A30E8DE">
            <w:pPr>
              <w:pStyle w:val="ListParagraph"/>
              <w:ind w:left="0"/>
              <w:jc w:val="center"/>
              <w:rPr>
                <w:rFonts w:ascii="Arial" w:hAnsi="Arial" w:cs="Arial"/>
                <w:b/>
                <w:sz w:val="20"/>
                <w:szCs w:val="20"/>
              </w:rPr>
            </w:pPr>
            <w:r w:rsidRPr="00194A53">
              <w:rPr>
                <w:rFonts w:ascii="Arial" w:hAnsi="Arial" w:cs="Arial"/>
                <w:b/>
                <w:sz w:val="20"/>
                <w:szCs w:val="20"/>
              </w:rPr>
              <w:t>Tipo de actor</w:t>
            </w:r>
          </w:p>
          <w:p w:rsidRPr="00194A53" w:rsidR="00DD301E" w:rsidP="00DD415F" w:rsidRDefault="00DD301E" w14:paraId="04E6283D" w14:textId="77777777">
            <w:pPr>
              <w:jc w:val="center"/>
              <w:rPr>
                <w:b/>
                <w:sz w:val="20"/>
                <w:szCs w:val="20"/>
              </w:rPr>
            </w:pPr>
          </w:p>
        </w:tc>
        <w:tc>
          <w:tcPr>
            <w:tcW w:w="2835" w:type="dxa"/>
          </w:tcPr>
          <w:p w:rsidRPr="00194A53" w:rsidR="00885C14" w:rsidP="00DD415F" w:rsidRDefault="00DD301E" w14:paraId="0CA26170" w14:textId="535AD5A6">
            <w:pPr>
              <w:pStyle w:val="ListParagraph"/>
              <w:ind w:left="0"/>
              <w:jc w:val="center"/>
              <w:rPr>
                <w:rFonts w:ascii="Arial" w:hAnsi="Arial" w:cs="Arial"/>
                <w:b/>
                <w:sz w:val="20"/>
                <w:szCs w:val="20"/>
              </w:rPr>
            </w:pPr>
            <w:r w:rsidRPr="00194A53">
              <w:rPr>
                <w:rFonts w:ascii="Arial" w:hAnsi="Arial" w:cs="Arial"/>
                <w:b/>
                <w:sz w:val="20"/>
                <w:szCs w:val="20"/>
              </w:rPr>
              <w:t>Beneficio</w:t>
            </w:r>
          </w:p>
        </w:tc>
        <w:tc>
          <w:tcPr>
            <w:tcW w:w="3569" w:type="dxa"/>
          </w:tcPr>
          <w:p w:rsidRPr="00194A53" w:rsidR="00885C14" w:rsidP="00DD415F" w:rsidRDefault="00DD301E" w14:paraId="4C80BEC8" w14:textId="05469901">
            <w:pPr>
              <w:pStyle w:val="ListParagraph"/>
              <w:ind w:left="0"/>
              <w:jc w:val="center"/>
              <w:rPr>
                <w:rFonts w:ascii="Arial" w:hAnsi="Arial" w:cs="Arial"/>
                <w:b/>
                <w:sz w:val="20"/>
                <w:szCs w:val="20"/>
              </w:rPr>
            </w:pPr>
            <w:r w:rsidRPr="00194A53">
              <w:rPr>
                <w:rFonts w:ascii="Arial" w:hAnsi="Arial" w:cs="Arial"/>
                <w:b/>
                <w:sz w:val="20"/>
                <w:szCs w:val="20"/>
              </w:rPr>
              <w:t>Riesgo</w:t>
            </w:r>
          </w:p>
        </w:tc>
      </w:tr>
      <w:tr w:rsidRPr="00194A53" w:rsidR="00DD415F" w:rsidTr="0096291B" w14:paraId="33316550" w14:textId="77777777">
        <w:trPr>
          <w:trHeight w:val="449"/>
          <w:jc w:val="center"/>
        </w:trPr>
        <w:tc>
          <w:tcPr>
            <w:tcW w:w="1478" w:type="dxa"/>
          </w:tcPr>
          <w:p w:rsidRPr="00194A53" w:rsidR="00885C14" w:rsidP="00791AAB" w:rsidRDefault="008F56E5" w14:paraId="3690F6A7" w14:textId="36B38A0D">
            <w:pPr>
              <w:pStyle w:val="ListParagraph"/>
              <w:ind w:left="0"/>
              <w:jc w:val="both"/>
              <w:rPr>
                <w:rFonts w:ascii="Arial" w:hAnsi="Arial" w:cs="Arial"/>
                <w:sz w:val="20"/>
                <w:szCs w:val="20"/>
              </w:rPr>
            </w:pPr>
            <w:r w:rsidRPr="00194A53">
              <w:rPr>
                <w:rFonts w:ascii="Arial" w:hAnsi="Arial" w:cs="Arial"/>
                <w:sz w:val="20"/>
                <w:szCs w:val="20"/>
              </w:rPr>
              <w:t>UNFPA</w:t>
            </w:r>
          </w:p>
        </w:tc>
        <w:tc>
          <w:tcPr>
            <w:tcW w:w="1494" w:type="dxa"/>
          </w:tcPr>
          <w:p w:rsidRPr="00194A53" w:rsidR="00885C14" w:rsidP="00791AAB" w:rsidRDefault="00FF42E2" w14:paraId="725328A1" w14:textId="3DAED73B">
            <w:pPr>
              <w:pStyle w:val="ListParagraph"/>
              <w:ind w:left="0"/>
              <w:jc w:val="both"/>
              <w:rPr>
                <w:rFonts w:ascii="Arial" w:hAnsi="Arial" w:cs="Arial"/>
                <w:sz w:val="20"/>
                <w:szCs w:val="20"/>
              </w:rPr>
            </w:pPr>
            <w:r w:rsidRPr="00194A53">
              <w:rPr>
                <w:rFonts w:ascii="Arial" w:hAnsi="Arial" w:cs="Arial"/>
                <w:sz w:val="20"/>
                <w:szCs w:val="20"/>
              </w:rPr>
              <w:t>Financiador/Usuario</w:t>
            </w:r>
          </w:p>
        </w:tc>
        <w:tc>
          <w:tcPr>
            <w:tcW w:w="2835" w:type="dxa"/>
          </w:tcPr>
          <w:p w:rsidRPr="00194A53" w:rsidR="00885C14" w:rsidP="00791AAB" w:rsidRDefault="00B608CA" w14:paraId="7B4A8FA9" w14:textId="77777777">
            <w:pPr>
              <w:pStyle w:val="ListParagraph"/>
              <w:ind w:left="0"/>
              <w:jc w:val="both"/>
              <w:rPr>
                <w:rFonts w:ascii="Arial" w:hAnsi="Arial" w:cs="Arial"/>
                <w:sz w:val="20"/>
                <w:szCs w:val="20"/>
              </w:rPr>
            </w:pPr>
            <w:r w:rsidRPr="00194A53">
              <w:rPr>
                <w:rFonts w:ascii="Arial" w:hAnsi="Arial" w:cs="Arial"/>
                <w:sz w:val="20"/>
                <w:szCs w:val="20"/>
              </w:rPr>
              <w:t>Mejora en la toma de decisiones fundamentada en la clasificación precisa de problemáticas y soluciones relacionadas con los ODS.</w:t>
            </w:r>
          </w:p>
        </w:tc>
        <w:tc>
          <w:tcPr>
            <w:tcW w:w="3569" w:type="dxa"/>
          </w:tcPr>
          <w:p w:rsidRPr="00194A53" w:rsidR="00885C14" w:rsidP="00791AAB" w:rsidRDefault="00ED292E" w14:paraId="76764B3D" w14:textId="34903B36">
            <w:pPr>
              <w:pStyle w:val="ListParagraph"/>
              <w:ind w:left="0"/>
              <w:jc w:val="both"/>
              <w:rPr>
                <w:rFonts w:ascii="Arial" w:hAnsi="Arial" w:cs="Arial"/>
                <w:sz w:val="20"/>
                <w:szCs w:val="20"/>
              </w:rPr>
            </w:pPr>
            <w:r w:rsidRPr="00194A53">
              <w:rPr>
                <w:rFonts w:ascii="Arial" w:hAnsi="Arial" w:cs="Arial"/>
                <w:sz w:val="20"/>
                <w:szCs w:val="20"/>
              </w:rPr>
              <w:t>Riesgo de toma de decisiones erróneas si el modelo no funciona correctamente, lo que podría conducir a políticas ineficaces o decisiones no fundamentadas en datos sólidos. Se necesita una revisión constante para asegurar la calidad de los resultados.</w:t>
            </w:r>
          </w:p>
        </w:tc>
      </w:tr>
      <w:tr w:rsidRPr="00194A53" w:rsidR="00DD415F" w:rsidTr="0096291B" w14:paraId="0E46E131" w14:textId="77777777">
        <w:trPr>
          <w:trHeight w:val="2084"/>
          <w:jc w:val="center"/>
        </w:trPr>
        <w:tc>
          <w:tcPr>
            <w:tcW w:w="1478" w:type="dxa"/>
          </w:tcPr>
          <w:p w:rsidRPr="00194A53" w:rsidR="00885C14" w:rsidP="00791AAB" w:rsidRDefault="00F76885" w14:paraId="0908752C" w14:textId="597586AB">
            <w:pPr>
              <w:pStyle w:val="ListParagraph"/>
              <w:ind w:left="0"/>
              <w:jc w:val="both"/>
              <w:rPr>
                <w:rFonts w:ascii="Arial" w:hAnsi="Arial" w:cs="Arial"/>
                <w:sz w:val="20"/>
                <w:szCs w:val="20"/>
              </w:rPr>
            </w:pPr>
            <w:r w:rsidRPr="00194A53">
              <w:rPr>
                <w:rFonts w:ascii="Arial" w:hAnsi="Arial" w:cs="Arial"/>
                <w:sz w:val="20"/>
                <w:szCs w:val="20"/>
              </w:rPr>
              <w:t>Gobierno Colombiano</w:t>
            </w:r>
          </w:p>
        </w:tc>
        <w:tc>
          <w:tcPr>
            <w:tcW w:w="1494" w:type="dxa"/>
          </w:tcPr>
          <w:p w:rsidRPr="00194A53" w:rsidR="00885C14" w:rsidP="00791AAB" w:rsidRDefault="00623E6B" w14:paraId="2483DAEC" w14:textId="61B41417">
            <w:pPr>
              <w:pStyle w:val="ListParagraph"/>
              <w:ind w:left="0"/>
              <w:jc w:val="both"/>
              <w:rPr>
                <w:rFonts w:ascii="Arial" w:hAnsi="Arial" w:cs="Arial"/>
                <w:sz w:val="20"/>
                <w:szCs w:val="20"/>
              </w:rPr>
            </w:pPr>
            <w:r w:rsidRPr="00194A53">
              <w:rPr>
                <w:rFonts w:ascii="Arial" w:hAnsi="Arial" w:cs="Arial"/>
                <w:sz w:val="20"/>
                <w:szCs w:val="20"/>
              </w:rPr>
              <w:t>Proveedor/Usuario</w:t>
            </w:r>
          </w:p>
        </w:tc>
        <w:tc>
          <w:tcPr>
            <w:tcW w:w="2835" w:type="dxa"/>
          </w:tcPr>
          <w:p w:rsidRPr="00194A53" w:rsidR="00885C14" w:rsidP="00791AAB" w:rsidRDefault="00BF7949" w14:paraId="71726394" w14:textId="45F52BA5">
            <w:pPr>
              <w:pStyle w:val="ListParagraph"/>
              <w:ind w:left="0"/>
              <w:jc w:val="both"/>
              <w:rPr>
                <w:rFonts w:ascii="Arial" w:hAnsi="Arial" w:cs="Arial"/>
                <w:sz w:val="20"/>
                <w:szCs w:val="20"/>
              </w:rPr>
            </w:pPr>
            <w:r w:rsidRPr="00194A53">
              <w:rPr>
                <w:rFonts w:ascii="Arial" w:hAnsi="Arial" w:cs="Arial"/>
                <w:sz w:val="20"/>
                <w:szCs w:val="20"/>
              </w:rPr>
              <w:t>Uso más eficiente de los recursos para implementar políticas que impacten positivamente en la calidad de vida de la población, basado en la identificación precisa de las áreas problemáticas relacionadas con los ODS.</w:t>
            </w:r>
          </w:p>
        </w:tc>
        <w:tc>
          <w:tcPr>
            <w:tcW w:w="3569" w:type="dxa"/>
          </w:tcPr>
          <w:p w:rsidRPr="00194A53" w:rsidR="00885C14" w:rsidP="00791AAB" w:rsidRDefault="00791AAB" w14:paraId="4C63086B" w14:textId="3C254C96">
            <w:pPr>
              <w:pStyle w:val="ListParagraph"/>
              <w:ind w:left="0"/>
              <w:jc w:val="both"/>
              <w:rPr>
                <w:rFonts w:ascii="Arial" w:hAnsi="Arial" w:cs="Arial"/>
                <w:sz w:val="20"/>
                <w:szCs w:val="20"/>
              </w:rPr>
            </w:pPr>
            <w:r w:rsidRPr="00194A53">
              <w:rPr>
                <w:rFonts w:ascii="Arial" w:hAnsi="Arial" w:cs="Arial"/>
                <w:sz w:val="20"/>
                <w:szCs w:val="20"/>
              </w:rPr>
              <w:t>Riesgo de implementar políticas incorrectas si el modelo no identifica adecuadamente las áreas problemáticas relacionadas con los ODS, lo que podría derivar en una asignación inadecuada de recursos y una posible pérdida de confianza por parte de la población</w:t>
            </w:r>
          </w:p>
        </w:tc>
      </w:tr>
      <w:tr w:rsidRPr="00194A53" w:rsidR="00DD415F" w:rsidTr="0096291B" w14:paraId="674DAF6D" w14:textId="77777777">
        <w:trPr>
          <w:trHeight w:val="2241"/>
          <w:jc w:val="center"/>
        </w:trPr>
        <w:tc>
          <w:tcPr>
            <w:tcW w:w="1478" w:type="dxa"/>
          </w:tcPr>
          <w:p w:rsidRPr="00194A53" w:rsidR="00885C14" w:rsidP="00791AAB" w:rsidRDefault="00F76885" w14:paraId="5039D2FE" w14:textId="2811984F">
            <w:pPr>
              <w:pStyle w:val="ListParagraph"/>
              <w:ind w:left="0"/>
              <w:jc w:val="both"/>
              <w:rPr>
                <w:rFonts w:ascii="Arial" w:hAnsi="Arial" w:cs="Arial"/>
                <w:sz w:val="20"/>
                <w:szCs w:val="20"/>
              </w:rPr>
            </w:pPr>
            <w:r w:rsidRPr="00194A53">
              <w:rPr>
                <w:rFonts w:ascii="Arial" w:hAnsi="Arial" w:cs="Arial"/>
                <w:sz w:val="20"/>
                <w:szCs w:val="20"/>
              </w:rPr>
              <w:t>Población</w:t>
            </w:r>
          </w:p>
        </w:tc>
        <w:tc>
          <w:tcPr>
            <w:tcW w:w="1494" w:type="dxa"/>
          </w:tcPr>
          <w:p w:rsidRPr="00194A53" w:rsidR="00885C14" w:rsidP="00791AAB" w:rsidRDefault="00E41957" w14:paraId="55602AF8" w14:textId="4B580EF4">
            <w:pPr>
              <w:pStyle w:val="ListParagraph"/>
              <w:ind w:left="0"/>
              <w:jc w:val="both"/>
              <w:rPr>
                <w:rFonts w:ascii="Arial" w:hAnsi="Arial" w:cs="Arial"/>
                <w:sz w:val="20"/>
                <w:szCs w:val="20"/>
              </w:rPr>
            </w:pPr>
            <w:r w:rsidRPr="00194A53">
              <w:rPr>
                <w:rFonts w:ascii="Arial" w:hAnsi="Arial" w:cs="Arial"/>
                <w:sz w:val="20"/>
                <w:szCs w:val="20"/>
              </w:rPr>
              <w:t>Proveedor/Beneficiado</w:t>
            </w:r>
          </w:p>
        </w:tc>
        <w:tc>
          <w:tcPr>
            <w:tcW w:w="2835" w:type="dxa"/>
          </w:tcPr>
          <w:p w:rsidRPr="00194A53" w:rsidR="00885C14" w:rsidP="00791AAB" w:rsidRDefault="00F65DC8" w14:paraId="655D5DFC" w14:textId="346D73C0">
            <w:pPr>
              <w:pStyle w:val="ListParagraph"/>
              <w:ind w:left="0"/>
              <w:jc w:val="both"/>
              <w:rPr>
                <w:rFonts w:ascii="Arial" w:hAnsi="Arial" w:cs="Arial"/>
                <w:sz w:val="20"/>
                <w:szCs w:val="20"/>
              </w:rPr>
            </w:pPr>
            <w:r w:rsidRPr="00194A53">
              <w:rPr>
                <w:rFonts w:ascii="Arial" w:hAnsi="Arial" w:cs="Arial"/>
                <w:sz w:val="20"/>
                <w:szCs w:val="20"/>
              </w:rPr>
              <w:t>Mejora sustancial en la calidad de vida al lograr el cumplimiento efectivo de los ODS, lo que se traduce en políticas más relevantes y precisas que abordan directamente las necesidades de la población.</w:t>
            </w:r>
          </w:p>
        </w:tc>
        <w:tc>
          <w:tcPr>
            <w:tcW w:w="3569" w:type="dxa"/>
          </w:tcPr>
          <w:p w:rsidRPr="00194A53" w:rsidR="00885C14" w:rsidP="00791AAB" w:rsidRDefault="00194A53" w14:paraId="49EB69FB" w14:textId="1DB9F384">
            <w:pPr>
              <w:pStyle w:val="ListParagraph"/>
              <w:ind w:left="0"/>
              <w:jc w:val="both"/>
              <w:rPr>
                <w:rFonts w:ascii="Arial" w:hAnsi="Arial" w:cs="Arial"/>
                <w:sz w:val="20"/>
                <w:szCs w:val="20"/>
              </w:rPr>
            </w:pPr>
            <w:r w:rsidRPr="00194A53">
              <w:rPr>
                <w:rFonts w:ascii="Arial" w:hAnsi="Arial" w:cs="Arial"/>
                <w:sz w:val="20"/>
                <w:szCs w:val="20"/>
              </w:rPr>
              <w:t xml:space="preserve">Riesgo de falta de apoyo para mejorar la calidad de vida si el modelo no identifica adecuadamente las áreas problemáticas o soluciones relacionadas con los ODS. Existe la posibilidad de no abordar las necesidades reales de la población si la información proporcionada no es precisa. </w:t>
            </w:r>
          </w:p>
        </w:tc>
      </w:tr>
    </w:tbl>
    <w:p w:rsidRPr="002A3643" w:rsidR="0096291B" w:rsidP="002A3643" w:rsidRDefault="0096291B" w14:paraId="5EF5B5B4" w14:textId="77777777">
      <w:pPr>
        <w:rPr>
          <w:rFonts w:ascii="Arial" w:hAnsi="Arial" w:cs="Arial"/>
        </w:rPr>
      </w:pPr>
    </w:p>
    <w:p w:rsidR="006A3DA5" w:rsidP="00F13E18" w:rsidRDefault="0096291B" w14:paraId="15CF638D" w14:textId="03B03258">
      <w:pPr>
        <w:pStyle w:val="ListParagraph"/>
        <w:rPr>
          <w:rFonts w:ascii="Arial" w:hAnsi="Arial" w:cs="Arial"/>
          <w:i/>
        </w:rPr>
      </w:pPr>
      <w:r w:rsidRPr="0096291B">
        <w:rPr>
          <w:rFonts w:ascii="Arial" w:hAnsi="Arial" w:cs="Arial"/>
          <w:i/>
        </w:rPr>
        <w:t xml:space="preserve">2.5 </w:t>
      </w:r>
      <w:r w:rsidRPr="0096291B" w:rsidR="00C6183D">
        <w:rPr>
          <w:rFonts w:ascii="Arial" w:hAnsi="Arial" w:cs="Arial"/>
          <w:i/>
        </w:rPr>
        <w:t>Decisiones de diseño</w:t>
      </w:r>
    </w:p>
    <w:p w:rsidRPr="002A3643" w:rsidR="002A3643" w:rsidP="00CF781A" w:rsidRDefault="002A3643" w14:paraId="12972C86" w14:textId="16AE7910">
      <w:pPr>
        <w:pStyle w:val="ListParagraph"/>
        <w:jc w:val="both"/>
        <w:rPr>
          <w:rFonts w:ascii="Arial" w:hAnsi="Arial" w:cs="Arial"/>
        </w:rPr>
      </w:pPr>
      <w:r w:rsidRPr="002A3643">
        <w:rPr>
          <w:rFonts w:ascii="Arial" w:hAnsi="Arial" w:cs="Arial"/>
        </w:rPr>
        <w:t xml:space="preserve">La justificación de las decisiones de diseño en la aplicación de clasificación de textos relacionados con los Objetivos de Desarrollo Sostenible (ODS) se basa en </w:t>
      </w:r>
      <w:r w:rsidRPr="002A3643">
        <w:rPr>
          <w:rFonts w:ascii="Arial" w:hAnsi="Arial" w:cs="Arial"/>
        </w:rPr>
        <w:t>varios factores clave, principalmente centrados en la influencia del usuario objetivo</w:t>
      </w:r>
      <w:r w:rsidR="00817546">
        <w:rPr>
          <w:rFonts w:ascii="Arial" w:hAnsi="Arial" w:cs="Arial"/>
        </w:rPr>
        <w:t xml:space="preserve">, </w:t>
      </w:r>
      <w:r w:rsidR="00B821C3">
        <w:rPr>
          <w:rFonts w:ascii="Arial" w:hAnsi="Arial" w:cs="Arial"/>
        </w:rPr>
        <w:t>los objetivos de la persona de estadística</w:t>
      </w:r>
      <w:r w:rsidR="00CD3004">
        <w:rPr>
          <w:rFonts w:ascii="Arial" w:hAnsi="Arial" w:cs="Arial"/>
        </w:rPr>
        <w:t xml:space="preserve"> (Andrea </w:t>
      </w:r>
      <w:r w:rsidR="00817546">
        <w:rPr>
          <w:rFonts w:ascii="Arial" w:hAnsi="Arial" w:cs="Arial"/>
        </w:rPr>
        <w:t xml:space="preserve">Molano) y </w:t>
      </w:r>
      <w:r w:rsidRPr="002A3643">
        <w:rPr>
          <w:rFonts w:ascii="Arial" w:hAnsi="Arial" w:cs="Arial"/>
        </w:rPr>
        <w:t>las necesidades del proyecto. Estos son algunos puntos que respaldan las decisiones de diseño:</w:t>
      </w:r>
    </w:p>
    <w:p w:rsidRPr="002A3643" w:rsidR="002A3643" w:rsidP="00CF781A" w:rsidRDefault="002A3643" w14:paraId="4C93C3A1" w14:textId="77777777">
      <w:pPr>
        <w:pStyle w:val="ListParagraph"/>
        <w:jc w:val="both"/>
        <w:rPr>
          <w:rFonts w:ascii="Arial" w:hAnsi="Arial" w:cs="Arial"/>
        </w:rPr>
      </w:pPr>
    </w:p>
    <w:p w:rsidRPr="002A3643" w:rsidR="002A3643" w:rsidP="00CF781A" w:rsidRDefault="002A3643" w14:paraId="5BC4E51B" w14:textId="48540A29">
      <w:pPr>
        <w:pStyle w:val="ListParagraph"/>
        <w:jc w:val="both"/>
        <w:rPr>
          <w:rFonts w:ascii="Arial" w:hAnsi="Arial" w:cs="Arial"/>
        </w:rPr>
      </w:pPr>
      <w:r w:rsidRPr="002A3643">
        <w:rPr>
          <w:rFonts w:ascii="Arial" w:hAnsi="Arial" w:cs="Arial"/>
        </w:rPr>
        <w:t>1</w:t>
      </w:r>
      <w:r w:rsidRPr="00817546">
        <w:rPr>
          <w:rFonts w:ascii="Arial" w:hAnsi="Arial" w:cs="Arial"/>
          <w:b/>
          <w:bCs/>
        </w:rPr>
        <w:t>. Interfaz de usuario intuitiva:</w:t>
      </w:r>
    </w:p>
    <w:p w:rsidRPr="002A3643" w:rsidR="002A3643" w:rsidP="00CF781A" w:rsidRDefault="002A3643" w14:paraId="2B96330C" w14:textId="22560CCD">
      <w:pPr>
        <w:pStyle w:val="ListParagraph"/>
        <w:jc w:val="both"/>
        <w:rPr>
          <w:rFonts w:ascii="Arial" w:hAnsi="Arial" w:cs="Arial"/>
        </w:rPr>
      </w:pPr>
      <w:r w:rsidRPr="002A3643">
        <w:rPr>
          <w:rFonts w:ascii="Arial" w:hAnsi="Arial" w:cs="Arial"/>
        </w:rPr>
        <w:t>Se diseñó una interfaz sencilla y amigable para el usuario final. Esta decisión se tomó considerando que el usuario puede ser diverso en conocimientos técnicos y se necesitaba una interfaz que fuera fácil de usar para cualquier usuario interesado en clasificar textos en relación con los ODS.</w:t>
      </w:r>
    </w:p>
    <w:p w:rsidRPr="002A3643" w:rsidR="002A3643" w:rsidP="00CF781A" w:rsidRDefault="002A3643" w14:paraId="3C311EF6" w14:textId="77777777">
      <w:pPr>
        <w:pStyle w:val="ListParagraph"/>
        <w:jc w:val="both"/>
        <w:rPr>
          <w:rFonts w:ascii="Arial" w:hAnsi="Arial" w:cs="Arial"/>
        </w:rPr>
      </w:pPr>
    </w:p>
    <w:p w:rsidRPr="001A2CC1" w:rsidR="002A3643" w:rsidP="00CF781A" w:rsidRDefault="002A3643" w14:paraId="437DA7C5" w14:textId="791077DE">
      <w:pPr>
        <w:pStyle w:val="ListParagraph"/>
        <w:jc w:val="both"/>
        <w:rPr>
          <w:rFonts w:ascii="Arial" w:hAnsi="Arial" w:cs="Arial"/>
          <w:b/>
          <w:bCs/>
        </w:rPr>
      </w:pPr>
      <w:r w:rsidRPr="001A2CC1">
        <w:rPr>
          <w:rFonts w:ascii="Arial" w:hAnsi="Arial" w:cs="Arial"/>
          <w:b/>
          <w:bCs/>
        </w:rPr>
        <w:t>2. Funcionalidad de entrada flexible:</w:t>
      </w:r>
    </w:p>
    <w:p w:rsidRPr="002A3643" w:rsidR="002A3643" w:rsidP="00CF781A" w:rsidRDefault="002A3643" w14:paraId="469A19B1" w14:textId="746A7BCA">
      <w:pPr>
        <w:pStyle w:val="ListParagraph"/>
        <w:jc w:val="both"/>
        <w:rPr>
          <w:rFonts w:ascii="Arial" w:hAnsi="Arial" w:cs="Arial"/>
        </w:rPr>
      </w:pPr>
      <w:r w:rsidRPr="002A3643">
        <w:rPr>
          <w:rFonts w:ascii="Arial" w:hAnsi="Arial" w:cs="Arial"/>
        </w:rPr>
        <w:t xml:space="preserve">   - Influencia d</w:t>
      </w:r>
      <w:r w:rsidR="001A2CC1">
        <w:rPr>
          <w:rFonts w:ascii="Arial" w:hAnsi="Arial" w:cs="Arial"/>
        </w:rPr>
        <w:t>el grupo de estadística</w:t>
      </w:r>
      <w:r w:rsidRPr="002A3643">
        <w:rPr>
          <w:rFonts w:ascii="Arial" w:hAnsi="Arial" w:cs="Arial"/>
        </w:rPr>
        <w:t>:</w:t>
      </w:r>
      <w:r w:rsidR="001A2CC1">
        <w:rPr>
          <w:rFonts w:ascii="Arial" w:hAnsi="Arial" w:cs="Arial"/>
        </w:rPr>
        <w:t xml:space="preserve"> </w:t>
      </w:r>
      <w:r w:rsidRPr="002A3643">
        <w:rPr>
          <w:rFonts w:ascii="Arial" w:hAnsi="Arial" w:cs="Arial"/>
        </w:rPr>
        <w:t xml:space="preserve"> Se permitió a los usuarios ingresar texto directamente o cargar un archivo en formato Excel para clasificar. Esta decisión consideró la conveniencia del usuario final que puede tener datos en diferentes formatos y optar por la forma más conveniente para ellos.</w:t>
      </w:r>
    </w:p>
    <w:p w:rsidRPr="002A3643" w:rsidR="002A3643" w:rsidP="00CF781A" w:rsidRDefault="002A3643" w14:paraId="20D86F13" w14:textId="77777777">
      <w:pPr>
        <w:pStyle w:val="ListParagraph"/>
        <w:jc w:val="both"/>
        <w:rPr>
          <w:rFonts w:ascii="Arial" w:hAnsi="Arial" w:cs="Arial"/>
        </w:rPr>
      </w:pPr>
    </w:p>
    <w:p w:rsidRPr="001A2CC1" w:rsidR="002A3643" w:rsidP="00CF781A" w:rsidRDefault="002A3643" w14:paraId="2A29E23A" w14:textId="24434E5E">
      <w:pPr>
        <w:pStyle w:val="ListParagraph"/>
        <w:jc w:val="both"/>
        <w:rPr>
          <w:rFonts w:ascii="Arial" w:hAnsi="Arial" w:cs="Arial"/>
          <w:b/>
          <w:bCs/>
        </w:rPr>
      </w:pPr>
      <w:r w:rsidRPr="001A2CC1">
        <w:rPr>
          <w:rFonts w:ascii="Arial" w:hAnsi="Arial" w:cs="Arial"/>
          <w:b/>
          <w:bCs/>
        </w:rPr>
        <w:t>3. Retroalimentación visual y comprensión de resultados:</w:t>
      </w:r>
    </w:p>
    <w:p w:rsidRPr="002A3643" w:rsidR="002A3643" w:rsidP="00CF781A" w:rsidRDefault="002A3643" w14:paraId="23D898FF" w14:textId="596781CD">
      <w:pPr>
        <w:pStyle w:val="ListParagraph"/>
        <w:jc w:val="both"/>
        <w:rPr>
          <w:rFonts w:ascii="Arial" w:hAnsi="Arial" w:cs="Arial"/>
        </w:rPr>
      </w:pPr>
      <w:r w:rsidRPr="002A3643">
        <w:rPr>
          <w:rFonts w:ascii="Arial" w:hAnsi="Arial" w:cs="Arial"/>
        </w:rPr>
        <w:t>La presentación de los resultados a través de una tarjeta con imagen, título y descripción proporciona una comprensión rápida y visual de la clasificación del texto en relación con los ODS. Esto se hizo teniendo en cuenta que los usuarios podrían necesitar información clara y rápida sobre la categorización del texto.</w:t>
      </w:r>
    </w:p>
    <w:p w:rsidRPr="002A3643" w:rsidR="002A3643" w:rsidP="00CF781A" w:rsidRDefault="002A3643" w14:paraId="477244E1" w14:textId="77777777">
      <w:pPr>
        <w:pStyle w:val="ListParagraph"/>
        <w:jc w:val="both"/>
        <w:rPr>
          <w:rFonts w:ascii="Arial" w:hAnsi="Arial" w:cs="Arial"/>
        </w:rPr>
      </w:pPr>
    </w:p>
    <w:p w:rsidRPr="00CF781A" w:rsidR="002A3643" w:rsidP="00CF781A" w:rsidRDefault="002A3643" w14:paraId="05C94834" w14:textId="47277AC2">
      <w:pPr>
        <w:pStyle w:val="ListParagraph"/>
        <w:jc w:val="both"/>
        <w:rPr>
          <w:rFonts w:ascii="Arial" w:hAnsi="Arial" w:cs="Arial"/>
          <w:b/>
          <w:bCs/>
        </w:rPr>
      </w:pPr>
      <w:r w:rsidRPr="00CF781A">
        <w:rPr>
          <w:rFonts w:ascii="Arial" w:hAnsi="Arial" w:cs="Arial"/>
          <w:b/>
          <w:bCs/>
        </w:rPr>
        <w:t>4. Acceso a información adicional:</w:t>
      </w:r>
    </w:p>
    <w:p w:rsidRPr="002A3643" w:rsidR="002A3643" w:rsidP="00CF781A" w:rsidRDefault="002A3643" w14:paraId="15E3ABEA" w14:textId="509D5278">
      <w:pPr>
        <w:pStyle w:val="ListParagraph"/>
        <w:jc w:val="both"/>
        <w:rPr>
          <w:rFonts w:ascii="Arial" w:hAnsi="Arial" w:cs="Arial"/>
        </w:rPr>
      </w:pPr>
      <w:r w:rsidRPr="002A3643">
        <w:rPr>
          <w:rFonts w:ascii="Arial" w:hAnsi="Arial" w:cs="Arial"/>
        </w:rPr>
        <w:t>Se incorporó un enlace a los Objetivos de Desarrollo Sostenible (ODS) para proporcionar información adicional sobre los mismos. Esto se hizo reconociendo que los usuarios pueden necesitar contexto y detalles más amplios sobre los ODS para comprender mejor el significado de la clasificación.</w:t>
      </w:r>
    </w:p>
    <w:p w:rsidRPr="002A3643" w:rsidR="002A3643" w:rsidP="00CF781A" w:rsidRDefault="002A3643" w14:paraId="5A46EC40" w14:textId="77777777">
      <w:pPr>
        <w:pStyle w:val="ListParagraph"/>
        <w:jc w:val="both"/>
        <w:rPr>
          <w:rFonts w:ascii="Arial" w:hAnsi="Arial" w:cs="Arial"/>
        </w:rPr>
      </w:pPr>
    </w:p>
    <w:p w:rsidRPr="00CF781A" w:rsidR="002A3643" w:rsidP="00CF781A" w:rsidRDefault="002A3643" w14:paraId="6DE22E96" w14:textId="36691416">
      <w:pPr>
        <w:pStyle w:val="ListParagraph"/>
        <w:jc w:val="both"/>
        <w:rPr>
          <w:rFonts w:ascii="Arial" w:hAnsi="Arial" w:cs="Arial"/>
          <w:b/>
          <w:bCs/>
        </w:rPr>
      </w:pPr>
      <w:r w:rsidRPr="00CF781A">
        <w:rPr>
          <w:rFonts w:ascii="Arial" w:hAnsi="Arial" w:cs="Arial"/>
          <w:b/>
          <w:bCs/>
        </w:rPr>
        <w:t>5. Facilidad de acceso a través de múltiples dispositivos:</w:t>
      </w:r>
    </w:p>
    <w:p w:rsidRPr="002A3643" w:rsidR="002A3643" w:rsidP="00CF781A" w:rsidRDefault="002A3643" w14:paraId="19221A72" w14:textId="62E8D942">
      <w:pPr>
        <w:pStyle w:val="ListParagraph"/>
        <w:jc w:val="both"/>
        <w:rPr>
          <w:rFonts w:ascii="Arial" w:hAnsi="Arial" w:cs="Arial"/>
        </w:rPr>
      </w:pPr>
      <w:r w:rsidRPr="002A3643">
        <w:rPr>
          <w:rFonts w:ascii="Arial" w:hAnsi="Arial" w:cs="Arial"/>
        </w:rPr>
        <w:t xml:space="preserve">   - </w:t>
      </w:r>
      <w:r w:rsidRPr="002A3643" w:rsidR="00CF781A">
        <w:rPr>
          <w:rFonts w:ascii="Arial" w:hAnsi="Arial" w:cs="Arial"/>
        </w:rPr>
        <w:t>Influencia d</w:t>
      </w:r>
      <w:r w:rsidR="00CF781A">
        <w:rPr>
          <w:rFonts w:ascii="Arial" w:hAnsi="Arial" w:cs="Arial"/>
        </w:rPr>
        <w:t>el grupo de estadística</w:t>
      </w:r>
      <w:r w:rsidRPr="002A3643" w:rsidR="00CF781A">
        <w:rPr>
          <w:rFonts w:ascii="Arial" w:hAnsi="Arial" w:cs="Arial"/>
        </w:rPr>
        <w:t>:</w:t>
      </w:r>
      <w:r w:rsidR="00CF781A">
        <w:rPr>
          <w:rFonts w:ascii="Arial" w:hAnsi="Arial" w:cs="Arial"/>
        </w:rPr>
        <w:t xml:space="preserve"> </w:t>
      </w:r>
      <w:r w:rsidR="00D5191D">
        <w:rPr>
          <w:rFonts w:ascii="Arial" w:hAnsi="Arial" w:cs="Arial"/>
        </w:rPr>
        <w:t xml:space="preserve">el </w:t>
      </w:r>
      <w:r w:rsidRPr="002A3643">
        <w:rPr>
          <w:rFonts w:ascii="Arial" w:hAnsi="Arial" w:cs="Arial"/>
        </w:rPr>
        <w:t>desarrollo de una aplicación web permite el acceso a la herramienta a través de diversos dispositivos (computadoras, tablets, teléfonos móviles). Esto se hizo teniendo en cuenta que los usuarios pueden acceder a la herramienta desde distintos entornos y dispositivos según su conveniencia.</w:t>
      </w:r>
    </w:p>
    <w:p w:rsidRPr="002A3643" w:rsidR="002A3643" w:rsidP="002A3643" w:rsidRDefault="002A3643" w14:paraId="4C5D34E5" w14:textId="77777777">
      <w:pPr>
        <w:pStyle w:val="ListParagraph"/>
        <w:rPr>
          <w:rFonts w:ascii="Arial" w:hAnsi="Arial" w:cs="Arial"/>
        </w:rPr>
      </w:pPr>
    </w:p>
    <w:p w:rsidRPr="00CF781A" w:rsidR="00F13E18" w:rsidP="00D5191D" w:rsidRDefault="00D5191D" w14:paraId="3927107F" w14:textId="205ED5CA">
      <w:pPr>
        <w:pStyle w:val="ListParagraph"/>
        <w:jc w:val="both"/>
        <w:rPr>
          <w:rFonts w:ascii="Arial" w:hAnsi="Arial" w:cs="Arial"/>
        </w:rPr>
      </w:pPr>
      <w:r>
        <w:rPr>
          <w:rFonts w:ascii="Arial" w:hAnsi="Arial" w:cs="Arial"/>
        </w:rPr>
        <w:t>Finalmente</w:t>
      </w:r>
      <w:r w:rsidRPr="002A3643" w:rsidR="002A3643">
        <w:rPr>
          <w:rFonts w:ascii="Arial" w:hAnsi="Arial" w:cs="Arial"/>
        </w:rPr>
        <w:t>, las decisiones de diseño se tomaron considerando en primer lugar la experiencia del usuario final</w:t>
      </w:r>
      <w:r w:rsidR="001E5901">
        <w:rPr>
          <w:rFonts w:ascii="Arial" w:hAnsi="Arial" w:cs="Arial"/>
        </w:rPr>
        <w:t xml:space="preserve"> que pudimos discutir con la persona de estadística (Andrea Molano)</w:t>
      </w:r>
      <w:r w:rsidRPr="002A3643" w:rsidR="002A3643">
        <w:rPr>
          <w:rFonts w:ascii="Arial" w:hAnsi="Arial" w:cs="Arial"/>
        </w:rPr>
        <w:t>. Se priorizó la accesibilidad, la facilidad de uso y la presentación clara de los resultados, reconociendo que los usuarios pueden provenir de diferentes ámbitos y tener diferentes niveles de familiaridad con la tecnología y los conceptos relacionados con los ODS. El diseño de la aplicación se orientó hacia una experiencia de usuario fluida y comprensible para satisfacer las necesidades y expectativas del usuario objetivo.</w:t>
      </w:r>
    </w:p>
    <w:p w:rsidRPr="003A5985" w:rsidR="006F6868" w:rsidP="006F6868" w:rsidRDefault="006F6868" w14:paraId="267D5E55" w14:textId="77777777">
      <w:pPr>
        <w:pStyle w:val="ListParagraph"/>
        <w:rPr>
          <w:rFonts w:ascii="Arial" w:hAnsi="Arial" w:cs="Arial"/>
        </w:rPr>
      </w:pPr>
    </w:p>
    <w:p w:rsidRPr="003A5985" w:rsidR="009A0811" w:rsidP="005D3ED4" w:rsidRDefault="004A16D6" w14:paraId="456C061A" w14:textId="0DD54203">
      <w:pPr>
        <w:pStyle w:val="ListParagraph"/>
        <w:numPr>
          <w:ilvl w:val="0"/>
          <w:numId w:val="1"/>
        </w:numPr>
        <w:rPr>
          <w:rFonts w:ascii="Arial" w:hAnsi="Arial" w:cs="Arial"/>
        </w:rPr>
      </w:pPr>
      <w:r w:rsidRPr="38FE3C41" w:rsidR="004A16D6">
        <w:rPr>
          <w:rFonts w:ascii="Arial" w:hAnsi="Arial" w:cs="Arial"/>
        </w:rPr>
        <w:t>Resultados</w:t>
      </w:r>
      <w:r w:rsidRPr="38FE3C41" w:rsidR="7E3B1D54">
        <w:rPr>
          <w:rFonts w:ascii="Arial" w:hAnsi="Arial" w:cs="Arial"/>
        </w:rPr>
        <w:t xml:space="preserve"> - </w:t>
      </w:r>
      <w:hyperlink r:id="R43b9a812b11d402a">
        <w:r w:rsidRPr="38FE3C41" w:rsidR="7E3B1D54">
          <w:rPr>
            <w:rStyle w:val="Hyperlink"/>
            <w:rFonts w:ascii="Arial" w:hAnsi="Arial" w:cs="Arial"/>
          </w:rPr>
          <w:t>video</w:t>
        </w:r>
      </w:hyperlink>
    </w:p>
    <w:p w:rsidR="12D545FE" w:rsidP="68D6C8B8" w:rsidRDefault="12D545FE" w14:paraId="26869748" w14:textId="6E87C17D">
      <w:pPr>
        <w:jc w:val="both"/>
      </w:pPr>
    </w:p>
    <w:p w:rsidR="00E50ACF" w:rsidP="00E50ACF" w:rsidRDefault="00E50ACF" w14:paraId="05D6DEC2" w14:textId="77777777">
      <w:pPr>
        <w:keepNext/>
        <w:ind w:left="720"/>
        <w:jc w:val="both"/>
        <w:rPr>
          <w:rFonts w:ascii="Arial" w:hAnsi="Arial" w:cs="Arial"/>
        </w:rPr>
      </w:pPr>
      <w:r w:rsidRPr="00E50ACF">
        <w:rPr>
          <w:rFonts w:ascii="Arial" w:hAnsi="Arial" w:cs="Arial"/>
        </w:rPr>
        <w:t>Se ha creado una aplicación web utilizando React como framework frontend. Mediante el uso de una API desarrollada en Python con el framework FastAPI, es capaz de hacer que la interacción de un usuario con el modelo sea mucho más amena. El modelo se ha desplegado en una instancia de AWS que se mantiene activa durante los periodos de tiempo solicitados por el usuario de estadística.</w:t>
      </w:r>
    </w:p>
    <w:p w:rsidR="00E50ACF" w:rsidP="001B234F" w:rsidRDefault="00E50ACF" w14:paraId="08E54268" w14:textId="77777777">
      <w:pPr>
        <w:keepNext/>
        <w:ind w:left="720"/>
        <w:jc w:val="center"/>
        <w:rPr>
          <w:rFonts w:ascii="Arial" w:hAnsi="Arial" w:cs="Arial"/>
        </w:rPr>
      </w:pPr>
    </w:p>
    <w:p w:rsidR="001B234F" w:rsidP="001B234F" w:rsidRDefault="52DC1647" w14:paraId="1C1ACB21" w14:textId="1F2C7DDD">
      <w:pPr>
        <w:keepNext/>
        <w:ind w:left="720"/>
        <w:jc w:val="center"/>
      </w:pPr>
      <w:r>
        <w:rPr>
          <w:noProof/>
        </w:rPr>
        <w:drawing>
          <wp:inline distT="0" distB="0" distL="0" distR="0" wp14:anchorId="3568DE0B" wp14:editId="31CC5AE9">
            <wp:extent cx="5057775" cy="284500"/>
            <wp:effectExtent l="0" t="0" r="0" b="0"/>
            <wp:docPr id="78721646" name="Picture 7872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7775" cy="284500"/>
                    </a:xfrm>
                    <a:prstGeom prst="rect">
                      <a:avLst/>
                    </a:prstGeom>
                  </pic:spPr>
                </pic:pic>
              </a:graphicData>
            </a:graphic>
          </wp:inline>
        </w:drawing>
      </w:r>
    </w:p>
    <w:p w:rsidR="001B234F" w:rsidP="001B234F" w:rsidRDefault="001B234F" w14:paraId="4AEF8522" w14:textId="7659D77D">
      <w:pPr>
        <w:pStyle w:val="Caption"/>
        <w:jc w:val="center"/>
      </w:pPr>
      <w:r>
        <w:t xml:space="preserve">Ilustración </w:t>
      </w:r>
      <w:r>
        <w:fldChar w:fldCharType="begin"/>
      </w:r>
      <w:r>
        <w:instrText> SEQ Ilustración \* ARABIC </w:instrText>
      </w:r>
      <w:r>
        <w:fldChar w:fldCharType="separate"/>
      </w:r>
      <w:r w:rsidR="00F23BC5">
        <w:rPr>
          <w:noProof/>
        </w:rPr>
        <w:t>1</w:t>
      </w:r>
      <w:r>
        <w:fldChar w:fldCharType="end"/>
      </w:r>
      <w:r>
        <w:t>: instancia AWS</w:t>
      </w:r>
    </w:p>
    <w:p w:rsidRPr="001B234F" w:rsidR="68D6C8B8" w:rsidP="001B234F" w:rsidRDefault="3B4B54E1" w14:paraId="752CB341" w14:textId="0F08C988">
      <w:pPr>
        <w:ind w:left="720"/>
        <w:jc w:val="center"/>
      </w:pPr>
      <w:r w:rsidRPr="68D6C8B8">
        <w:rPr>
          <w:rFonts w:ascii="Arial" w:hAnsi="Arial" w:cs="Arial"/>
        </w:rPr>
        <w:t xml:space="preserve"> </w:t>
      </w:r>
    </w:p>
    <w:p w:rsidR="001B234F" w:rsidP="001B234F" w:rsidRDefault="0B1A6515" w14:paraId="2BBCF6D7" w14:textId="77777777">
      <w:pPr>
        <w:keepNext/>
        <w:ind w:left="720"/>
        <w:jc w:val="center"/>
      </w:pPr>
      <w:r>
        <w:rPr>
          <w:noProof/>
        </w:rPr>
        <w:drawing>
          <wp:inline distT="0" distB="0" distL="0" distR="0" wp14:anchorId="6C05C519" wp14:editId="45643EDC">
            <wp:extent cx="5120301" cy="1738769"/>
            <wp:effectExtent l="0" t="0" r="0" b="0"/>
            <wp:docPr id="700276821" name="Picture 70027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0301" cy="1738769"/>
                    </a:xfrm>
                    <a:prstGeom prst="rect">
                      <a:avLst/>
                    </a:prstGeom>
                  </pic:spPr>
                </pic:pic>
              </a:graphicData>
            </a:graphic>
          </wp:inline>
        </w:drawing>
      </w:r>
    </w:p>
    <w:p w:rsidR="0B1A6515" w:rsidP="001B234F" w:rsidRDefault="001B234F" w14:paraId="4825D2CD" w14:textId="6950C65C">
      <w:pPr>
        <w:pStyle w:val="Caption"/>
        <w:jc w:val="center"/>
      </w:pPr>
      <w:r>
        <w:t xml:space="preserve">Ilustración </w:t>
      </w:r>
      <w:r>
        <w:fldChar w:fldCharType="begin"/>
      </w:r>
      <w:r>
        <w:instrText> SEQ Ilustración \* ARABIC </w:instrText>
      </w:r>
      <w:r>
        <w:fldChar w:fldCharType="separate"/>
      </w:r>
      <w:r w:rsidR="00F23BC5">
        <w:rPr>
          <w:noProof/>
        </w:rPr>
        <w:t>2</w:t>
      </w:r>
      <w:r>
        <w:fldChar w:fldCharType="end"/>
      </w:r>
      <w:r>
        <w:t>: App web desplegada</w:t>
      </w:r>
    </w:p>
    <w:p w:rsidR="006C2974" w:rsidP="006C2974" w:rsidRDefault="00EE0F96" w14:paraId="7EE84127" w14:textId="60C67D17">
      <w:pPr>
        <w:ind w:left="720"/>
        <w:jc w:val="both"/>
        <w:rPr>
          <w:noProof/>
        </w:rPr>
      </w:pPr>
      <w:r w:rsidRPr="00EE0F96">
        <w:rPr>
          <w:rFonts w:ascii="Arial" w:hAnsi="Arial" w:cs="Arial"/>
        </w:rPr>
        <w:t>Inicialmente, el usuario ingresaba un texto en el recuadro y este se clasificaba en el modelo de manera individual. Luego, el usuario de estadística indicó en una reunión preliminar que sería una mejora sustancial poder procesar una gran cantidad de textos al mismo tiempo para realizar los análisis estadísticos pertinentes. Por lo tanto, se agregó una opción para enviar directamente un archivo Excel a la API, la cual devuelve el archivo con los textos clasificados en conjunto</w:t>
      </w:r>
      <w:r w:rsidRPr="68D6C8B8" w:rsidR="12BC77FF">
        <w:rPr>
          <w:rFonts w:ascii="Arial" w:hAnsi="Arial" w:cs="Arial"/>
        </w:rPr>
        <w:t>.</w:t>
      </w:r>
      <w:r w:rsidRPr="006C2974" w:rsidR="006C2974">
        <w:rPr>
          <w:noProof/>
        </w:rPr>
        <w:t xml:space="preserve"> </w:t>
      </w:r>
    </w:p>
    <w:p w:rsidR="00F23BC5" w:rsidP="00F23BC5" w:rsidRDefault="00F23BC5" w14:paraId="16849F81" w14:textId="77777777">
      <w:pPr>
        <w:keepNext/>
        <w:ind w:left="720"/>
        <w:jc w:val="center"/>
      </w:pPr>
      <w:r>
        <w:rPr>
          <w:noProof/>
        </w:rPr>
        <w:drawing>
          <wp:inline distT="0" distB="0" distL="0" distR="0" wp14:anchorId="78F1A9D5" wp14:editId="1CC094C1">
            <wp:extent cx="5157473" cy="2199640"/>
            <wp:effectExtent l="0" t="0" r="5080" b="0"/>
            <wp:docPr id="1787098590" name="Picture 1" descr="A group of children holding up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98590" name="Picture 1" descr="A group of children holding up signs&#10;&#10;Description automatically generated"/>
                    <pic:cNvPicPr/>
                  </pic:nvPicPr>
                  <pic:blipFill>
                    <a:blip r:embed="rId8"/>
                    <a:stretch>
                      <a:fillRect/>
                    </a:stretch>
                  </pic:blipFill>
                  <pic:spPr>
                    <a:xfrm>
                      <a:off x="0" y="0"/>
                      <a:ext cx="5160747" cy="2201036"/>
                    </a:xfrm>
                    <a:prstGeom prst="rect">
                      <a:avLst/>
                    </a:prstGeom>
                  </pic:spPr>
                </pic:pic>
              </a:graphicData>
            </a:graphic>
          </wp:inline>
        </w:drawing>
      </w:r>
    </w:p>
    <w:p w:rsidR="00F23BC5" w:rsidP="00F23BC5" w:rsidRDefault="00F23BC5" w14:paraId="5EF9C57B" w14:textId="38CB9293">
      <w:pPr>
        <w:pStyle w:val="Caption"/>
        <w:jc w:val="center"/>
        <w:rPr>
          <w:noProof/>
        </w:rPr>
      </w:pPr>
      <w:r>
        <w:t xml:space="preserve">Ilustración </w:t>
      </w:r>
      <w:r>
        <w:fldChar w:fldCharType="begin"/>
      </w:r>
      <w:r>
        <w:instrText> SEQ Ilustración \* ARABIC </w:instrText>
      </w:r>
      <w:r>
        <w:fldChar w:fldCharType="separate"/>
      </w:r>
      <w:r>
        <w:rPr>
          <w:noProof/>
        </w:rPr>
        <w:t>3</w:t>
      </w:r>
      <w:r>
        <w:fldChar w:fldCharType="end"/>
      </w:r>
      <w:r>
        <w:t>: Texto clasificado por el modelo</w:t>
      </w:r>
    </w:p>
    <w:p w:rsidR="006C2974" w:rsidP="006C2974" w:rsidRDefault="006C2974" w14:paraId="1F27E409" w14:textId="01CBA861">
      <w:pPr>
        <w:keepNext/>
        <w:ind w:left="720"/>
        <w:jc w:val="center"/>
      </w:pPr>
    </w:p>
    <w:p w:rsidR="2A49D0CD" w:rsidP="006C2974" w:rsidRDefault="006C2974" w14:paraId="70D5F4F7" w14:textId="62BC7EC2">
      <w:pPr>
        <w:pStyle w:val="Caption"/>
        <w:jc w:val="center"/>
        <w:rPr>
          <w:rFonts w:ascii="Arial" w:hAnsi="Arial" w:cs="Arial"/>
        </w:rPr>
      </w:pPr>
      <w:r>
        <w:t xml:space="preserve">Ilustración </w:t>
      </w:r>
      <w:r>
        <w:fldChar w:fldCharType="begin"/>
      </w:r>
      <w:r>
        <w:instrText> SEQ Ilustración \* ARABIC </w:instrText>
      </w:r>
      <w:r>
        <w:fldChar w:fldCharType="separate"/>
      </w:r>
      <w:r w:rsidR="00F23BC5">
        <w:rPr>
          <w:noProof/>
        </w:rPr>
        <w:t>4</w:t>
      </w:r>
      <w:r>
        <w:fldChar w:fldCharType="end"/>
      </w:r>
      <w:r>
        <w:t>: Texto clasificado por el modelo</w:t>
      </w:r>
    </w:p>
    <w:p w:rsidR="12BC77FF" w:rsidP="001B234F" w:rsidRDefault="00E6368B" w14:paraId="2B585986" w14:textId="082E8738">
      <w:pPr>
        <w:ind w:left="720"/>
        <w:rPr>
          <w:rFonts w:ascii="Arial" w:hAnsi="Arial" w:cs="Arial"/>
        </w:rPr>
      </w:pPr>
      <w:r w:rsidRPr="00E6368B">
        <w:rPr>
          <w:rFonts w:ascii="Arial" w:hAnsi="Arial" w:cs="Arial"/>
        </w:rPr>
        <w:t>Finalmente, durante el uso del modelo, el usuario de estadística enfatizó que, durante la recolección de datos, es probable que haya recopilado datos erróneos, ya que no sabe cuál es la longitud mínima que debe tener un texto para que pueda ser clasificado correctamente. Por lo tanto, esta es una consideración que se debe tener en cuenta en el futuro</w:t>
      </w:r>
      <w:r w:rsidR="0029557E">
        <w:rPr>
          <w:rFonts w:ascii="Arial" w:hAnsi="Arial" w:cs="Arial"/>
        </w:rPr>
        <w:t>.</w:t>
      </w:r>
    </w:p>
    <w:p w:rsidR="0029557E" w:rsidP="001B234F" w:rsidRDefault="0029557E" w14:paraId="67D2902E" w14:textId="77777777">
      <w:pPr>
        <w:ind w:left="720"/>
        <w:rPr>
          <w:rFonts w:ascii="Arial" w:hAnsi="Arial" w:cs="Arial"/>
        </w:rPr>
      </w:pPr>
    </w:p>
    <w:p w:rsidR="006611DE" w:rsidP="006611DE" w:rsidRDefault="006611DE" w14:paraId="25C9EC2F" w14:textId="77777777">
      <w:pPr>
        <w:keepNext/>
        <w:jc w:val="center"/>
      </w:pPr>
      <w:r w:rsidRPr="006611DE">
        <w:drawing>
          <wp:inline distT="0" distB="0" distL="0" distR="0" wp14:anchorId="220CC7B4" wp14:editId="6EFB9EC1">
            <wp:extent cx="4655820" cy="2270210"/>
            <wp:effectExtent l="0" t="0" r="0" b="0"/>
            <wp:docPr id="501302876" name="Picture 1" descr="A group of children holding up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02876" name="Picture 1" descr="A group of children holding up signs&#10;&#10;Description automatically generated"/>
                    <pic:cNvPicPr/>
                  </pic:nvPicPr>
                  <pic:blipFill>
                    <a:blip r:embed="rId9"/>
                    <a:stretch>
                      <a:fillRect/>
                    </a:stretch>
                  </pic:blipFill>
                  <pic:spPr>
                    <a:xfrm>
                      <a:off x="0" y="0"/>
                      <a:ext cx="4663345" cy="2273879"/>
                    </a:xfrm>
                    <a:prstGeom prst="rect">
                      <a:avLst/>
                    </a:prstGeom>
                  </pic:spPr>
                </pic:pic>
              </a:graphicData>
            </a:graphic>
          </wp:inline>
        </w:drawing>
      </w:r>
    </w:p>
    <w:p w:rsidR="68D6C8B8" w:rsidP="006611DE" w:rsidRDefault="006611DE" w14:paraId="48AA149B" w14:textId="2F7DA264">
      <w:pPr>
        <w:pStyle w:val="Caption"/>
        <w:jc w:val="center"/>
      </w:pPr>
      <w:r>
        <w:t xml:space="preserve">Ilustración </w:t>
      </w:r>
      <w:r>
        <w:fldChar w:fldCharType="begin"/>
      </w:r>
      <w:r>
        <w:instrText> SEQ Ilustración \* ARABIC </w:instrText>
      </w:r>
      <w:r>
        <w:fldChar w:fldCharType="separate"/>
      </w:r>
      <w:r w:rsidR="00F23BC5">
        <w:rPr>
          <w:noProof/>
        </w:rPr>
        <w:t>5</w:t>
      </w:r>
      <w:r>
        <w:fldChar w:fldCharType="end"/>
      </w:r>
      <w:r>
        <w:t xml:space="preserve">: </w:t>
      </w:r>
      <w:r w:rsidRPr="0065374D" w:rsidR="0065374D">
        <w:t>Esta clasificación es ambigua, ya que la palabra "Desigualdad" puede ser clasificada en varios ODS</w:t>
      </w:r>
    </w:p>
    <w:p w:rsidR="62973E93" w:rsidP="68D6C8B8" w:rsidRDefault="62973E93" w14:paraId="4CBCA8AE" w14:textId="50173BAD">
      <w:pPr>
        <w:jc w:val="center"/>
      </w:pPr>
    </w:p>
    <w:p w:rsidRPr="003A5985" w:rsidR="00274D2D" w:rsidP="005D3ED4" w:rsidRDefault="00274D2D" w14:paraId="771E114C" w14:textId="38593C35">
      <w:pPr>
        <w:pStyle w:val="ListParagraph"/>
        <w:numPr>
          <w:ilvl w:val="0"/>
          <w:numId w:val="1"/>
        </w:numPr>
        <w:rPr>
          <w:rFonts w:ascii="Arial" w:hAnsi="Arial" w:cs="Arial"/>
        </w:rPr>
      </w:pPr>
      <w:r w:rsidRPr="68D6C8B8">
        <w:rPr>
          <w:rFonts w:ascii="Arial" w:hAnsi="Arial" w:cs="Arial"/>
        </w:rPr>
        <w:t>Trabajo en equipo</w:t>
      </w:r>
    </w:p>
    <w:p w:rsidRPr="003A5985" w:rsidR="008F62A2" w:rsidP="008F62A2" w:rsidRDefault="008F62A2" w14:paraId="2C2E0D50" w14:textId="00A3C4CD">
      <w:pPr>
        <w:pStyle w:val="ListParagraph"/>
        <w:rPr>
          <w:rFonts w:ascii="Arial" w:hAnsi="Arial" w:cs="Arial"/>
        </w:rPr>
      </w:pPr>
      <w:r w:rsidRPr="003A5985">
        <w:rPr>
          <w:rFonts w:ascii="Arial" w:hAnsi="Arial" w:cs="Arial"/>
        </w:rPr>
        <w:t>(pequeño resumen de que nos fue muy bien trabajando con Andrea bla bla bla)</w:t>
      </w:r>
    </w:p>
    <w:p w:rsidR="00CA0228" w:rsidP="00CA0228" w:rsidRDefault="006F6868" w14:paraId="698551CD" w14:textId="69BE1FE6">
      <w:pPr>
        <w:pStyle w:val="ListParagraph"/>
        <w:numPr>
          <w:ilvl w:val="1"/>
          <w:numId w:val="1"/>
        </w:numPr>
        <w:rPr>
          <w:rFonts w:ascii="Arial" w:hAnsi="Arial" w:cs="Arial"/>
        </w:rPr>
      </w:pPr>
      <w:r w:rsidRPr="68D6C8B8">
        <w:rPr>
          <w:rFonts w:ascii="Arial" w:hAnsi="Arial" w:cs="Arial"/>
        </w:rPr>
        <w:t>Roles</w:t>
      </w:r>
    </w:p>
    <w:p w:rsidR="00153845" w:rsidP="00153845" w:rsidRDefault="00153845" w14:paraId="04B6F07F" w14:textId="77777777">
      <w:pPr>
        <w:pStyle w:val="ListParagraph"/>
        <w:ind w:left="1080"/>
        <w:rPr>
          <w:rFonts w:ascii="Arial" w:hAnsi="Arial" w:cs="Arial"/>
        </w:rPr>
      </w:pPr>
    </w:p>
    <w:p w:rsidR="00153845" w:rsidP="00153845" w:rsidRDefault="00153845" w14:paraId="3282D045" w14:textId="77777777">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bCs/>
          <w:lang w:val="es-ES"/>
        </w:rPr>
        <w:t>1. Líder de Proyecto (LP) – Asignado a Paula Daza:</w:t>
      </w:r>
      <w:r>
        <w:rPr>
          <w:rStyle w:val="normaltextrun"/>
          <w:rFonts w:ascii="Arial" w:hAnsi="Arial" w:cs="Arial"/>
          <w:lang w:val="es-ES"/>
        </w:rPr>
        <w:t xml:space="preserve"> Será responsable de la gestión general del proyecto, definición de fechas de reuniones, pre-entregables, y verificar la asignación equitativa de tareas. El LP subirá la entrega del grupo y tomará decisiones finales en caso de desacuerdo.</w:t>
      </w:r>
      <w:r>
        <w:rPr>
          <w:rStyle w:val="eop"/>
          <w:rFonts w:ascii="Arial" w:hAnsi="Arial" w:cs="Arial"/>
        </w:rPr>
        <w:t> </w:t>
      </w:r>
    </w:p>
    <w:p w:rsidR="00153845" w:rsidP="00153845" w:rsidRDefault="00153845" w14:paraId="5F7CB404" w14:textId="77777777">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rPr>
        <w:t>2. Líder de Negocio (LN) - Asignado a Juan Camilo Reyes:</w:t>
      </w:r>
      <w:r>
        <w:rPr>
          <w:rStyle w:val="normaltextrun"/>
          <w:rFonts w:ascii="Arial" w:hAnsi="Arial" w:cs="Arial"/>
        </w:rPr>
        <w:t xml:space="preserve"> Se encargará de alinear el proyecto con los objetivos de negocio y resolver el problema identificado. También coordinará las reuniones con expertos de estadística para revisar los resultados. Será el enlace con UNFPA.</w:t>
      </w:r>
      <w:r>
        <w:rPr>
          <w:rStyle w:val="eop"/>
          <w:rFonts w:ascii="Arial" w:hAnsi="Arial" w:cs="Arial"/>
        </w:rPr>
        <w:t> </w:t>
      </w:r>
    </w:p>
    <w:p w:rsidR="00153845" w:rsidP="00153845" w:rsidRDefault="00153845" w14:paraId="4E12EC32" w14:textId="77777777">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rPr>
        <w:t>3. Líder de Datos (LD) – Asignado a Sofía Torres</w:t>
      </w:r>
      <w:r>
        <w:rPr>
          <w:rStyle w:val="normaltextrun"/>
          <w:rFonts w:ascii="Arial" w:hAnsi="Arial" w:cs="Arial"/>
        </w:rPr>
        <w:t>: Gestionará los datos del proyecto y asignará tareas relacionadas con la preparación de los datos. Asegurará que los datos estén disponibles para todo el grupo.</w:t>
      </w:r>
      <w:r>
        <w:rPr>
          <w:rStyle w:val="eop"/>
          <w:rFonts w:ascii="Arial" w:hAnsi="Arial" w:cs="Arial"/>
        </w:rPr>
        <w:t> </w:t>
      </w:r>
    </w:p>
    <w:p w:rsidR="00153845" w:rsidP="00153845" w:rsidRDefault="00153845" w14:paraId="46FC25D6" w14:textId="77777777">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rPr>
        <w:t>4. Líder de Analítica (LA) – Sofía Torres y Paula Daza:</w:t>
      </w:r>
      <w:r>
        <w:rPr>
          <w:rStyle w:val="normaltextrun"/>
          <w:rFonts w:ascii="Arial" w:hAnsi="Arial" w:cs="Arial"/>
        </w:rPr>
        <w:t xml:space="preserve"> Gestionará las tareas analíticas del grupo, verificará que los entregables cumplan con los estándares y seleccionará el "mejor modelo" según las restricciones.</w:t>
      </w:r>
      <w:r>
        <w:rPr>
          <w:rStyle w:val="eop"/>
          <w:rFonts w:ascii="Arial" w:hAnsi="Arial" w:cs="Arial"/>
        </w:rPr>
        <w:t> </w:t>
      </w:r>
    </w:p>
    <w:p w:rsidRPr="00153845" w:rsidR="00153845" w:rsidP="00153845" w:rsidRDefault="00153845" w14:paraId="5AC6C657" w14:textId="77777777">
      <w:pPr>
        <w:pStyle w:val="ListParagraph"/>
        <w:ind w:left="1080"/>
        <w:rPr>
          <w:rFonts w:ascii="Arial" w:hAnsi="Arial" w:cs="Arial"/>
        </w:rPr>
      </w:pPr>
    </w:p>
    <w:p w:rsidRPr="003A5985" w:rsidR="006F6868" w:rsidP="00CA0228" w:rsidRDefault="006F6868" w14:paraId="0B32D68A" w14:textId="6F3C955C">
      <w:pPr>
        <w:pStyle w:val="ListParagraph"/>
        <w:numPr>
          <w:ilvl w:val="1"/>
          <w:numId w:val="1"/>
        </w:numPr>
        <w:rPr>
          <w:rFonts w:ascii="Arial" w:hAnsi="Arial" w:cs="Arial"/>
        </w:rPr>
      </w:pPr>
      <w:r w:rsidRPr="68D6C8B8">
        <w:rPr>
          <w:rFonts w:ascii="Arial" w:hAnsi="Arial" w:cs="Arial"/>
        </w:rPr>
        <w:t>Reuniones</w:t>
      </w:r>
      <w:r w:rsidRPr="68D6C8B8" w:rsidR="0037435F">
        <w:rPr>
          <w:rFonts w:ascii="Arial" w:hAnsi="Arial" w:cs="Arial"/>
        </w:rPr>
        <w:t xml:space="preserve"> y fases</w:t>
      </w:r>
    </w:p>
    <w:p w:rsidR="009A0811" w:rsidP="009A0811" w:rsidRDefault="009A0811" w14:paraId="5A2A2CE8" w14:textId="77777777">
      <w:pPr>
        <w:rPr>
          <w:rFonts w:ascii="Arial" w:hAnsi="Arial" w:cs="Arial"/>
        </w:rPr>
      </w:pPr>
    </w:p>
    <w:p w:rsidR="0037435F" w:rsidP="0037435F" w:rsidRDefault="0037435F" w14:paraId="481BB84B" w14:textId="184FA7FE">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Arial" w:hAnsi="Arial" w:cs="Arial"/>
          <w:b/>
          <w:bCs/>
          <w:lang w:val="es-ES"/>
        </w:rPr>
        <w:t xml:space="preserve">Fase I: Entendimiento del </w:t>
      </w:r>
      <w:r w:rsidR="002F23DE">
        <w:rPr>
          <w:rStyle w:val="normaltextrun"/>
          <w:rFonts w:ascii="Arial" w:hAnsi="Arial" w:cs="Arial"/>
          <w:b/>
          <w:bCs/>
          <w:lang w:val="es-ES"/>
        </w:rPr>
        <w:t xml:space="preserve">requerimiento y </w:t>
      </w:r>
      <w:r w:rsidR="001B29A8">
        <w:rPr>
          <w:rStyle w:val="normaltextrun"/>
          <w:rFonts w:ascii="Arial" w:hAnsi="Arial" w:cs="Arial"/>
          <w:b/>
          <w:bCs/>
          <w:lang w:val="es-ES"/>
        </w:rPr>
        <w:t>planeación</w:t>
      </w:r>
    </w:p>
    <w:p w:rsidR="0037435F" w:rsidP="0037435F" w:rsidRDefault="0037435F" w14:paraId="6A79E0C6" w14:textId="7FE9C6DB">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 xml:space="preserve">LP: Coordinar la reunión de lanzamiento y </w:t>
      </w:r>
      <w:r w:rsidR="002A4887">
        <w:rPr>
          <w:rStyle w:val="normaltextrun"/>
          <w:rFonts w:ascii="Arial" w:hAnsi="Arial" w:cs="Arial"/>
        </w:rPr>
        <w:t xml:space="preserve">panear la </w:t>
      </w:r>
      <w:r>
        <w:rPr>
          <w:rStyle w:val="normaltextrun"/>
          <w:rFonts w:ascii="Arial" w:hAnsi="Arial" w:cs="Arial"/>
        </w:rPr>
        <w:t>forma de trabajo del grupo (5 puntos).</w:t>
      </w:r>
      <w:r>
        <w:rPr>
          <w:rStyle w:val="eop"/>
          <w:rFonts w:ascii="Arial" w:hAnsi="Arial" w:cs="Arial"/>
        </w:rPr>
        <w:t> </w:t>
      </w:r>
    </w:p>
    <w:p w:rsidR="0037435F" w:rsidP="0037435F" w:rsidRDefault="0037435F" w14:paraId="7DF58207" w14:textId="644E8258">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 xml:space="preserve">LN: Contactar </w:t>
      </w:r>
      <w:r w:rsidR="00481676">
        <w:rPr>
          <w:rStyle w:val="normaltextrun"/>
          <w:rFonts w:ascii="Arial" w:hAnsi="Arial" w:cs="Arial"/>
        </w:rPr>
        <w:t xml:space="preserve">al grupo </w:t>
      </w:r>
      <w:r w:rsidR="003B6839">
        <w:rPr>
          <w:rStyle w:val="normaltextrun"/>
          <w:rFonts w:ascii="Arial" w:hAnsi="Arial" w:cs="Arial"/>
        </w:rPr>
        <w:t>de</w:t>
      </w:r>
      <w:r>
        <w:rPr>
          <w:rStyle w:val="normaltextrun"/>
          <w:rFonts w:ascii="Arial" w:hAnsi="Arial" w:cs="Arial"/>
        </w:rPr>
        <w:t xml:space="preserve"> estadística y programar la reunión </w:t>
      </w:r>
      <w:r w:rsidR="0032419D">
        <w:rPr>
          <w:rStyle w:val="normaltextrun"/>
          <w:rFonts w:ascii="Arial" w:hAnsi="Arial" w:cs="Arial"/>
        </w:rPr>
        <w:t>para saber sus requerimientos y qué espera de la aplicación</w:t>
      </w:r>
      <w:r>
        <w:rPr>
          <w:rStyle w:val="normaltextrun"/>
          <w:rFonts w:ascii="Arial" w:hAnsi="Arial" w:cs="Arial"/>
        </w:rPr>
        <w:t xml:space="preserve"> (5 puntos).</w:t>
      </w:r>
      <w:r>
        <w:rPr>
          <w:rStyle w:val="eop"/>
          <w:rFonts w:ascii="Arial" w:hAnsi="Arial" w:cs="Arial"/>
        </w:rPr>
        <w:t> </w:t>
      </w:r>
    </w:p>
    <w:p w:rsidR="0037435F" w:rsidP="0037435F" w:rsidRDefault="0037435F" w14:paraId="4E8A404D" w14:textId="185A4A6D">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 xml:space="preserve">LD: </w:t>
      </w:r>
      <w:r w:rsidR="003B6839">
        <w:rPr>
          <w:rStyle w:val="normaltextrun"/>
          <w:rFonts w:ascii="Arial" w:hAnsi="Arial" w:cs="Arial"/>
        </w:rPr>
        <w:t xml:space="preserve">Realizar análisis para entender </w:t>
      </w:r>
      <w:r w:rsidR="00A4340D">
        <w:rPr>
          <w:rStyle w:val="normaltextrun"/>
          <w:rFonts w:ascii="Arial" w:hAnsi="Arial" w:cs="Arial"/>
        </w:rPr>
        <w:t>cómo</w:t>
      </w:r>
      <w:r w:rsidR="003B6839">
        <w:rPr>
          <w:rStyle w:val="normaltextrun"/>
          <w:rFonts w:ascii="Arial" w:hAnsi="Arial" w:cs="Arial"/>
        </w:rPr>
        <w:t xml:space="preserve"> se llevaría a cabo la automatización del proceso</w:t>
      </w:r>
      <w:r>
        <w:rPr>
          <w:rStyle w:val="normaltextrun"/>
          <w:rFonts w:ascii="Arial" w:hAnsi="Arial" w:cs="Arial"/>
        </w:rPr>
        <w:t xml:space="preserve"> (5 puntos).</w:t>
      </w:r>
      <w:r>
        <w:rPr>
          <w:rStyle w:val="eop"/>
          <w:rFonts w:ascii="Arial" w:hAnsi="Arial" w:cs="Arial"/>
        </w:rPr>
        <w:t> </w:t>
      </w:r>
    </w:p>
    <w:p w:rsidR="0037435F" w:rsidP="0037435F" w:rsidRDefault="0037435F" w14:paraId="0E7D691E" w14:textId="49A78B76">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LA: Identificar el enfoque analítico para alcanzar los objetivos del negocio (</w:t>
      </w:r>
      <w:r w:rsidR="00191EDC">
        <w:rPr>
          <w:rStyle w:val="normaltextrun"/>
          <w:rFonts w:ascii="Arial" w:hAnsi="Arial" w:cs="Arial"/>
        </w:rPr>
        <w:t>10</w:t>
      </w:r>
      <w:r>
        <w:rPr>
          <w:rStyle w:val="normaltextrun"/>
          <w:rFonts w:ascii="Arial" w:hAnsi="Arial" w:cs="Arial"/>
        </w:rPr>
        <w:t xml:space="preserve"> puntos).</w:t>
      </w:r>
      <w:r>
        <w:rPr>
          <w:rStyle w:val="eop"/>
          <w:rFonts w:ascii="Arial" w:hAnsi="Arial" w:cs="Arial"/>
        </w:rPr>
        <w:t> </w:t>
      </w:r>
    </w:p>
    <w:p w:rsidR="0037435F" w:rsidP="0037435F" w:rsidRDefault="0037435F" w14:paraId="7C364DC8" w14:textId="59D437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b/>
        </w:rPr>
        <w:t xml:space="preserve">Fase II: </w:t>
      </w:r>
      <w:r w:rsidR="001B29A8">
        <w:rPr>
          <w:rStyle w:val="normaltextrun"/>
          <w:rFonts w:ascii="Arial" w:hAnsi="Arial" w:cs="Arial"/>
          <w:b/>
        </w:rPr>
        <w:t>Desarrollo de la aplicación</w:t>
      </w:r>
      <w:r w:rsidR="00FD484F">
        <w:rPr>
          <w:rStyle w:val="normaltextrun"/>
          <w:rFonts w:ascii="Arial" w:hAnsi="Arial" w:cs="Arial"/>
          <w:b/>
        </w:rPr>
        <w:t xml:space="preserve"> y evaluación</w:t>
      </w:r>
    </w:p>
    <w:p w:rsidRPr="00EF000E" w:rsidR="0037435F" w:rsidP="0037435F" w:rsidRDefault="0037435F" w14:paraId="4A52E01A" w14:textId="5834D40E">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ED1AE4">
        <w:rPr>
          <w:rStyle w:val="normaltextrun"/>
          <w:rFonts w:ascii="Arial" w:hAnsi="Arial" w:cs="Arial"/>
        </w:rPr>
        <w:t>D</w:t>
      </w:r>
      <w:r w:rsidR="00A7333A">
        <w:rPr>
          <w:rStyle w:val="normaltextrun"/>
          <w:rFonts w:ascii="Arial" w:hAnsi="Arial" w:cs="Arial"/>
        </w:rPr>
        <w:t xml:space="preserve">: Automatizar el proceso de </w:t>
      </w:r>
      <w:r w:rsidR="005B3472">
        <w:rPr>
          <w:rStyle w:val="normaltextrun"/>
          <w:rFonts w:ascii="Arial" w:hAnsi="Arial" w:cs="Arial"/>
        </w:rPr>
        <w:t>limpieza de datos para incluirlo en el modelo</w:t>
      </w:r>
      <w:r w:rsidR="009E1567">
        <w:rPr>
          <w:rStyle w:val="normaltextrun"/>
          <w:rFonts w:ascii="Arial" w:hAnsi="Arial" w:cs="Arial"/>
        </w:rPr>
        <w:t xml:space="preserve"> (</w:t>
      </w:r>
      <w:r w:rsidR="008A51D8">
        <w:rPr>
          <w:rStyle w:val="normaltextrun"/>
          <w:rFonts w:ascii="Arial" w:hAnsi="Arial" w:cs="Arial"/>
        </w:rPr>
        <w:t>5 puntos</w:t>
      </w:r>
      <w:r w:rsidR="009E1567">
        <w:rPr>
          <w:rStyle w:val="normaltextrun"/>
          <w:rFonts w:ascii="Arial" w:hAnsi="Arial" w:cs="Arial"/>
        </w:rPr>
        <w:t>)</w:t>
      </w:r>
      <w:r w:rsidR="005B3472">
        <w:rPr>
          <w:rStyle w:val="normaltextrun"/>
          <w:rFonts w:ascii="Arial" w:hAnsi="Arial" w:cs="Arial"/>
        </w:rPr>
        <w:t>.</w:t>
      </w:r>
    </w:p>
    <w:p w:rsidRPr="002F5654" w:rsidR="00EF000E" w:rsidP="0037435F" w:rsidRDefault="00EF000E" w14:paraId="65814BC5" w14:textId="7DEBBC21">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ED1AE4">
        <w:rPr>
          <w:rStyle w:val="normaltextrun"/>
          <w:rFonts w:ascii="Arial" w:hAnsi="Arial" w:cs="Arial"/>
        </w:rPr>
        <w:t>A</w:t>
      </w:r>
      <w:r>
        <w:rPr>
          <w:rStyle w:val="normaltextrun"/>
          <w:rFonts w:ascii="Arial" w:hAnsi="Arial" w:cs="Arial"/>
        </w:rPr>
        <w:t xml:space="preserve">: Evaluar los resultados obtenidos por </w:t>
      </w:r>
      <w:r w:rsidR="002F5654">
        <w:rPr>
          <w:rStyle w:val="normaltextrun"/>
          <w:rFonts w:ascii="Arial" w:hAnsi="Arial" w:cs="Arial"/>
        </w:rPr>
        <w:t>el modelo (</w:t>
      </w:r>
      <w:r w:rsidR="00191EDC">
        <w:rPr>
          <w:rStyle w:val="normaltextrun"/>
          <w:rFonts w:ascii="Arial" w:hAnsi="Arial" w:cs="Arial"/>
        </w:rPr>
        <w:t>10</w:t>
      </w:r>
      <w:r w:rsidR="008A51D8">
        <w:rPr>
          <w:rStyle w:val="normaltextrun"/>
          <w:rFonts w:ascii="Arial" w:hAnsi="Arial" w:cs="Arial"/>
        </w:rPr>
        <w:t xml:space="preserve"> puntos</w:t>
      </w:r>
      <w:r w:rsidR="002F5654">
        <w:rPr>
          <w:rStyle w:val="normaltextrun"/>
          <w:rFonts w:ascii="Arial" w:hAnsi="Arial" w:cs="Arial"/>
        </w:rPr>
        <w:t>).</w:t>
      </w:r>
    </w:p>
    <w:p w:rsidRPr="005B3472" w:rsidR="002F5654" w:rsidP="0037435F" w:rsidRDefault="002F5654" w14:paraId="16D4B28D" w14:textId="4E7033A3">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ED1AE4">
        <w:rPr>
          <w:rStyle w:val="normaltextrun"/>
          <w:rFonts w:ascii="Arial" w:hAnsi="Arial" w:cs="Arial"/>
        </w:rPr>
        <w:t>N</w:t>
      </w:r>
      <w:r>
        <w:rPr>
          <w:rStyle w:val="normaltextrun"/>
          <w:rFonts w:ascii="Arial" w:hAnsi="Arial" w:cs="Arial"/>
        </w:rPr>
        <w:t>:</w:t>
      </w:r>
      <w:r w:rsidR="00CD0BF9">
        <w:rPr>
          <w:rStyle w:val="normaltextrun"/>
          <w:rFonts w:ascii="Arial" w:hAnsi="Arial" w:cs="Arial"/>
        </w:rPr>
        <w:t xml:space="preserve"> </w:t>
      </w:r>
      <w:r>
        <w:rPr>
          <w:rStyle w:val="normaltextrun"/>
          <w:rFonts w:ascii="Arial" w:hAnsi="Arial" w:cs="Arial"/>
        </w:rPr>
        <w:t>Validar los resultados con el grupo de estadística para generar correcciones en caso de ser necesario (</w:t>
      </w:r>
      <w:r w:rsidR="00DB2E8F">
        <w:rPr>
          <w:rStyle w:val="normaltextrun"/>
          <w:rFonts w:ascii="Arial" w:hAnsi="Arial" w:cs="Arial"/>
        </w:rPr>
        <w:t>5 puntos</w:t>
      </w:r>
      <w:r>
        <w:rPr>
          <w:rStyle w:val="normaltextrun"/>
          <w:rFonts w:ascii="Arial" w:hAnsi="Arial" w:cs="Arial"/>
        </w:rPr>
        <w:t>).</w:t>
      </w:r>
    </w:p>
    <w:p w:rsidRPr="00F25C03" w:rsidR="005B3472" w:rsidP="0037435F" w:rsidRDefault="005B3472" w14:paraId="5D018797" w14:textId="6D3317A5">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1F2689">
        <w:rPr>
          <w:rStyle w:val="normaltextrun"/>
          <w:rFonts w:ascii="Arial" w:hAnsi="Arial" w:cs="Arial"/>
        </w:rPr>
        <w:t>N</w:t>
      </w:r>
      <w:r>
        <w:rPr>
          <w:rStyle w:val="normaltextrun"/>
          <w:rFonts w:ascii="Arial" w:hAnsi="Arial" w:cs="Arial"/>
        </w:rPr>
        <w:t xml:space="preserve">: Creación de la API </w:t>
      </w:r>
      <w:r w:rsidR="009E1567">
        <w:rPr>
          <w:rStyle w:val="normaltextrun"/>
          <w:rFonts w:ascii="Arial" w:hAnsi="Arial" w:cs="Arial"/>
        </w:rPr>
        <w:t>para poder ser consumida por la aplicación (</w:t>
      </w:r>
      <w:r w:rsidR="00DB2E8F">
        <w:rPr>
          <w:rStyle w:val="normaltextrun"/>
          <w:rFonts w:ascii="Arial" w:hAnsi="Arial" w:cs="Arial"/>
        </w:rPr>
        <w:t>5 puntos</w:t>
      </w:r>
      <w:r w:rsidR="009E1567">
        <w:rPr>
          <w:rStyle w:val="normaltextrun"/>
          <w:rFonts w:ascii="Arial" w:hAnsi="Arial" w:cs="Arial"/>
        </w:rPr>
        <w:t>).</w:t>
      </w:r>
    </w:p>
    <w:p w:rsidRPr="00F25C03" w:rsidR="0037435F" w:rsidP="00F25C03" w:rsidRDefault="0037435F" w14:paraId="1577D686" w14:textId="654BEC40">
      <w:pPr>
        <w:pStyle w:val="paragraph"/>
        <w:numPr>
          <w:ilvl w:val="0"/>
          <w:numId w:val="4"/>
        </w:numPr>
        <w:spacing w:before="0" w:beforeAutospacing="0" w:after="0" w:afterAutospacing="0"/>
        <w:ind w:left="1080" w:firstLine="0"/>
        <w:jc w:val="both"/>
        <w:textAlignment w:val="baseline"/>
        <w:rPr>
          <w:rFonts w:ascii="Arial" w:hAnsi="Arial" w:cs="Arial"/>
        </w:rPr>
      </w:pPr>
      <w:r w:rsidRPr="00F25C03">
        <w:rPr>
          <w:rStyle w:val="normaltextrun"/>
          <w:rFonts w:ascii="Arial" w:hAnsi="Arial" w:cs="Arial"/>
        </w:rPr>
        <w:t>L</w:t>
      </w:r>
      <w:r w:rsidR="001F2689">
        <w:rPr>
          <w:rStyle w:val="normaltextrun"/>
          <w:rFonts w:ascii="Arial" w:hAnsi="Arial" w:cs="Arial"/>
        </w:rPr>
        <w:t>P</w:t>
      </w:r>
      <w:r w:rsidRPr="00F25C03">
        <w:rPr>
          <w:rStyle w:val="normaltextrun"/>
          <w:rFonts w:ascii="Arial" w:hAnsi="Arial" w:cs="Arial"/>
        </w:rPr>
        <w:t>: Coordinar reuniones de seguimiento y asegurar el avance del proyecto (5 puntos).</w:t>
      </w:r>
      <w:r w:rsidRPr="00F25C03">
        <w:rPr>
          <w:rStyle w:val="eop"/>
          <w:rFonts w:ascii="Arial" w:hAnsi="Arial" w:cs="Arial"/>
        </w:rPr>
        <w:t> </w:t>
      </w:r>
    </w:p>
    <w:p w:rsidR="0037435F" w:rsidP="0037435F" w:rsidRDefault="0037435F" w14:paraId="316D94D8" w14:textId="384927E5">
      <w:pPr>
        <w:pStyle w:val="paragraph"/>
        <w:numPr>
          <w:ilvl w:val="0"/>
          <w:numId w:val="5"/>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w:t>
      </w:r>
      <w:r w:rsidR="001F2689">
        <w:rPr>
          <w:rStyle w:val="normaltextrun"/>
          <w:rFonts w:ascii="Arial" w:hAnsi="Arial" w:cs="Arial"/>
        </w:rPr>
        <w:t>A</w:t>
      </w:r>
      <w:r>
        <w:rPr>
          <w:rStyle w:val="normaltextrun"/>
          <w:rFonts w:ascii="Arial" w:hAnsi="Arial" w:cs="Arial"/>
        </w:rPr>
        <w:t xml:space="preserve">: </w:t>
      </w:r>
      <w:r w:rsidR="00A329AD">
        <w:rPr>
          <w:rStyle w:val="normaltextrun"/>
          <w:rFonts w:ascii="Arial" w:hAnsi="Arial" w:cs="Arial"/>
        </w:rPr>
        <w:t>Desarrollo de la aplicación según las preferencias de diseño del usuario (grupo de estadística)</w:t>
      </w:r>
      <w:r w:rsidR="00765C68">
        <w:rPr>
          <w:rStyle w:val="normaltextrun"/>
          <w:rFonts w:ascii="Arial" w:hAnsi="Arial" w:cs="Arial"/>
        </w:rPr>
        <w:t>(</w:t>
      </w:r>
      <w:r w:rsidR="00F5039B">
        <w:rPr>
          <w:rStyle w:val="normaltextrun"/>
          <w:rFonts w:ascii="Arial" w:hAnsi="Arial" w:cs="Arial"/>
        </w:rPr>
        <w:t>10 puntos</w:t>
      </w:r>
      <w:r w:rsidR="00765C68">
        <w:rPr>
          <w:rStyle w:val="normaltextrun"/>
          <w:rFonts w:ascii="Arial" w:hAnsi="Arial" w:cs="Arial"/>
        </w:rPr>
        <w:t>)</w:t>
      </w:r>
    </w:p>
    <w:p w:rsidR="0037435F" w:rsidP="0037435F" w:rsidRDefault="0037435F" w14:paraId="53F3E4DB" w14:textId="68F1367F">
      <w:pPr>
        <w:pStyle w:val="paragraph"/>
        <w:numPr>
          <w:ilvl w:val="0"/>
          <w:numId w:val="5"/>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w:t>
      </w:r>
      <w:r w:rsidR="001D73AA">
        <w:rPr>
          <w:rStyle w:val="normaltextrun"/>
          <w:rFonts w:ascii="Arial" w:hAnsi="Arial" w:cs="Arial"/>
        </w:rPr>
        <w:t>D</w:t>
      </w:r>
      <w:r>
        <w:rPr>
          <w:rStyle w:val="normaltextrun"/>
          <w:rFonts w:ascii="Arial" w:hAnsi="Arial" w:cs="Arial"/>
        </w:rPr>
        <w:t xml:space="preserve">: </w:t>
      </w:r>
      <w:r w:rsidR="006D3D0A">
        <w:rPr>
          <w:rStyle w:val="normaltextrun"/>
          <w:rFonts w:ascii="Arial" w:hAnsi="Arial" w:cs="Arial"/>
        </w:rPr>
        <w:t>Despliegue</w:t>
      </w:r>
      <w:r w:rsidR="00765C68">
        <w:rPr>
          <w:rStyle w:val="normaltextrun"/>
          <w:rFonts w:ascii="Arial" w:hAnsi="Arial" w:cs="Arial"/>
        </w:rPr>
        <w:t xml:space="preserve"> de la aplicación en la nube (</w:t>
      </w:r>
      <w:r w:rsidR="00F5039B">
        <w:rPr>
          <w:rStyle w:val="normaltextrun"/>
          <w:rFonts w:ascii="Arial" w:hAnsi="Arial" w:cs="Arial"/>
        </w:rPr>
        <w:t>2 puntos</w:t>
      </w:r>
      <w:r w:rsidR="00765C68">
        <w:rPr>
          <w:rStyle w:val="normaltextrun"/>
          <w:rFonts w:ascii="Arial" w:hAnsi="Arial" w:cs="Arial"/>
        </w:rPr>
        <w:t>).</w:t>
      </w:r>
      <w:r>
        <w:rPr>
          <w:rStyle w:val="eop"/>
          <w:rFonts w:ascii="Arial" w:hAnsi="Arial" w:cs="Arial"/>
        </w:rPr>
        <w:t> </w:t>
      </w:r>
    </w:p>
    <w:p w:rsidR="0037435F" w:rsidP="0037435F" w:rsidRDefault="0037435F" w14:paraId="4E9F7CD9" w14:textId="77777777">
      <w:pPr>
        <w:pStyle w:val="paragraph"/>
        <w:spacing w:before="0" w:beforeAutospacing="0" w:after="0" w:afterAutospacing="0"/>
        <w:ind w:left="360" w:firstLine="345"/>
        <w:jc w:val="both"/>
        <w:textAlignment w:val="baseline"/>
        <w:rPr>
          <w:rFonts w:ascii="Segoe UI" w:hAnsi="Segoe UI" w:cs="Segoe UI"/>
          <w:sz w:val="18"/>
          <w:szCs w:val="18"/>
        </w:rPr>
      </w:pPr>
      <w:r>
        <w:rPr>
          <w:rStyle w:val="normaltextrun"/>
          <w:rFonts w:ascii="Arial" w:hAnsi="Arial" w:cs="Arial"/>
          <w:b/>
          <w:bCs/>
          <w:lang w:val="es-ES"/>
        </w:rPr>
        <w:t>Fase III: Resultados y Sustentación</w:t>
      </w:r>
      <w:r>
        <w:rPr>
          <w:rStyle w:val="eop"/>
          <w:rFonts w:ascii="Arial" w:hAnsi="Arial" w:cs="Arial"/>
        </w:rPr>
        <w:t> </w:t>
      </w:r>
    </w:p>
    <w:p w:rsidR="0037435F" w:rsidP="0037435F" w:rsidRDefault="0037435F" w14:paraId="5785821F" w14:textId="03BE834A">
      <w:pPr>
        <w:pStyle w:val="paragraph"/>
        <w:numPr>
          <w:ilvl w:val="0"/>
          <w:numId w:val="6"/>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LP: Coordinar la reunión de finalización  (</w:t>
      </w:r>
      <w:r w:rsidR="00B17E60">
        <w:rPr>
          <w:rStyle w:val="normaltextrun"/>
          <w:rFonts w:ascii="Arial" w:hAnsi="Arial" w:cs="Arial"/>
        </w:rPr>
        <w:t>4 puntos</w:t>
      </w:r>
      <w:r>
        <w:rPr>
          <w:rStyle w:val="normaltextrun"/>
          <w:rFonts w:ascii="Arial" w:hAnsi="Arial" w:cs="Arial"/>
        </w:rPr>
        <w:t>).</w:t>
      </w:r>
      <w:r>
        <w:rPr>
          <w:rStyle w:val="eop"/>
          <w:rFonts w:ascii="Arial" w:hAnsi="Arial" w:cs="Arial"/>
        </w:rPr>
        <w:t> </w:t>
      </w:r>
    </w:p>
    <w:p w:rsidR="0037435F" w:rsidP="0037435F" w:rsidRDefault="007D62F6" w14:paraId="37DDD1AE" w14:textId="79E3CAAC">
      <w:pPr>
        <w:pStyle w:val="paragraph"/>
        <w:numPr>
          <w:ilvl w:val="0"/>
          <w:numId w:val="6"/>
        </w:numPr>
        <w:spacing w:before="0" w:beforeAutospacing="0" w:after="0" w:afterAutospacing="0"/>
        <w:ind w:left="1080" w:firstLine="0"/>
        <w:jc w:val="both"/>
        <w:textAlignment w:val="baseline"/>
        <w:rPr>
          <w:rStyle w:val="eop"/>
          <w:rFonts w:ascii="Arial" w:hAnsi="Arial" w:cs="Arial"/>
        </w:rPr>
      </w:pPr>
      <w:r>
        <w:rPr>
          <w:rStyle w:val="normaltextrun"/>
          <w:rFonts w:ascii="Arial" w:hAnsi="Arial" w:cs="Arial"/>
        </w:rPr>
        <w:t>L</w:t>
      </w:r>
      <w:r w:rsidR="001D73AA">
        <w:rPr>
          <w:rStyle w:val="normaltextrun"/>
          <w:rFonts w:ascii="Arial" w:hAnsi="Arial" w:cs="Arial"/>
        </w:rPr>
        <w:t>N</w:t>
      </w:r>
      <w:r>
        <w:rPr>
          <w:rStyle w:val="normaltextrun"/>
          <w:rFonts w:ascii="Arial" w:hAnsi="Arial" w:cs="Arial"/>
        </w:rPr>
        <w:t xml:space="preserve">: </w:t>
      </w:r>
      <w:r w:rsidR="0099682D">
        <w:rPr>
          <w:rStyle w:val="normaltextrun"/>
          <w:rFonts w:ascii="Arial" w:hAnsi="Arial" w:cs="Arial"/>
        </w:rPr>
        <w:t>Habilitar al grupo de estadística para probar la aplicación final</w:t>
      </w:r>
      <w:r w:rsidR="0037435F">
        <w:rPr>
          <w:rStyle w:val="normaltextrun"/>
          <w:rFonts w:ascii="Arial" w:hAnsi="Arial" w:cs="Arial"/>
        </w:rPr>
        <w:t xml:space="preserve"> (</w:t>
      </w:r>
      <w:r w:rsidR="00B17E60">
        <w:rPr>
          <w:rStyle w:val="normaltextrun"/>
          <w:rFonts w:ascii="Arial" w:hAnsi="Arial" w:cs="Arial"/>
        </w:rPr>
        <w:t>10 puntos</w:t>
      </w:r>
      <w:r w:rsidR="0037435F">
        <w:rPr>
          <w:rStyle w:val="normaltextrun"/>
          <w:rFonts w:ascii="Arial" w:hAnsi="Arial" w:cs="Arial"/>
        </w:rPr>
        <w:t>).</w:t>
      </w:r>
      <w:r w:rsidR="0037435F">
        <w:rPr>
          <w:rStyle w:val="eop"/>
          <w:rFonts w:ascii="Arial" w:hAnsi="Arial" w:cs="Arial"/>
        </w:rPr>
        <w:t> </w:t>
      </w:r>
    </w:p>
    <w:p w:rsidRPr="009933A1" w:rsidR="0037435F" w:rsidP="009933A1" w:rsidRDefault="0037435F" w14:paraId="53C1C1B3" w14:textId="567EAA56">
      <w:pPr>
        <w:pStyle w:val="paragraph"/>
        <w:numPr>
          <w:ilvl w:val="0"/>
          <w:numId w:val="6"/>
        </w:numPr>
        <w:spacing w:before="0" w:beforeAutospacing="0" w:after="0" w:afterAutospacing="0"/>
        <w:ind w:left="1080" w:firstLine="0"/>
        <w:jc w:val="both"/>
        <w:textAlignment w:val="baseline"/>
        <w:rPr>
          <w:rFonts w:ascii="Arial" w:hAnsi="Arial" w:cs="Arial"/>
        </w:rPr>
      </w:pPr>
      <w:r w:rsidRPr="009933A1">
        <w:rPr>
          <w:rStyle w:val="normaltextrun"/>
          <w:rFonts w:ascii="Arial" w:hAnsi="Arial" w:cs="Arial"/>
        </w:rPr>
        <w:t>LD: Asegurar que los entregables estén completos y listos para la presentación (</w:t>
      </w:r>
      <w:r w:rsidR="00F5039B">
        <w:rPr>
          <w:rStyle w:val="normaltextrun"/>
          <w:rFonts w:ascii="Arial" w:hAnsi="Arial" w:cs="Arial"/>
        </w:rPr>
        <w:t>1</w:t>
      </w:r>
      <w:r w:rsidRPr="009933A1">
        <w:rPr>
          <w:rStyle w:val="normaltextrun"/>
          <w:rFonts w:ascii="Arial" w:hAnsi="Arial" w:cs="Arial"/>
        </w:rPr>
        <w:t xml:space="preserve"> punto).</w:t>
      </w:r>
      <w:r w:rsidRPr="009933A1">
        <w:rPr>
          <w:rStyle w:val="eop"/>
          <w:rFonts w:ascii="Arial" w:hAnsi="Arial" w:cs="Arial"/>
        </w:rPr>
        <w:t> </w:t>
      </w:r>
    </w:p>
    <w:p w:rsidR="0037435F" w:rsidP="0037435F" w:rsidRDefault="001B3252" w14:paraId="4B30C06D" w14:textId="699B6D3A">
      <w:pPr>
        <w:pStyle w:val="paragraph"/>
        <w:numPr>
          <w:ilvl w:val="0"/>
          <w:numId w:val="6"/>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LN</w:t>
      </w:r>
      <w:r w:rsidR="0037435F">
        <w:rPr>
          <w:rStyle w:val="normaltextrun"/>
          <w:rFonts w:ascii="Arial" w:hAnsi="Arial" w:cs="Arial"/>
        </w:rPr>
        <w:t>: Generar un video de 5 minutos explicando el proyecto y resultados (</w:t>
      </w:r>
      <w:r>
        <w:rPr>
          <w:rStyle w:val="normaltextrun"/>
          <w:rFonts w:ascii="Arial" w:hAnsi="Arial" w:cs="Arial"/>
        </w:rPr>
        <w:t>8 puntos</w:t>
      </w:r>
      <w:r w:rsidR="0037435F">
        <w:rPr>
          <w:rStyle w:val="normaltextrun"/>
          <w:rFonts w:ascii="Arial" w:hAnsi="Arial" w:cs="Arial"/>
        </w:rPr>
        <w:t>).</w:t>
      </w:r>
      <w:r w:rsidR="0037435F">
        <w:rPr>
          <w:rStyle w:val="eop"/>
          <w:rFonts w:ascii="Arial" w:hAnsi="Arial" w:cs="Arial"/>
        </w:rPr>
        <w:t> </w:t>
      </w:r>
    </w:p>
    <w:p w:rsidR="0037435F" w:rsidP="0037435F" w:rsidRDefault="00191EDC" w14:paraId="2852EB9E" w14:textId="4376916E">
      <w:pPr>
        <w:pStyle w:val="paragraph"/>
        <w:numPr>
          <w:ilvl w:val="0"/>
          <w:numId w:val="6"/>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LA</w:t>
      </w:r>
      <w:r w:rsidR="0037435F">
        <w:rPr>
          <w:rStyle w:val="normaltextrun"/>
          <w:rFonts w:ascii="Arial" w:hAnsi="Arial" w:cs="Arial"/>
        </w:rPr>
        <w:t xml:space="preserve">: Contribuir a la </w:t>
      </w:r>
      <w:r w:rsidR="0099682D">
        <w:rPr>
          <w:rStyle w:val="normaltextrun"/>
          <w:rFonts w:ascii="Arial" w:hAnsi="Arial" w:cs="Arial"/>
        </w:rPr>
        <w:t>modificación</w:t>
      </w:r>
      <w:r w:rsidR="0037435F">
        <w:rPr>
          <w:rStyle w:val="normaltextrun"/>
          <w:rFonts w:ascii="Arial" w:hAnsi="Arial" w:cs="Arial"/>
        </w:rPr>
        <w:t xml:space="preserve"> del mapa de actores relacionados con el producto de datos (</w:t>
      </w:r>
      <w:r>
        <w:rPr>
          <w:rStyle w:val="normaltextrun"/>
          <w:rFonts w:ascii="Arial" w:hAnsi="Arial" w:cs="Arial"/>
        </w:rPr>
        <w:t>10</w:t>
      </w:r>
      <w:r w:rsidR="0037435F">
        <w:rPr>
          <w:rStyle w:val="normaltextrun"/>
          <w:rFonts w:ascii="Arial" w:hAnsi="Arial" w:cs="Arial"/>
        </w:rPr>
        <w:t xml:space="preserve"> puntos).</w:t>
      </w:r>
      <w:r w:rsidR="0037435F">
        <w:rPr>
          <w:rStyle w:val="eop"/>
          <w:rFonts w:ascii="Arial" w:hAnsi="Arial" w:cs="Arial"/>
        </w:rPr>
        <w:t> </w:t>
      </w:r>
    </w:p>
    <w:p w:rsidR="0037435F" w:rsidP="0037435F" w:rsidRDefault="0037435F" w14:paraId="1025D3F5" w14:textId="77777777">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rsidR="0037435F" w:rsidP="0037435F" w:rsidRDefault="0037435F" w14:paraId="16412364" w14:textId="77777777">
      <w:pPr>
        <w:pStyle w:val="paragraph"/>
        <w:numPr>
          <w:ilvl w:val="0"/>
          <w:numId w:val="7"/>
        </w:numPr>
        <w:spacing w:before="0" w:beforeAutospacing="0" w:after="0" w:afterAutospacing="0"/>
        <w:ind w:firstLine="0"/>
        <w:jc w:val="both"/>
        <w:textAlignment w:val="baseline"/>
        <w:rPr>
          <w:rFonts w:ascii="Arial" w:hAnsi="Arial" w:cs="Arial"/>
          <w:sz w:val="22"/>
          <w:szCs w:val="22"/>
        </w:rPr>
      </w:pPr>
      <w:r>
        <w:rPr>
          <w:rStyle w:val="normaltextrun"/>
          <w:rFonts w:ascii="Arial" w:hAnsi="Arial" w:cs="Arial"/>
          <w:i/>
          <w:color w:val="404040"/>
        </w:rPr>
        <w:t>Distribución de Puntos entre los Integrantes:</w:t>
      </w:r>
      <w:r>
        <w:rPr>
          <w:rStyle w:val="eop"/>
          <w:rFonts w:ascii="Arial" w:hAnsi="Arial" w:cs="Arial"/>
          <w:color w:val="404040"/>
        </w:rPr>
        <w:t> </w:t>
      </w:r>
    </w:p>
    <w:p w:rsidR="0037435F" w:rsidP="0037435F" w:rsidRDefault="0037435F" w14:paraId="5BF76E72" w14:textId="4D632AFA">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Líder de Proyecto (LP):</w:t>
      </w:r>
      <w:r w:rsidR="00580471">
        <w:rPr>
          <w:rStyle w:val="normaltextrun"/>
          <w:rFonts w:ascii="Arial" w:hAnsi="Arial" w:cs="Arial"/>
        </w:rPr>
        <w:t xml:space="preserve"> </w:t>
      </w:r>
      <w:r w:rsidR="00414FB9">
        <w:rPr>
          <w:rStyle w:val="normaltextrun"/>
          <w:rFonts w:ascii="Arial" w:hAnsi="Arial" w:cs="Arial"/>
        </w:rPr>
        <w:t>1</w:t>
      </w:r>
      <w:r w:rsidR="009B03BE">
        <w:rPr>
          <w:rStyle w:val="normaltextrun"/>
          <w:rFonts w:ascii="Arial" w:hAnsi="Arial" w:cs="Arial"/>
        </w:rPr>
        <w:t>4</w:t>
      </w:r>
      <w:r>
        <w:rPr>
          <w:rStyle w:val="normaltextrun"/>
          <w:rFonts w:ascii="Arial" w:hAnsi="Arial" w:cs="Arial"/>
        </w:rPr>
        <w:t xml:space="preserve"> puntos</w:t>
      </w:r>
      <w:r>
        <w:rPr>
          <w:rStyle w:val="eop"/>
          <w:rFonts w:ascii="Arial" w:hAnsi="Arial" w:cs="Arial"/>
        </w:rPr>
        <w:t> </w:t>
      </w:r>
    </w:p>
    <w:p w:rsidR="0037435F" w:rsidP="0037435F" w:rsidRDefault="0037435F" w14:paraId="3E54F151" w14:textId="409AA0CD">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xml:space="preserve">Líder de Negocio (LN): </w:t>
      </w:r>
      <w:r w:rsidR="00414FB9">
        <w:rPr>
          <w:rStyle w:val="normaltextrun"/>
          <w:rFonts w:ascii="Arial" w:hAnsi="Arial" w:cs="Arial"/>
        </w:rPr>
        <w:t>33</w:t>
      </w:r>
      <w:r>
        <w:rPr>
          <w:rStyle w:val="normaltextrun"/>
          <w:rFonts w:ascii="Arial" w:hAnsi="Arial" w:cs="Arial"/>
        </w:rPr>
        <w:t xml:space="preserve"> puntos</w:t>
      </w:r>
      <w:r>
        <w:rPr>
          <w:rStyle w:val="eop"/>
          <w:rFonts w:ascii="Arial" w:hAnsi="Arial" w:cs="Arial"/>
        </w:rPr>
        <w:t> </w:t>
      </w:r>
    </w:p>
    <w:p w:rsidR="0037435F" w:rsidP="0037435F" w:rsidRDefault="0037435F" w14:paraId="5BBA8B76" w14:textId="3450AF7E">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xml:space="preserve">Líder de Datos (LD): </w:t>
      </w:r>
      <w:r w:rsidR="00414FB9">
        <w:rPr>
          <w:rStyle w:val="normaltextrun"/>
          <w:rFonts w:ascii="Arial" w:hAnsi="Arial" w:cs="Arial"/>
        </w:rPr>
        <w:t>13</w:t>
      </w:r>
      <w:r>
        <w:rPr>
          <w:rStyle w:val="normaltextrun"/>
          <w:rFonts w:ascii="Arial" w:hAnsi="Arial" w:cs="Arial"/>
        </w:rPr>
        <w:t xml:space="preserve"> puntos</w:t>
      </w:r>
      <w:r>
        <w:rPr>
          <w:rStyle w:val="eop"/>
          <w:rFonts w:ascii="Arial" w:hAnsi="Arial" w:cs="Arial"/>
        </w:rPr>
        <w:t> </w:t>
      </w:r>
    </w:p>
    <w:p w:rsidR="0037435F" w:rsidP="0037435F" w:rsidRDefault="0037435F" w14:paraId="1E85224F" w14:textId="1D09B13B">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xml:space="preserve">Líder de Analítica (LA): </w:t>
      </w:r>
      <w:r w:rsidR="00414FB9">
        <w:rPr>
          <w:rStyle w:val="normaltextrun"/>
          <w:rFonts w:ascii="Arial" w:hAnsi="Arial" w:cs="Arial"/>
        </w:rPr>
        <w:t>40</w:t>
      </w:r>
      <w:r>
        <w:rPr>
          <w:rStyle w:val="normaltextrun"/>
          <w:rFonts w:ascii="Arial" w:hAnsi="Arial" w:cs="Arial"/>
        </w:rPr>
        <w:t xml:space="preserve"> puntos</w:t>
      </w:r>
      <w:r>
        <w:rPr>
          <w:rStyle w:val="eop"/>
          <w:rFonts w:ascii="Arial" w:hAnsi="Arial" w:cs="Arial"/>
        </w:rPr>
        <w:t> </w:t>
      </w:r>
    </w:p>
    <w:p w:rsidRPr="0037435F" w:rsidR="0037435F" w:rsidP="0037435F" w:rsidRDefault="0037435F" w14:paraId="1829E406" w14:textId="77777777">
      <w:pPr>
        <w:ind w:left="1080"/>
        <w:rPr>
          <w:rFonts w:ascii="Arial" w:hAnsi="Arial" w:cs="Arial"/>
        </w:rPr>
      </w:pPr>
    </w:p>
    <w:p w:rsidRPr="003A5985" w:rsidR="009A0811" w:rsidP="009A0811" w:rsidRDefault="009A0811" w14:paraId="6EFDB7FC" w14:textId="77777777">
      <w:pPr>
        <w:rPr>
          <w:rFonts w:ascii="Arial" w:hAnsi="Arial" w:cs="Arial"/>
        </w:rPr>
      </w:pPr>
    </w:p>
    <w:sectPr w:rsidRPr="003A5985" w:rsidR="009A0811">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22742"/>
    <w:multiLevelType w:val="multilevel"/>
    <w:tmpl w:val="7D360F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89F4728"/>
    <w:multiLevelType w:val="multilevel"/>
    <w:tmpl w:val="F4E495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9C711E7"/>
    <w:multiLevelType w:val="multilevel"/>
    <w:tmpl w:val="084461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380C52ED"/>
    <w:multiLevelType w:val="hybridMultilevel"/>
    <w:tmpl w:val="F1FA9856"/>
    <w:lvl w:ilvl="0" w:tplc="240A0001">
      <w:start w:val="1"/>
      <w:numFmt w:val="bullet"/>
      <w:lvlText w:val=""/>
      <w:lvlJc w:val="left"/>
      <w:pPr>
        <w:ind w:left="927" w:hanging="360"/>
      </w:pPr>
      <w:rPr>
        <w:rFonts w:hint="default" w:ascii="Symbol" w:hAnsi="Symbol"/>
      </w:rPr>
    </w:lvl>
    <w:lvl w:ilvl="1" w:tplc="240A0003" w:tentative="1">
      <w:start w:val="1"/>
      <w:numFmt w:val="bullet"/>
      <w:lvlText w:val="o"/>
      <w:lvlJc w:val="left"/>
      <w:pPr>
        <w:ind w:left="1647" w:hanging="360"/>
      </w:pPr>
      <w:rPr>
        <w:rFonts w:hint="default" w:ascii="Courier New" w:hAnsi="Courier New" w:cs="Courier New"/>
      </w:rPr>
    </w:lvl>
    <w:lvl w:ilvl="2" w:tplc="240A0005" w:tentative="1">
      <w:start w:val="1"/>
      <w:numFmt w:val="bullet"/>
      <w:lvlText w:val=""/>
      <w:lvlJc w:val="left"/>
      <w:pPr>
        <w:ind w:left="2367" w:hanging="360"/>
      </w:pPr>
      <w:rPr>
        <w:rFonts w:hint="default" w:ascii="Wingdings" w:hAnsi="Wingdings"/>
      </w:rPr>
    </w:lvl>
    <w:lvl w:ilvl="3" w:tplc="240A0001" w:tentative="1">
      <w:start w:val="1"/>
      <w:numFmt w:val="bullet"/>
      <w:lvlText w:val=""/>
      <w:lvlJc w:val="left"/>
      <w:pPr>
        <w:ind w:left="3087" w:hanging="360"/>
      </w:pPr>
      <w:rPr>
        <w:rFonts w:hint="default" w:ascii="Symbol" w:hAnsi="Symbol"/>
      </w:rPr>
    </w:lvl>
    <w:lvl w:ilvl="4" w:tplc="240A0003" w:tentative="1">
      <w:start w:val="1"/>
      <w:numFmt w:val="bullet"/>
      <w:lvlText w:val="o"/>
      <w:lvlJc w:val="left"/>
      <w:pPr>
        <w:ind w:left="3807" w:hanging="360"/>
      </w:pPr>
      <w:rPr>
        <w:rFonts w:hint="default" w:ascii="Courier New" w:hAnsi="Courier New" w:cs="Courier New"/>
      </w:rPr>
    </w:lvl>
    <w:lvl w:ilvl="5" w:tplc="240A0005" w:tentative="1">
      <w:start w:val="1"/>
      <w:numFmt w:val="bullet"/>
      <w:lvlText w:val=""/>
      <w:lvlJc w:val="left"/>
      <w:pPr>
        <w:ind w:left="4527" w:hanging="360"/>
      </w:pPr>
      <w:rPr>
        <w:rFonts w:hint="default" w:ascii="Wingdings" w:hAnsi="Wingdings"/>
      </w:rPr>
    </w:lvl>
    <w:lvl w:ilvl="6" w:tplc="240A0001" w:tentative="1">
      <w:start w:val="1"/>
      <w:numFmt w:val="bullet"/>
      <w:lvlText w:val=""/>
      <w:lvlJc w:val="left"/>
      <w:pPr>
        <w:ind w:left="5247" w:hanging="360"/>
      </w:pPr>
      <w:rPr>
        <w:rFonts w:hint="default" w:ascii="Symbol" w:hAnsi="Symbol"/>
      </w:rPr>
    </w:lvl>
    <w:lvl w:ilvl="7" w:tplc="240A0003" w:tentative="1">
      <w:start w:val="1"/>
      <w:numFmt w:val="bullet"/>
      <w:lvlText w:val="o"/>
      <w:lvlJc w:val="left"/>
      <w:pPr>
        <w:ind w:left="5967" w:hanging="360"/>
      </w:pPr>
      <w:rPr>
        <w:rFonts w:hint="default" w:ascii="Courier New" w:hAnsi="Courier New" w:cs="Courier New"/>
      </w:rPr>
    </w:lvl>
    <w:lvl w:ilvl="8" w:tplc="240A0005" w:tentative="1">
      <w:start w:val="1"/>
      <w:numFmt w:val="bullet"/>
      <w:lvlText w:val=""/>
      <w:lvlJc w:val="left"/>
      <w:pPr>
        <w:ind w:left="6687" w:hanging="360"/>
      </w:pPr>
      <w:rPr>
        <w:rFonts w:hint="default" w:ascii="Wingdings" w:hAnsi="Wingdings"/>
      </w:rPr>
    </w:lvl>
  </w:abstractNum>
  <w:abstractNum w:abstractNumId="4" w15:restartNumberingAfterBreak="0">
    <w:nsid w:val="3EB8512F"/>
    <w:multiLevelType w:val="multilevel"/>
    <w:tmpl w:val="670A52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44C80266"/>
    <w:multiLevelType w:val="multilevel"/>
    <w:tmpl w:val="55A897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46EF1515"/>
    <w:multiLevelType w:val="multilevel"/>
    <w:tmpl w:val="D7DC95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4B182E78"/>
    <w:multiLevelType w:val="multilevel"/>
    <w:tmpl w:val="FF9EF806"/>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B68144C"/>
    <w:multiLevelType w:val="multilevel"/>
    <w:tmpl w:val="C0A652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738C18F4"/>
    <w:multiLevelType w:val="multilevel"/>
    <w:tmpl w:val="DB2018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A8632FB"/>
    <w:multiLevelType w:val="multilevel"/>
    <w:tmpl w:val="1CD20C5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2046708126">
    <w:abstractNumId w:val="7"/>
  </w:num>
  <w:num w:numId="2" w16cid:durableId="1723552576">
    <w:abstractNumId w:val="9"/>
  </w:num>
  <w:num w:numId="3" w16cid:durableId="1583222887">
    <w:abstractNumId w:val="1"/>
  </w:num>
  <w:num w:numId="4" w16cid:durableId="2106002191">
    <w:abstractNumId w:val="2"/>
  </w:num>
  <w:num w:numId="5" w16cid:durableId="933628614">
    <w:abstractNumId w:val="0"/>
  </w:num>
  <w:num w:numId="6" w16cid:durableId="1455057404">
    <w:abstractNumId w:val="5"/>
  </w:num>
  <w:num w:numId="7" w16cid:durableId="73818859">
    <w:abstractNumId w:val="4"/>
  </w:num>
  <w:num w:numId="8" w16cid:durableId="685524962">
    <w:abstractNumId w:val="6"/>
  </w:num>
  <w:num w:numId="9" w16cid:durableId="1223176096">
    <w:abstractNumId w:val="10"/>
  </w:num>
  <w:num w:numId="10" w16cid:durableId="1336037160">
    <w:abstractNumId w:val="8"/>
  </w:num>
  <w:num w:numId="11" w16cid:durableId="432163469">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343"/>
    <w:rsid w:val="00046494"/>
    <w:rsid w:val="00064C87"/>
    <w:rsid w:val="00083D21"/>
    <w:rsid w:val="00090C86"/>
    <w:rsid w:val="000A19BE"/>
    <w:rsid w:val="000E337C"/>
    <w:rsid w:val="0011510C"/>
    <w:rsid w:val="00136008"/>
    <w:rsid w:val="00153845"/>
    <w:rsid w:val="00154D3D"/>
    <w:rsid w:val="00155302"/>
    <w:rsid w:val="0017110E"/>
    <w:rsid w:val="001715BD"/>
    <w:rsid w:val="00173C70"/>
    <w:rsid w:val="00174006"/>
    <w:rsid w:val="001902BE"/>
    <w:rsid w:val="00191EDC"/>
    <w:rsid w:val="00194A53"/>
    <w:rsid w:val="001A2CC1"/>
    <w:rsid w:val="001B234F"/>
    <w:rsid w:val="001B29A8"/>
    <w:rsid w:val="001B3252"/>
    <w:rsid w:val="001D73AA"/>
    <w:rsid w:val="001E4354"/>
    <w:rsid w:val="001E5901"/>
    <w:rsid w:val="001E5CE9"/>
    <w:rsid w:val="001F2689"/>
    <w:rsid w:val="001F5199"/>
    <w:rsid w:val="00241051"/>
    <w:rsid w:val="00250343"/>
    <w:rsid w:val="00262456"/>
    <w:rsid w:val="00274D2D"/>
    <w:rsid w:val="0029557E"/>
    <w:rsid w:val="002A3643"/>
    <w:rsid w:val="002A4887"/>
    <w:rsid w:val="002D2F55"/>
    <w:rsid w:val="002F23DE"/>
    <w:rsid w:val="002F4466"/>
    <w:rsid w:val="002F5654"/>
    <w:rsid w:val="0032419D"/>
    <w:rsid w:val="003705BF"/>
    <w:rsid w:val="0037435F"/>
    <w:rsid w:val="00382EE3"/>
    <w:rsid w:val="003874CC"/>
    <w:rsid w:val="00396F61"/>
    <w:rsid w:val="003A0AAD"/>
    <w:rsid w:val="003A5985"/>
    <w:rsid w:val="003B6839"/>
    <w:rsid w:val="003C4613"/>
    <w:rsid w:val="00414FB9"/>
    <w:rsid w:val="00433FC9"/>
    <w:rsid w:val="0043613B"/>
    <w:rsid w:val="00477EA3"/>
    <w:rsid w:val="00481676"/>
    <w:rsid w:val="004A16D6"/>
    <w:rsid w:val="004F5444"/>
    <w:rsid w:val="00504E26"/>
    <w:rsid w:val="00513E50"/>
    <w:rsid w:val="00571957"/>
    <w:rsid w:val="00580471"/>
    <w:rsid w:val="00587741"/>
    <w:rsid w:val="005B3472"/>
    <w:rsid w:val="005C03AF"/>
    <w:rsid w:val="005C1471"/>
    <w:rsid w:val="005D3ED4"/>
    <w:rsid w:val="005E2525"/>
    <w:rsid w:val="005F176B"/>
    <w:rsid w:val="00606611"/>
    <w:rsid w:val="00613783"/>
    <w:rsid w:val="00623E6B"/>
    <w:rsid w:val="00652F9D"/>
    <w:rsid w:val="0065374D"/>
    <w:rsid w:val="006611DE"/>
    <w:rsid w:val="0067662B"/>
    <w:rsid w:val="00684304"/>
    <w:rsid w:val="006A3DA5"/>
    <w:rsid w:val="006C2974"/>
    <w:rsid w:val="006D3D0A"/>
    <w:rsid w:val="006F6868"/>
    <w:rsid w:val="007429EA"/>
    <w:rsid w:val="00745A1A"/>
    <w:rsid w:val="00755030"/>
    <w:rsid w:val="00765C68"/>
    <w:rsid w:val="00787974"/>
    <w:rsid w:val="00791AAB"/>
    <w:rsid w:val="007A3CBC"/>
    <w:rsid w:val="007B7651"/>
    <w:rsid w:val="007D62F6"/>
    <w:rsid w:val="008049C7"/>
    <w:rsid w:val="00807C2C"/>
    <w:rsid w:val="00817546"/>
    <w:rsid w:val="008236B4"/>
    <w:rsid w:val="0082423A"/>
    <w:rsid w:val="0086571C"/>
    <w:rsid w:val="00885C14"/>
    <w:rsid w:val="00896B30"/>
    <w:rsid w:val="008A51D8"/>
    <w:rsid w:val="008F56E5"/>
    <w:rsid w:val="008F62A2"/>
    <w:rsid w:val="00911CC6"/>
    <w:rsid w:val="00921DE5"/>
    <w:rsid w:val="009366F7"/>
    <w:rsid w:val="00940B21"/>
    <w:rsid w:val="0096291B"/>
    <w:rsid w:val="00991FD8"/>
    <w:rsid w:val="009933A1"/>
    <w:rsid w:val="0099682D"/>
    <w:rsid w:val="009A0811"/>
    <w:rsid w:val="009B03BE"/>
    <w:rsid w:val="009B5CBF"/>
    <w:rsid w:val="009E1567"/>
    <w:rsid w:val="009E299C"/>
    <w:rsid w:val="009E37E7"/>
    <w:rsid w:val="00A329AD"/>
    <w:rsid w:val="00A36D71"/>
    <w:rsid w:val="00A4340D"/>
    <w:rsid w:val="00A64C2E"/>
    <w:rsid w:val="00A7333A"/>
    <w:rsid w:val="00A849CF"/>
    <w:rsid w:val="00AD6231"/>
    <w:rsid w:val="00AD6927"/>
    <w:rsid w:val="00B17E60"/>
    <w:rsid w:val="00B42B3D"/>
    <w:rsid w:val="00B45310"/>
    <w:rsid w:val="00B608CA"/>
    <w:rsid w:val="00B61F9F"/>
    <w:rsid w:val="00B81E16"/>
    <w:rsid w:val="00B821C3"/>
    <w:rsid w:val="00BB2EA3"/>
    <w:rsid w:val="00BF7949"/>
    <w:rsid w:val="00C250C7"/>
    <w:rsid w:val="00C6183D"/>
    <w:rsid w:val="00C71A41"/>
    <w:rsid w:val="00C8039A"/>
    <w:rsid w:val="00CA0228"/>
    <w:rsid w:val="00CD0BF9"/>
    <w:rsid w:val="00CD3004"/>
    <w:rsid w:val="00CF781A"/>
    <w:rsid w:val="00D13303"/>
    <w:rsid w:val="00D2320C"/>
    <w:rsid w:val="00D452F2"/>
    <w:rsid w:val="00D5191D"/>
    <w:rsid w:val="00D97596"/>
    <w:rsid w:val="00DB2E8F"/>
    <w:rsid w:val="00DC0A63"/>
    <w:rsid w:val="00DC7E00"/>
    <w:rsid w:val="00DD301E"/>
    <w:rsid w:val="00DD415F"/>
    <w:rsid w:val="00E04D7B"/>
    <w:rsid w:val="00E12524"/>
    <w:rsid w:val="00E15B9B"/>
    <w:rsid w:val="00E417F3"/>
    <w:rsid w:val="00E41957"/>
    <w:rsid w:val="00E46D55"/>
    <w:rsid w:val="00E50ACF"/>
    <w:rsid w:val="00E55402"/>
    <w:rsid w:val="00E6368B"/>
    <w:rsid w:val="00E655E2"/>
    <w:rsid w:val="00E9117D"/>
    <w:rsid w:val="00EA4E8B"/>
    <w:rsid w:val="00ED1AE4"/>
    <w:rsid w:val="00ED292E"/>
    <w:rsid w:val="00EE0F96"/>
    <w:rsid w:val="00EF000E"/>
    <w:rsid w:val="00F13E18"/>
    <w:rsid w:val="00F23BC5"/>
    <w:rsid w:val="00F25C03"/>
    <w:rsid w:val="00F5039B"/>
    <w:rsid w:val="00F64D57"/>
    <w:rsid w:val="00F65DC8"/>
    <w:rsid w:val="00F76885"/>
    <w:rsid w:val="00FD484F"/>
    <w:rsid w:val="00FF42E2"/>
    <w:rsid w:val="01BFFC66"/>
    <w:rsid w:val="0828B225"/>
    <w:rsid w:val="0B1A6515"/>
    <w:rsid w:val="0DD09AB2"/>
    <w:rsid w:val="0E649CBC"/>
    <w:rsid w:val="0EE245E2"/>
    <w:rsid w:val="12BC77FF"/>
    <w:rsid w:val="12D545FE"/>
    <w:rsid w:val="171673BB"/>
    <w:rsid w:val="19A39C50"/>
    <w:rsid w:val="19C96B79"/>
    <w:rsid w:val="293781D5"/>
    <w:rsid w:val="2A49D0CD"/>
    <w:rsid w:val="2A58EE54"/>
    <w:rsid w:val="2C6F2297"/>
    <w:rsid w:val="2E0AF2F8"/>
    <w:rsid w:val="314293BA"/>
    <w:rsid w:val="32DE641B"/>
    <w:rsid w:val="36F3177B"/>
    <w:rsid w:val="379AF41A"/>
    <w:rsid w:val="37B1D53E"/>
    <w:rsid w:val="38FE3C41"/>
    <w:rsid w:val="394DA59F"/>
    <w:rsid w:val="397273DA"/>
    <w:rsid w:val="3B4B54E1"/>
    <w:rsid w:val="3F9283EF"/>
    <w:rsid w:val="43CF227B"/>
    <w:rsid w:val="4410A8A8"/>
    <w:rsid w:val="46DBF9D5"/>
    <w:rsid w:val="4B78CD43"/>
    <w:rsid w:val="4BE1BBC4"/>
    <w:rsid w:val="4CAC5FEB"/>
    <w:rsid w:val="529D8EC1"/>
    <w:rsid w:val="52DC1647"/>
    <w:rsid w:val="55924BE4"/>
    <w:rsid w:val="58488181"/>
    <w:rsid w:val="5F5BF0F5"/>
    <w:rsid w:val="6254EA9C"/>
    <w:rsid w:val="62678734"/>
    <w:rsid w:val="62973E93"/>
    <w:rsid w:val="686E81B4"/>
    <w:rsid w:val="68D6C8B8"/>
    <w:rsid w:val="6BEFD3D8"/>
    <w:rsid w:val="6FE77C01"/>
    <w:rsid w:val="72BCFA20"/>
    <w:rsid w:val="75AA9CAE"/>
    <w:rsid w:val="763FD94B"/>
    <w:rsid w:val="767B7684"/>
    <w:rsid w:val="768FE656"/>
    <w:rsid w:val="78E23D70"/>
    <w:rsid w:val="7C19DE32"/>
    <w:rsid w:val="7C223D8D"/>
    <w:rsid w:val="7E3B1D54"/>
    <w:rsid w:val="7E885BA3"/>
    <w:rsid w:val="7F517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4B504"/>
  <w15:chartTrackingRefBased/>
  <w15:docId w15:val="{EC11CC61-BE61-F746-BC26-16E61D6580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86571C"/>
    <w:pPr>
      <w:spacing w:before="100" w:beforeAutospacing="1" w:after="100" w:afterAutospacing="1"/>
    </w:pPr>
    <w:rPr>
      <w:rFonts w:ascii="Times New Roman" w:hAnsi="Times New Roman" w:eastAsia="Times New Roman" w:cs="Times New Roman"/>
      <w:kern w:val="0"/>
      <w14:ligatures w14:val="none"/>
    </w:rPr>
  </w:style>
  <w:style w:type="character" w:styleId="normaltextrun" w:customStyle="1">
    <w:name w:val="normaltextrun"/>
    <w:basedOn w:val="DefaultParagraphFont"/>
    <w:rsid w:val="0086571C"/>
  </w:style>
  <w:style w:type="character" w:styleId="eop" w:customStyle="1">
    <w:name w:val="eop"/>
    <w:basedOn w:val="DefaultParagraphFont"/>
    <w:rsid w:val="0086571C"/>
  </w:style>
  <w:style w:type="paragraph" w:styleId="ListParagraph">
    <w:name w:val="List Paragraph"/>
    <w:basedOn w:val="Normal"/>
    <w:uiPriority w:val="34"/>
    <w:qFormat/>
    <w:rsid w:val="003C4613"/>
    <w:pPr>
      <w:ind w:left="720"/>
      <w:contextualSpacing/>
    </w:pPr>
  </w:style>
  <w:style w:type="table" w:styleId="TableGrid">
    <w:name w:val="Table Grid"/>
    <w:basedOn w:val="TableNormal"/>
    <w:uiPriority w:val="39"/>
    <w:rsid w:val="00885C1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1B234F"/>
    <w:pPr>
      <w:spacing w:after="200"/>
    </w:pPr>
    <w:rPr>
      <w:i/>
      <w:iCs/>
      <w:color w:val="44546A" w:themeColor="text2"/>
      <w:sz w:val="18"/>
      <w:szCs w:val="18"/>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3158">
      <w:bodyDiv w:val="1"/>
      <w:marLeft w:val="0"/>
      <w:marRight w:val="0"/>
      <w:marTop w:val="0"/>
      <w:marBottom w:val="0"/>
      <w:divBdr>
        <w:top w:val="none" w:sz="0" w:space="0" w:color="auto"/>
        <w:left w:val="none" w:sz="0" w:space="0" w:color="auto"/>
        <w:bottom w:val="none" w:sz="0" w:space="0" w:color="auto"/>
        <w:right w:val="none" w:sz="0" w:space="0" w:color="auto"/>
      </w:divBdr>
      <w:divsChild>
        <w:div w:id="1915158779">
          <w:marLeft w:val="0"/>
          <w:marRight w:val="0"/>
          <w:marTop w:val="0"/>
          <w:marBottom w:val="0"/>
          <w:divBdr>
            <w:top w:val="none" w:sz="0" w:space="0" w:color="auto"/>
            <w:left w:val="none" w:sz="0" w:space="0" w:color="auto"/>
            <w:bottom w:val="none" w:sz="0" w:space="0" w:color="auto"/>
            <w:right w:val="none" w:sz="0" w:space="0" w:color="auto"/>
          </w:divBdr>
        </w:div>
        <w:div w:id="480082175">
          <w:marLeft w:val="0"/>
          <w:marRight w:val="0"/>
          <w:marTop w:val="0"/>
          <w:marBottom w:val="0"/>
          <w:divBdr>
            <w:top w:val="none" w:sz="0" w:space="0" w:color="auto"/>
            <w:left w:val="none" w:sz="0" w:space="0" w:color="auto"/>
            <w:bottom w:val="none" w:sz="0" w:space="0" w:color="auto"/>
            <w:right w:val="none" w:sz="0" w:space="0" w:color="auto"/>
          </w:divBdr>
        </w:div>
        <w:div w:id="2059550969">
          <w:marLeft w:val="0"/>
          <w:marRight w:val="0"/>
          <w:marTop w:val="0"/>
          <w:marBottom w:val="0"/>
          <w:divBdr>
            <w:top w:val="none" w:sz="0" w:space="0" w:color="auto"/>
            <w:left w:val="none" w:sz="0" w:space="0" w:color="auto"/>
            <w:bottom w:val="none" w:sz="0" w:space="0" w:color="auto"/>
            <w:right w:val="none" w:sz="0" w:space="0" w:color="auto"/>
          </w:divBdr>
        </w:div>
        <w:div w:id="975257801">
          <w:marLeft w:val="0"/>
          <w:marRight w:val="0"/>
          <w:marTop w:val="0"/>
          <w:marBottom w:val="0"/>
          <w:divBdr>
            <w:top w:val="none" w:sz="0" w:space="0" w:color="auto"/>
            <w:left w:val="none" w:sz="0" w:space="0" w:color="auto"/>
            <w:bottom w:val="none" w:sz="0" w:space="0" w:color="auto"/>
            <w:right w:val="none" w:sz="0" w:space="0" w:color="auto"/>
          </w:divBdr>
        </w:div>
        <w:div w:id="186331957">
          <w:marLeft w:val="0"/>
          <w:marRight w:val="0"/>
          <w:marTop w:val="0"/>
          <w:marBottom w:val="0"/>
          <w:divBdr>
            <w:top w:val="none" w:sz="0" w:space="0" w:color="auto"/>
            <w:left w:val="none" w:sz="0" w:space="0" w:color="auto"/>
            <w:bottom w:val="none" w:sz="0" w:space="0" w:color="auto"/>
            <w:right w:val="none" w:sz="0" w:space="0" w:color="auto"/>
          </w:divBdr>
        </w:div>
        <w:div w:id="2115251139">
          <w:marLeft w:val="0"/>
          <w:marRight w:val="0"/>
          <w:marTop w:val="0"/>
          <w:marBottom w:val="0"/>
          <w:divBdr>
            <w:top w:val="none" w:sz="0" w:space="0" w:color="auto"/>
            <w:left w:val="none" w:sz="0" w:space="0" w:color="auto"/>
            <w:bottom w:val="none" w:sz="0" w:space="0" w:color="auto"/>
            <w:right w:val="none" w:sz="0" w:space="0" w:color="auto"/>
          </w:divBdr>
        </w:div>
        <w:div w:id="1623150928">
          <w:marLeft w:val="0"/>
          <w:marRight w:val="0"/>
          <w:marTop w:val="0"/>
          <w:marBottom w:val="0"/>
          <w:divBdr>
            <w:top w:val="none" w:sz="0" w:space="0" w:color="auto"/>
            <w:left w:val="none" w:sz="0" w:space="0" w:color="auto"/>
            <w:bottom w:val="none" w:sz="0" w:space="0" w:color="auto"/>
            <w:right w:val="none" w:sz="0" w:space="0" w:color="auto"/>
          </w:divBdr>
        </w:div>
        <w:div w:id="338197365">
          <w:marLeft w:val="0"/>
          <w:marRight w:val="0"/>
          <w:marTop w:val="0"/>
          <w:marBottom w:val="0"/>
          <w:divBdr>
            <w:top w:val="none" w:sz="0" w:space="0" w:color="auto"/>
            <w:left w:val="none" w:sz="0" w:space="0" w:color="auto"/>
            <w:bottom w:val="none" w:sz="0" w:space="0" w:color="auto"/>
            <w:right w:val="none" w:sz="0" w:space="0" w:color="auto"/>
          </w:divBdr>
        </w:div>
        <w:div w:id="1520658626">
          <w:marLeft w:val="0"/>
          <w:marRight w:val="0"/>
          <w:marTop w:val="0"/>
          <w:marBottom w:val="0"/>
          <w:divBdr>
            <w:top w:val="none" w:sz="0" w:space="0" w:color="auto"/>
            <w:left w:val="none" w:sz="0" w:space="0" w:color="auto"/>
            <w:bottom w:val="none" w:sz="0" w:space="0" w:color="auto"/>
            <w:right w:val="none" w:sz="0" w:space="0" w:color="auto"/>
          </w:divBdr>
        </w:div>
        <w:div w:id="1931304467">
          <w:marLeft w:val="0"/>
          <w:marRight w:val="0"/>
          <w:marTop w:val="0"/>
          <w:marBottom w:val="0"/>
          <w:divBdr>
            <w:top w:val="none" w:sz="0" w:space="0" w:color="auto"/>
            <w:left w:val="none" w:sz="0" w:space="0" w:color="auto"/>
            <w:bottom w:val="none" w:sz="0" w:space="0" w:color="auto"/>
            <w:right w:val="none" w:sz="0" w:space="0" w:color="auto"/>
          </w:divBdr>
        </w:div>
        <w:div w:id="632490970">
          <w:marLeft w:val="0"/>
          <w:marRight w:val="0"/>
          <w:marTop w:val="0"/>
          <w:marBottom w:val="0"/>
          <w:divBdr>
            <w:top w:val="none" w:sz="0" w:space="0" w:color="auto"/>
            <w:left w:val="none" w:sz="0" w:space="0" w:color="auto"/>
            <w:bottom w:val="none" w:sz="0" w:space="0" w:color="auto"/>
            <w:right w:val="none" w:sz="0" w:space="0" w:color="auto"/>
          </w:divBdr>
        </w:div>
        <w:div w:id="1020542864">
          <w:marLeft w:val="0"/>
          <w:marRight w:val="0"/>
          <w:marTop w:val="0"/>
          <w:marBottom w:val="0"/>
          <w:divBdr>
            <w:top w:val="none" w:sz="0" w:space="0" w:color="auto"/>
            <w:left w:val="none" w:sz="0" w:space="0" w:color="auto"/>
            <w:bottom w:val="none" w:sz="0" w:space="0" w:color="auto"/>
            <w:right w:val="none" w:sz="0" w:space="0" w:color="auto"/>
          </w:divBdr>
        </w:div>
        <w:div w:id="472598081">
          <w:marLeft w:val="0"/>
          <w:marRight w:val="0"/>
          <w:marTop w:val="0"/>
          <w:marBottom w:val="0"/>
          <w:divBdr>
            <w:top w:val="none" w:sz="0" w:space="0" w:color="auto"/>
            <w:left w:val="none" w:sz="0" w:space="0" w:color="auto"/>
            <w:bottom w:val="none" w:sz="0" w:space="0" w:color="auto"/>
            <w:right w:val="none" w:sz="0" w:space="0" w:color="auto"/>
          </w:divBdr>
        </w:div>
        <w:div w:id="1509557974">
          <w:marLeft w:val="0"/>
          <w:marRight w:val="0"/>
          <w:marTop w:val="0"/>
          <w:marBottom w:val="0"/>
          <w:divBdr>
            <w:top w:val="none" w:sz="0" w:space="0" w:color="auto"/>
            <w:left w:val="none" w:sz="0" w:space="0" w:color="auto"/>
            <w:bottom w:val="none" w:sz="0" w:space="0" w:color="auto"/>
            <w:right w:val="none" w:sz="0" w:space="0" w:color="auto"/>
          </w:divBdr>
        </w:div>
        <w:div w:id="1107429738">
          <w:marLeft w:val="0"/>
          <w:marRight w:val="0"/>
          <w:marTop w:val="0"/>
          <w:marBottom w:val="0"/>
          <w:divBdr>
            <w:top w:val="none" w:sz="0" w:space="0" w:color="auto"/>
            <w:left w:val="none" w:sz="0" w:space="0" w:color="auto"/>
            <w:bottom w:val="none" w:sz="0" w:space="0" w:color="auto"/>
            <w:right w:val="none" w:sz="0" w:space="0" w:color="auto"/>
          </w:divBdr>
        </w:div>
        <w:div w:id="807667906">
          <w:marLeft w:val="0"/>
          <w:marRight w:val="0"/>
          <w:marTop w:val="0"/>
          <w:marBottom w:val="0"/>
          <w:divBdr>
            <w:top w:val="none" w:sz="0" w:space="0" w:color="auto"/>
            <w:left w:val="none" w:sz="0" w:space="0" w:color="auto"/>
            <w:bottom w:val="none" w:sz="0" w:space="0" w:color="auto"/>
            <w:right w:val="none" w:sz="0" w:space="0" w:color="auto"/>
          </w:divBdr>
        </w:div>
        <w:div w:id="86196433">
          <w:marLeft w:val="0"/>
          <w:marRight w:val="0"/>
          <w:marTop w:val="0"/>
          <w:marBottom w:val="0"/>
          <w:divBdr>
            <w:top w:val="none" w:sz="0" w:space="0" w:color="auto"/>
            <w:left w:val="none" w:sz="0" w:space="0" w:color="auto"/>
            <w:bottom w:val="none" w:sz="0" w:space="0" w:color="auto"/>
            <w:right w:val="none" w:sz="0" w:space="0" w:color="auto"/>
          </w:divBdr>
        </w:div>
        <w:div w:id="527522471">
          <w:marLeft w:val="0"/>
          <w:marRight w:val="0"/>
          <w:marTop w:val="0"/>
          <w:marBottom w:val="0"/>
          <w:divBdr>
            <w:top w:val="none" w:sz="0" w:space="0" w:color="auto"/>
            <w:left w:val="none" w:sz="0" w:space="0" w:color="auto"/>
            <w:bottom w:val="none" w:sz="0" w:space="0" w:color="auto"/>
            <w:right w:val="none" w:sz="0" w:space="0" w:color="auto"/>
          </w:divBdr>
        </w:div>
        <w:div w:id="1454056555">
          <w:marLeft w:val="0"/>
          <w:marRight w:val="0"/>
          <w:marTop w:val="0"/>
          <w:marBottom w:val="0"/>
          <w:divBdr>
            <w:top w:val="none" w:sz="0" w:space="0" w:color="auto"/>
            <w:left w:val="none" w:sz="0" w:space="0" w:color="auto"/>
            <w:bottom w:val="none" w:sz="0" w:space="0" w:color="auto"/>
            <w:right w:val="none" w:sz="0" w:space="0" w:color="auto"/>
          </w:divBdr>
        </w:div>
        <w:div w:id="803474651">
          <w:marLeft w:val="0"/>
          <w:marRight w:val="0"/>
          <w:marTop w:val="0"/>
          <w:marBottom w:val="0"/>
          <w:divBdr>
            <w:top w:val="none" w:sz="0" w:space="0" w:color="auto"/>
            <w:left w:val="none" w:sz="0" w:space="0" w:color="auto"/>
            <w:bottom w:val="none" w:sz="0" w:space="0" w:color="auto"/>
            <w:right w:val="none" w:sz="0" w:space="0" w:color="auto"/>
          </w:divBdr>
        </w:div>
        <w:div w:id="1167136734">
          <w:marLeft w:val="0"/>
          <w:marRight w:val="0"/>
          <w:marTop w:val="0"/>
          <w:marBottom w:val="0"/>
          <w:divBdr>
            <w:top w:val="none" w:sz="0" w:space="0" w:color="auto"/>
            <w:left w:val="none" w:sz="0" w:space="0" w:color="auto"/>
            <w:bottom w:val="none" w:sz="0" w:space="0" w:color="auto"/>
            <w:right w:val="none" w:sz="0" w:space="0" w:color="auto"/>
          </w:divBdr>
        </w:div>
        <w:div w:id="793250468">
          <w:marLeft w:val="0"/>
          <w:marRight w:val="0"/>
          <w:marTop w:val="0"/>
          <w:marBottom w:val="0"/>
          <w:divBdr>
            <w:top w:val="none" w:sz="0" w:space="0" w:color="auto"/>
            <w:left w:val="none" w:sz="0" w:space="0" w:color="auto"/>
            <w:bottom w:val="none" w:sz="0" w:space="0" w:color="auto"/>
            <w:right w:val="none" w:sz="0" w:space="0" w:color="auto"/>
          </w:divBdr>
        </w:div>
        <w:div w:id="945888554">
          <w:marLeft w:val="0"/>
          <w:marRight w:val="0"/>
          <w:marTop w:val="0"/>
          <w:marBottom w:val="0"/>
          <w:divBdr>
            <w:top w:val="none" w:sz="0" w:space="0" w:color="auto"/>
            <w:left w:val="none" w:sz="0" w:space="0" w:color="auto"/>
            <w:bottom w:val="none" w:sz="0" w:space="0" w:color="auto"/>
            <w:right w:val="none" w:sz="0" w:space="0" w:color="auto"/>
          </w:divBdr>
        </w:div>
        <w:div w:id="1457262279">
          <w:marLeft w:val="0"/>
          <w:marRight w:val="0"/>
          <w:marTop w:val="0"/>
          <w:marBottom w:val="0"/>
          <w:divBdr>
            <w:top w:val="none" w:sz="0" w:space="0" w:color="auto"/>
            <w:left w:val="none" w:sz="0" w:space="0" w:color="auto"/>
            <w:bottom w:val="none" w:sz="0" w:space="0" w:color="auto"/>
            <w:right w:val="none" w:sz="0" w:space="0" w:color="auto"/>
          </w:divBdr>
        </w:div>
        <w:div w:id="2098556814">
          <w:marLeft w:val="0"/>
          <w:marRight w:val="0"/>
          <w:marTop w:val="0"/>
          <w:marBottom w:val="0"/>
          <w:divBdr>
            <w:top w:val="none" w:sz="0" w:space="0" w:color="auto"/>
            <w:left w:val="none" w:sz="0" w:space="0" w:color="auto"/>
            <w:bottom w:val="none" w:sz="0" w:space="0" w:color="auto"/>
            <w:right w:val="none" w:sz="0" w:space="0" w:color="auto"/>
          </w:divBdr>
        </w:div>
        <w:div w:id="893128606">
          <w:marLeft w:val="0"/>
          <w:marRight w:val="0"/>
          <w:marTop w:val="0"/>
          <w:marBottom w:val="0"/>
          <w:divBdr>
            <w:top w:val="none" w:sz="0" w:space="0" w:color="auto"/>
            <w:left w:val="none" w:sz="0" w:space="0" w:color="auto"/>
            <w:bottom w:val="none" w:sz="0" w:space="0" w:color="auto"/>
            <w:right w:val="none" w:sz="0" w:space="0" w:color="auto"/>
          </w:divBdr>
        </w:div>
        <w:div w:id="657273448">
          <w:marLeft w:val="0"/>
          <w:marRight w:val="0"/>
          <w:marTop w:val="0"/>
          <w:marBottom w:val="0"/>
          <w:divBdr>
            <w:top w:val="none" w:sz="0" w:space="0" w:color="auto"/>
            <w:left w:val="none" w:sz="0" w:space="0" w:color="auto"/>
            <w:bottom w:val="none" w:sz="0" w:space="0" w:color="auto"/>
            <w:right w:val="none" w:sz="0" w:space="0" w:color="auto"/>
          </w:divBdr>
        </w:div>
        <w:div w:id="1577669064">
          <w:marLeft w:val="0"/>
          <w:marRight w:val="0"/>
          <w:marTop w:val="0"/>
          <w:marBottom w:val="0"/>
          <w:divBdr>
            <w:top w:val="none" w:sz="0" w:space="0" w:color="auto"/>
            <w:left w:val="none" w:sz="0" w:space="0" w:color="auto"/>
            <w:bottom w:val="none" w:sz="0" w:space="0" w:color="auto"/>
            <w:right w:val="none" w:sz="0" w:space="0" w:color="auto"/>
          </w:divBdr>
        </w:div>
        <w:div w:id="125465404">
          <w:marLeft w:val="0"/>
          <w:marRight w:val="0"/>
          <w:marTop w:val="0"/>
          <w:marBottom w:val="0"/>
          <w:divBdr>
            <w:top w:val="none" w:sz="0" w:space="0" w:color="auto"/>
            <w:left w:val="none" w:sz="0" w:space="0" w:color="auto"/>
            <w:bottom w:val="none" w:sz="0" w:space="0" w:color="auto"/>
            <w:right w:val="none" w:sz="0" w:space="0" w:color="auto"/>
          </w:divBdr>
        </w:div>
        <w:div w:id="1845586854">
          <w:marLeft w:val="0"/>
          <w:marRight w:val="0"/>
          <w:marTop w:val="0"/>
          <w:marBottom w:val="0"/>
          <w:divBdr>
            <w:top w:val="none" w:sz="0" w:space="0" w:color="auto"/>
            <w:left w:val="none" w:sz="0" w:space="0" w:color="auto"/>
            <w:bottom w:val="none" w:sz="0" w:space="0" w:color="auto"/>
            <w:right w:val="none" w:sz="0" w:space="0" w:color="auto"/>
          </w:divBdr>
        </w:div>
        <w:div w:id="1600022801">
          <w:marLeft w:val="0"/>
          <w:marRight w:val="0"/>
          <w:marTop w:val="0"/>
          <w:marBottom w:val="0"/>
          <w:divBdr>
            <w:top w:val="none" w:sz="0" w:space="0" w:color="auto"/>
            <w:left w:val="none" w:sz="0" w:space="0" w:color="auto"/>
            <w:bottom w:val="none" w:sz="0" w:space="0" w:color="auto"/>
            <w:right w:val="none" w:sz="0" w:space="0" w:color="auto"/>
          </w:divBdr>
        </w:div>
        <w:div w:id="1460688277">
          <w:marLeft w:val="0"/>
          <w:marRight w:val="0"/>
          <w:marTop w:val="0"/>
          <w:marBottom w:val="0"/>
          <w:divBdr>
            <w:top w:val="none" w:sz="0" w:space="0" w:color="auto"/>
            <w:left w:val="none" w:sz="0" w:space="0" w:color="auto"/>
            <w:bottom w:val="none" w:sz="0" w:space="0" w:color="auto"/>
            <w:right w:val="none" w:sz="0" w:space="0" w:color="auto"/>
          </w:divBdr>
        </w:div>
        <w:div w:id="1171414713">
          <w:marLeft w:val="0"/>
          <w:marRight w:val="0"/>
          <w:marTop w:val="0"/>
          <w:marBottom w:val="0"/>
          <w:divBdr>
            <w:top w:val="none" w:sz="0" w:space="0" w:color="auto"/>
            <w:left w:val="none" w:sz="0" w:space="0" w:color="auto"/>
            <w:bottom w:val="none" w:sz="0" w:space="0" w:color="auto"/>
            <w:right w:val="none" w:sz="0" w:space="0" w:color="auto"/>
          </w:divBdr>
        </w:div>
        <w:div w:id="354615700">
          <w:marLeft w:val="0"/>
          <w:marRight w:val="0"/>
          <w:marTop w:val="0"/>
          <w:marBottom w:val="0"/>
          <w:divBdr>
            <w:top w:val="none" w:sz="0" w:space="0" w:color="auto"/>
            <w:left w:val="none" w:sz="0" w:space="0" w:color="auto"/>
            <w:bottom w:val="none" w:sz="0" w:space="0" w:color="auto"/>
            <w:right w:val="none" w:sz="0" w:space="0" w:color="auto"/>
          </w:divBdr>
        </w:div>
        <w:div w:id="542792976">
          <w:marLeft w:val="0"/>
          <w:marRight w:val="0"/>
          <w:marTop w:val="0"/>
          <w:marBottom w:val="0"/>
          <w:divBdr>
            <w:top w:val="none" w:sz="0" w:space="0" w:color="auto"/>
            <w:left w:val="none" w:sz="0" w:space="0" w:color="auto"/>
            <w:bottom w:val="none" w:sz="0" w:space="0" w:color="auto"/>
            <w:right w:val="none" w:sz="0" w:space="0" w:color="auto"/>
          </w:divBdr>
        </w:div>
        <w:div w:id="1545753907">
          <w:marLeft w:val="0"/>
          <w:marRight w:val="0"/>
          <w:marTop w:val="0"/>
          <w:marBottom w:val="0"/>
          <w:divBdr>
            <w:top w:val="none" w:sz="0" w:space="0" w:color="auto"/>
            <w:left w:val="none" w:sz="0" w:space="0" w:color="auto"/>
            <w:bottom w:val="none" w:sz="0" w:space="0" w:color="auto"/>
            <w:right w:val="none" w:sz="0" w:space="0" w:color="auto"/>
          </w:divBdr>
        </w:div>
        <w:div w:id="964853359">
          <w:marLeft w:val="0"/>
          <w:marRight w:val="0"/>
          <w:marTop w:val="0"/>
          <w:marBottom w:val="0"/>
          <w:divBdr>
            <w:top w:val="none" w:sz="0" w:space="0" w:color="auto"/>
            <w:left w:val="none" w:sz="0" w:space="0" w:color="auto"/>
            <w:bottom w:val="none" w:sz="0" w:space="0" w:color="auto"/>
            <w:right w:val="none" w:sz="0" w:space="0" w:color="auto"/>
          </w:divBdr>
        </w:div>
        <w:div w:id="625620041">
          <w:marLeft w:val="0"/>
          <w:marRight w:val="0"/>
          <w:marTop w:val="0"/>
          <w:marBottom w:val="0"/>
          <w:divBdr>
            <w:top w:val="none" w:sz="0" w:space="0" w:color="auto"/>
            <w:left w:val="none" w:sz="0" w:space="0" w:color="auto"/>
            <w:bottom w:val="none" w:sz="0" w:space="0" w:color="auto"/>
            <w:right w:val="none" w:sz="0" w:space="0" w:color="auto"/>
          </w:divBdr>
        </w:div>
        <w:div w:id="2107193600">
          <w:marLeft w:val="0"/>
          <w:marRight w:val="0"/>
          <w:marTop w:val="0"/>
          <w:marBottom w:val="0"/>
          <w:divBdr>
            <w:top w:val="none" w:sz="0" w:space="0" w:color="auto"/>
            <w:left w:val="none" w:sz="0" w:space="0" w:color="auto"/>
            <w:bottom w:val="none" w:sz="0" w:space="0" w:color="auto"/>
            <w:right w:val="none" w:sz="0" w:space="0" w:color="auto"/>
          </w:divBdr>
        </w:div>
        <w:div w:id="1167861145">
          <w:marLeft w:val="0"/>
          <w:marRight w:val="0"/>
          <w:marTop w:val="0"/>
          <w:marBottom w:val="0"/>
          <w:divBdr>
            <w:top w:val="none" w:sz="0" w:space="0" w:color="auto"/>
            <w:left w:val="none" w:sz="0" w:space="0" w:color="auto"/>
            <w:bottom w:val="none" w:sz="0" w:space="0" w:color="auto"/>
            <w:right w:val="none" w:sz="0" w:space="0" w:color="auto"/>
          </w:divBdr>
        </w:div>
        <w:div w:id="2091543581">
          <w:marLeft w:val="0"/>
          <w:marRight w:val="0"/>
          <w:marTop w:val="0"/>
          <w:marBottom w:val="0"/>
          <w:divBdr>
            <w:top w:val="none" w:sz="0" w:space="0" w:color="auto"/>
            <w:left w:val="none" w:sz="0" w:space="0" w:color="auto"/>
            <w:bottom w:val="none" w:sz="0" w:space="0" w:color="auto"/>
            <w:right w:val="none" w:sz="0" w:space="0" w:color="auto"/>
          </w:divBdr>
        </w:div>
        <w:div w:id="1186020810">
          <w:marLeft w:val="0"/>
          <w:marRight w:val="0"/>
          <w:marTop w:val="0"/>
          <w:marBottom w:val="0"/>
          <w:divBdr>
            <w:top w:val="none" w:sz="0" w:space="0" w:color="auto"/>
            <w:left w:val="none" w:sz="0" w:space="0" w:color="auto"/>
            <w:bottom w:val="none" w:sz="0" w:space="0" w:color="auto"/>
            <w:right w:val="none" w:sz="0" w:space="0" w:color="auto"/>
          </w:divBdr>
        </w:div>
        <w:div w:id="4866296">
          <w:marLeft w:val="0"/>
          <w:marRight w:val="0"/>
          <w:marTop w:val="0"/>
          <w:marBottom w:val="0"/>
          <w:divBdr>
            <w:top w:val="none" w:sz="0" w:space="0" w:color="auto"/>
            <w:left w:val="none" w:sz="0" w:space="0" w:color="auto"/>
            <w:bottom w:val="none" w:sz="0" w:space="0" w:color="auto"/>
            <w:right w:val="none" w:sz="0" w:space="0" w:color="auto"/>
          </w:divBdr>
        </w:div>
        <w:div w:id="161243044">
          <w:marLeft w:val="0"/>
          <w:marRight w:val="0"/>
          <w:marTop w:val="0"/>
          <w:marBottom w:val="0"/>
          <w:divBdr>
            <w:top w:val="none" w:sz="0" w:space="0" w:color="auto"/>
            <w:left w:val="none" w:sz="0" w:space="0" w:color="auto"/>
            <w:bottom w:val="none" w:sz="0" w:space="0" w:color="auto"/>
            <w:right w:val="none" w:sz="0" w:space="0" w:color="auto"/>
          </w:divBdr>
        </w:div>
        <w:div w:id="729889400">
          <w:marLeft w:val="0"/>
          <w:marRight w:val="0"/>
          <w:marTop w:val="0"/>
          <w:marBottom w:val="0"/>
          <w:divBdr>
            <w:top w:val="none" w:sz="0" w:space="0" w:color="auto"/>
            <w:left w:val="none" w:sz="0" w:space="0" w:color="auto"/>
            <w:bottom w:val="none" w:sz="0" w:space="0" w:color="auto"/>
            <w:right w:val="none" w:sz="0" w:space="0" w:color="auto"/>
          </w:divBdr>
        </w:div>
        <w:div w:id="771318336">
          <w:marLeft w:val="0"/>
          <w:marRight w:val="0"/>
          <w:marTop w:val="0"/>
          <w:marBottom w:val="0"/>
          <w:divBdr>
            <w:top w:val="none" w:sz="0" w:space="0" w:color="auto"/>
            <w:left w:val="none" w:sz="0" w:space="0" w:color="auto"/>
            <w:bottom w:val="none" w:sz="0" w:space="0" w:color="auto"/>
            <w:right w:val="none" w:sz="0" w:space="0" w:color="auto"/>
          </w:divBdr>
        </w:div>
        <w:div w:id="1210650885">
          <w:marLeft w:val="0"/>
          <w:marRight w:val="0"/>
          <w:marTop w:val="0"/>
          <w:marBottom w:val="0"/>
          <w:divBdr>
            <w:top w:val="none" w:sz="0" w:space="0" w:color="auto"/>
            <w:left w:val="none" w:sz="0" w:space="0" w:color="auto"/>
            <w:bottom w:val="none" w:sz="0" w:space="0" w:color="auto"/>
            <w:right w:val="none" w:sz="0" w:space="0" w:color="auto"/>
          </w:divBdr>
        </w:div>
      </w:divsChild>
    </w:div>
    <w:div w:id="280112063">
      <w:bodyDiv w:val="1"/>
      <w:marLeft w:val="0"/>
      <w:marRight w:val="0"/>
      <w:marTop w:val="0"/>
      <w:marBottom w:val="0"/>
      <w:divBdr>
        <w:top w:val="none" w:sz="0" w:space="0" w:color="auto"/>
        <w:left w:val="none" w:sz="0" w:space="0" w:color="auto"/>
        <w:bottom w:val="none" w:sz="0" w:space="0" w:color="auto"/>
        <w:right w:val="none" w:sz="0" w:space="0" w:color="auto"/>
      </w:divBdr>
    </w:div>
    <w:div w:id="444151857">
      <w:bodyDiv w:val="1"/>
      <w:marLeft w:val="0"/>
      <w:marRight w:val="0"/>
      <w:marTop w:val="0"/>
      <w:marBottom w:val="0"/>
      <w:divBdr>
        <w:top w:val="none" w:sz="0" w:space="0" w:color="auto"/>
        <w:left w:val="none" w:sz="0" w:space="0" w:color="auto"/>
        <w:bottom w:val="none" w:sz="0" w:space="0" w:color="auto"/>
        <w:right w:val="none" w:sz="0" w:space="0" w:color="auto"/>
      </w:divBdr>
      <w:divsChild>
        <w:div w:id="180053634">
          <w:marLeft w:val="0"/>
          <w:marRight w:val="0"/>
          <w:marTop w:val="0"/>
          <w:marBottom w:val="0"/>
          <w:divBdr>
            <w:top w:val="none" w:sz="0" w:space="0" w:color="auto"/>
            <w:left w:val="none" w:sz="0" w:space="0" w:color="auto"/>
            <w:bottom w:val="none" w:sz="0" w:space="0" w:color="auto"/>
            <w:right w:val="none" w:sz="0" w:space="0" w:color="auto"/>
          </w:divBdr>
        </w:div>
        <w:div w:id="480731410">
          <w:marLeft w:val="0"/>
          <w:marRight w:val="0"/>
          <w:marTop w:val="0"/>
          <w:marBottom w:val="0"/>
          <w:divBdr>
            <w:top w:val="none" w:sz="0" w:space="0" w:color="auto"/>
            <w:left w:val="none" w:sz="0" w:space="0" w:color="auto"/>
            <w:bottom w:val="none" w:sz="0" w:space="0" w:color="auto"/>
            <w:right w:val="none" w:sz="0" w:space="0" w:color="auto"/>
          </w:divBdr>
        </w:div>
        <w:div w:id="344988908">
          <w:marLeft w:val="0"/>
          <w:marRight w:val="0"/>
          <w:marTop w:val="0"/>
          <w:marBottom w:val="0"/>
          <w:divBdr>
            <w:top w:val="none" w:sz="0" w:space="0" w:color="auto"/>
            <w:left w:val="none" w:sz="0" w:space="0" w:color="auto"/>
            <w:bottom w:val="none" w:sz="0" w:space="0" w:color="auto"/>
            <w:right w:val="none" w:sz="0" w:space="0" w:color="auto"/>
          </w:divBdr>
        </w:div>
        <w:div w:id="232325227">
          <w:marLeft w:val="0"/>
          <w:marRight w:val="0"/>
          <w:marTop w:val="0"/>
          <w:marBottom w:val="0"/>
          <w:divBdr>
            <w:top w:val="none" w:sz="0" w:space="0" w:color="auto"/>
            <w:left w:val="none" w:sz="0" w:space="0" w:color="auto"/>
            <w:bottom w:val="none" w:sz="0" w:space="0" w:color="auto"/>
            <w:right w:val="none" w:sz="0" w:space="0" w:color="auto"/>
          </w:divBdr>
        </w:div>
      </w:divsChild>
    </w:div>
    <w:div w:id="1012269057">
      <w:bodyDiv w:val="1"/>
      <w:marLeft w:val="0"/>
      <w:marRight w:val="0"/>
      <w:marTop w:val="0"/>
      <w:marBottom w:val="0"/>
      <w:divBdr>
        <w:top w:val="none" w:sz="0" w:space="0" w:color="auto"/>
        <w:left w:val="none" w:sz="0" w:space="0" w:color="auto"/>
        <w:bottom w:val="none" w:sz="0" w:space="0" w:color="auto"/>
        <w:right w:val="none" w:sz="0" w:space="0" w:color="auto"/>
      </w:divBdr>
    </w:div>
    <w:div w:id="1140079793">
      <w:bodyDiv w:val="1"/>
      <w:marLeft w:val="0"/>
      <w:marRight w:val="0"/>
      <w:marTop w:val="0"/>
      <w:marBottom w:val="0"/>
      <w:divBdr>
        <w:top w:val="none" w:sz="0" w:space="0" w:color="auto"/>
        <w:left w:val="none" w:sz="0" w:space="0" w:color="auto"/>
        <w:bottom w:val="none" w:sz="0" w:space="0" w:color="auto"/>
        <w:right w:val="none" w:sz="0" w:space="0" w:color="auto"/>
      </w:divBdr>
    </w:div>
    <w:div w:id="1158880990">
      <w:bodyDiv w:val="1"/>
      <w:marLeft w:val="0"/>
      <w:marRight w:val="0"/>
      <w:marTop w:val="0"/>
      <w:marBottom w:val="0"/>
      <w:divBdr>
        <w:top w:val="none" w:sz="0" w:space="0" w:color="auto"/>
        <w:left w:val="none" w:sz="0" w:space="0" w:color="auto"/>
        <w:bottom w:val="none" w:sz="0" w:space="0" w:color="auto"/>
        <w:right w:val="none" w:sz="0" w:space="0" w:color="auto"/>
      </w:divBdr>
      <w:divsChild>
        <w:div w:id="1138768373">
          <w:marLeft w:val="0"/>
          <w:marRight w:val="0"/>
          <w:marTop w:val="0"/>
          <w:marBottom w:val="0"/>
          <w:divBdr>
            <w:top w:val="none" w:sz="0" w:space="0" w:color="auto"/>
            <w:left w:val="none" w:sz="0" w:space="0" w:color="auto"/>
            <w:bottom w:val="none" w:sz="0" w:space="0" w:color="auto"/>
            <w:right w:val="none" w:sz="0" w:space="0" w:color="auto"/>
          </w:divBdr>
          <w:divsChild>
            <w:div w:id="1237545639">
              <w:marLeft w:val="0"/>
              <w:marRight w:val="0"/>
              <w:marTop w:val="0"/>
              <w:marBottom w:val="0"/>
              <w:divBdr>
                <w:top w:val="none" w:sz="0" w:space="0" w:color="auto"/>
                <w:left w:val="none" w:sz="0" w:space="0" w:color="auto"/>
                <w:bottom w:val="none" w:sz="0" w:space="0" w:color="auto"/>
                <w:right w:val="none" w:sz="0" w:space="0" w:color="auto"/>
              </w:divBdr>
            </w:div>
            <w:div w:id="1707676047">
              <w:marLeft w:val="0"/>
              <w:marRight w:val="0"/>
              <w:marTop w:val="0"/>
              <w:marBottom w:val="0"/>
              <w:divBdr>
                <w:top w:val="none" w:sz="0" w:space="0" w:color="auto"/>
                <w:left w:val="none" w:sz="0" w:space="0" w:color="auto"/>
                <w:bottom w:val="none" w:sz="0" w:space="0" w:color="auto"/>
                <w:right w:val="none" w:sz="0" w:space="0" w:color="auto"/>
              </w:divBdr>
            </w:div>
            <w:div w:id="373625838">
              <w:marLeft w:val="0"/>
              <w:marRight w:val="0"/>
              <w:marTop w:val="0"/>
              <w:marBottom w:val="0"/>
              <w:divBdr>
                <w:top w:val="none" w:sz="0" w:space="0" w:color="auto"/>
                <w:left w:val="none" w:sz="0" w:space="0" w:color="auto"/>
                <w:bottom w:val="none" w:sz="0" w:space="0" w:color="auto"/>
                <w:right w:val="none" w:sz="0" w:space="0" w:color="auto"/>
              </w:divBdr>
            </w:div>
            <w:div w:id="2113089094">
              <w:marLeft w:val="0"/>
              <w:marRight w:val="0"/>
              <w:marTop w:val="0"/>
              <w:marBottom w:val="0"/>
              <w:divBdr>
                <w:top w:val="none" w:sz="0" w:space="0" w:color="auto"/>
                <w:left w:val="none" w:sz="0" w:space="0" w:color="auto"/>
                <w:bottom w:val="none" w:sz="0" w:space="0" w:color="auto"/>
                <w:right w:val="none" w:sz="0" w:space="0" w:color="auto"/>
              </w:divBdr>
            </w:div>
          </w:divsChild>
        </w:div>
        <w:div w:id="468328779">
          <w:marLeft w:val="0"/>
          <w:marRight w:val="0"/>
          <w:marTop w:val="0"/>
          <w:marBottom w:val="0"/>
          <w:divBdr>
            <w:top w:val="none" w:sz="0" w:space="0" w:color="auto"/>
            <w:left w:val="none" w:sz="0" w:space="0" w:color="auto"/>
            <w:bottom w:val="none" w:sz="0" w:space="0" w:color="auto"/>
            <w:right w:val="none" w:sz="0" w:space="0" w:color="auto"/>
          </w:divBdr>
          <w:divsChild>
            <w:div w:id="1870025559">
              <w:marLeft w:val="0"/>
              <w:marRight w:val="0"/>
              <w:marTop w:val="0"/>
              <w:marBottom w:val="0"/>
              <w:divBdr>
                <w:top w:val="none" w:sz="0" w:space="0" w:color="auto"/>
                <w:left w:val="none" w:sz="0" w:space="0" w:color="auto"/>
                <w:bottom w:val="none" w:sz="0" w:space="0" w:color="auto"/>
                <w:right w:val="none" w:sz="0" w:space="0" w:color="auto"/>
              </w:divBdr>
            </w:div>
            <w:div w:id="1100760014">
              <w:marLeft w:val="0"/>
              <w:marRight w:val="0"/>
              <w:marTop w:val="0"/>
              <w:marBottom w:val="0"/>
              <w:divBdr>
                <w:top w:val="none" w:sz="0" w:space="0" w:color="auto"/>
                <w:left w:val="none" w:sz="0" w:space="0" w:color="auto"/>
                <w:bottom w:val="none" w:sz="0" w:space="0" w:color="auto"/>
                <w:right w:val="none" w:sz="0" w:space="0" w:color="auto"/>
              </w:divBdr>
            </w:div>
            <w:div w:id="729814331">
              <w:marLeft w:val="0"/>
              <w:marRight w:val="0"/>
              <w:marTop w:val="0"/>
              <w:marBottom w:val="0"/>
              <w:divBdr>
                <w:top w:val="none" w:sz="0" w:space="0" w:color="auto"/>
                <w:left w:val="none" w:sz="0" w:space="0" w:color="auto"/>
                <w:bottom w:val="none" w:sz="0" w:space="0" w:color="auto"/>
                <w:right w:val="none" w:sz="0" w:space="0" w:color="auto"/>
              </w:divBdr>
            </w:div>
            <w:div w:id="285427265">
              <w:marLeft w:val="0"/>
              <w:marRight w:val="0"/>
              <w:marTop w:val="0"/>
              <w:marBottom w:val="0"/>
              <w:divBdr>
                <w:top w:val="none" w:sz="0" w:space="0" w:color="auto"/>
                <w:left w:val="none" w:sz="0" w:space="0" w:color="auto"/>
                <w:bottom w:val="none" w:sz="0" w:space="0" w:color="auto"/>
                <w:right w:val="none" w:sz="0" w:space="0" w:color="auto"/>
              </w:divBdr>
            </w:div>
            <w:div w:id="349841047">
              <w:marLeft w:val="0"/>
              <w:marRight w:val="0"/>
              <w:marTop w:val="0"/>
              <w:marBottom w:val="0"/>
              <w:divBdr>
                <w:top w:val="none" w:sz="0" w:space="0" w:color="auto"/>
                <w:left w:val="none" w:sz="0" w:space="0" w:color="auto"/>
                <w:bottom w:val="none" w:sz="0" w:space="0" w:color="auto"/>
                <w:right w:val="none" w:sz="0" w:space="0" w:color="auto"/>
              </w:divBdr>
            </w:div>
            <w:div w:id="1934700039">
              <w:marLeft w:val="0"/>
              <w:marRight w:val="0"/>
              <w:marTop w:val="0"/>
              <w:marBottom w:val="0"/>
              <w:divBdr>
                <w:top w:val="none" w:sz="0" w:space="0" w:color="auto"/>
                <w:left w:val="none" w:sz="0" w:space="0" w:color="auto"/>
                <w:bottom w:val="none" w:sz="0" w:space="0" w:color="auto"/>
                <w:right w:val="none" w:sz="0" w:space="0" w:color="auto"/>
              </w:divBdr>
            </w:div>
            <w:div w:id="1630933485">
              <w:marLeft w:val="0"/>
              <w:marRight w:val="0"/>
              <w:marTop w:val="0"/>
              <w:marBottom w:val="0"/>
              <w:divBdr>
                <w:top w:val="none" w:sz="0" w:space="0" w:color="auto"/>
                <w:left w:val="none" w:sz="0" w:space="0" w:color="auto"/>
                <w:bottom w:val="none" w:sz="0" w:space="0" w:color="auto"/>
                <w:right w:val="none" w:sz="0" w:space="0" w:color="auto"/>
              </w:divBdr>
            </w:div>
            <w:div w:id="827017829">
              <w:marLeft w:val="0"/>
              <w:marRight w:val="0"/>
              <w:marTop w:val="0"/>
              <w:marBottom w:val="0"/>
              <w:divBdr>
                <w:top w:val="none" w:sz="0" w:space="0" w:color="auto"/>
                <w:left w:val="none" w:sz="0" w:space="0" w:color="auto"/>
                <w:bottom w:val="none" w:sz="0" w:space="0" w:color="auto"/>
                <w:right w:val="none" w:sz="0" w:space="0" w:color="auto"/>
              </w:divBdr>
            </w:div>
            <w:div w:id="7973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0819">
      <w:bodyDiv w:val="1"/>
      <w:marLeft w:val="0"/>
      <w:marRight w:val="0"/>
      <w:marTop w:val="0"/>
      <w:marBottom w:val="0"/>
      <w:divBdr>
        <w:top w:val="none" w:sz="0" w:space="0" w:color="auto"/>
        <w:left w:val="none" w:sz="0" w:space="0" w:color="auto"/>
        <w:bottom w:val="none" w:sz="0" w:space="0" w:color="auto"/>
        <w:right w:val="none" w:sz="0" w:space="0" w:color="auto"/>
      </w:divBdr>
    </w:div>
    <w:div w:id="1842356656">
      <w:bodyDiv w:val="1"/>
      <w:marLeft w:val="0"/>
      <w:marRight w:val="0"/>
      <w:marTop w:val="0"/>
      <w:marBottom w:val="0"/>
      <w:divBdr>
        <w:top w:val="none" w:sz="0" w:space="0" w:color="auto"/>
        <w:left w:val="none" w:sz="0" w:space="0" w:color="auto"/>
        <w:bottom w:val="none" w:sz="0" w:space="0" w:color="auto"/>
        <w:right w:val="none" w:sz="0" w:space="0" w:color="auto"/>
      </w:divBdr>
    </w:div>
    <w:div w:id="2036954464">
      <w:bodyDiv w:val="1"/>
      <w:marLeft w:val="0"/>
      <w:marRight w:val="0"/>
      <w:marTop w:val="0"/>
      <w:marBottom w:val="0"/>
      <w:divBdr>
        <w:top w:val="none" w:sz="0" w:space="0" w:color="auto"/>
        <w:left w:val="none" w:sz="0" w:space="0" w:color="auto"/>
        <w:bottom w:val="none" w:sz="0" w:space="0" w:color="auto"/>
        <w:right w:val="none" w:sz="0" w:space="0" w:color="auto"/>
      </w:divBdr>
    </w:div>
    <w:div w:id="214407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hyperlink" Target="https://youtu.be/vsFU53ieuqs" TargetMode="External" Id="R43b9a812b11d40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B199A-D291-4D0E-A993-BE7BA028A7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Sofia Torres Ramirez</dc:creator>
  <keywords/>
  <dc:description/>
  <lastModifiedBy>Juan Camilo Reyes Corredor</lastModifiedBy>
  <revision>168</revision>
  <dcterms:created xsi:type="dcterms:W3CDTF">2023-10-28T17:11:00.0000000Z</dcterms:created>
  <dcterms:modified xsi:type="dcterms:W3CDTF">2023-10-30T01:00:43.7130597Z</dcterms:modified>
</coreProperties>
</file>