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{{docxRaw xml=xmlRun replaceParentElement="w:r"}}</w:t>
      </w:r>
    </w:p>
    <w:p>
      <w:pPr>
        <w:pStyle w:val="Normal"/>
        <w:bidi w:val="0"/>
        <w:jc w:val="left"/>
        <w:rPr/>
      </w:pPr>
      <w:r>
        <w:rPr/>
        <w:t>{{docxRaw replaceParentElement='w:r' xml=xmlInvalidRun}}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{{docxRaw xml=xmlParagraph replaceParentElement="w:p"}}</w:t>
      </w:r>
    </w:p>
    <w:p>
      <w:pPr>
        <w:pStyle w:val="Normal"/>
        <w:bidi w:val="0"/>
        <w:jc w:val="left"/>
        <w:rPr/>
      </w:pPr>
      <w:r>
        <w:rPr/>
        <w:t>{{docxRaw xml=xmlInvalidParagraph replaceParentElement="w:p"}}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{{docxRaw xml=xmlTableCell replaceParentElement="w:tc"}}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{{docxRaw xml=xmlInvalidTableCell replaceParentElement="w:tc"}}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{{docxRaw xml=xmlTable replaceParentElement="w:p"}}</w:t>
      </w:r>
    </w:p>
    <w:p>
      <w:pPr>
        <w:pStyle w:val="Normal"/>
        <w:bidi w:val="0"/>
        <w:jc w:val="left"/>
        <w:rPr/>
      </w:pPr>
      <w:r>
        <w:rPr/>
        <w:t>{{docxRaw xml=xmlInvalidTable replaceParentElement="w:p"}}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{{#docxTable columns=xmlDynamicTableColumnsItems rows=xmlDynamicTableRowsItems}}{{docxRaw xml=this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replaceParentElement="w:r"}}{{/docxTable}}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Static column header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{{#docxTable xmlStaticTableRowsItems}}{{docxRaw xml=firstColumn replaceParentElement="w:r"}}{{/docxTable}}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LibreOffice/7.0.3.1$Linux_X86_64 LibreOffice_project/00$Build-1</Application>
  <Pages>1</Pages>
  <Words>36</Words>
  <Characters>692</Characters>
  <CharactersWithSpaces>717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2020-11-07T10:11:55Z</dcterms:created>
  <dc:creator/>
  <dc:description/>
  <dc:language>en-US</dc:language>
  <cp:lastModifiedBy/>
  <dcterms:modified xsi:type="dcterms:W3CDTF">2020-12-19T08:56:55Z</dcterms:modified>
  <cp:revision>30</cp:revision>
  <dc:subject/>
  <dc:title/>
</cp:coreProperties>
</file>