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E29A9">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xml:space="preserve">},  στο πλαίσιο </w:t>
      </w:r>
      <w:r w:rsidR="00AE29A9">
        <w:rPr>
          <w:rFonts w:ascii="Calibri" w:hAnsi="Calibri" w:cs="Calibri"/>
          <w:sz w:val="24"/>
        </w:rPr>
        <w:t>προγρ</w:t>
      </w:r>
      <w:r w:rsidR="00C751F9">
        <w:rPr>
          <w:rFonts w:ascii="Calibri" w:hAnsi="Calibri" w:cs="Calibri"/>
          <w:sz w:val="24"/>
        </w:rPr>
        <w:t>άμματος διεθνούς οργανισμού</w:t>
      </w:r>
      <w:r>
        <w:rPr>
          <w:rFonts w:ascii="Calibri" w:hAnsi="Calibri" w:cs="Calibri"/>
          <w:sz w:val="24"/>
        </w:rPr>
        <w:t>»</w:t>
      </w:r>
      <w:r>
        <w:rPr>
          <w:rFonts w:ascii="Calibri" w:eastAsia="Arial" w:hAnsi="Calibri" w:cs="Calibri"/>
          <w:color w:val="FF0000"/>
          <w:sz w:val="22"/>
        </w:rPr>
        <w:t xml:space="preserve"> </w:t>
      </w:r>
    </w:p>
    <w:p w:rsidR="00247C85" w:rsidRDefault="00076048" w:rsidP="00AE29A9">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4C3AC5" w:rsidRPr="007059A7" w:rsidRDefault="004C3AC5" w:rsidP="004C3AC5">
      <w:pPr>
        <w:pStyle w:val="ae"/>
        <w:numPr>
          <w:ilvl w:val="0"/>
          <w:numId w:val="10"/>
        </w:numPr>
        <w:spacing w:line="240" w:lineRule="auto"/>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Το Π.Δ. 18/2018, (ΦΕΚ 31/τ.Α΄/23-2-2018), Οργανισμός Υπουργείου Παιδείας,  Έρευνας και Θρησκευμάτων</w:t>
      </w:r>
    </w:p>
    <w:p w:rsidR="004C3AC5" w:rsidRPr="00F73AC9"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4C3AC5" w:rsidRPr="007059A7" w:rsidRDefault="004C3AC5" w:rsidP="004C3AC5">
      <w:pPr>
        <w:pStyle w:val="ae"/>
        <w:rPr>
          <w:rFonts w:cs="Arial"/>
          <w:sz w:val="10"/>
          <w:szCs w:val="10"/>
        </w:rPr>
      </w:pPr>
    </w:p>
    <w:p w:rsidR="004C3AC5" w:rsidRPr="007059A7" w:rsidRDefault="004C3AC5" w:rsidP="004C3AC5">
      <w:pPr>
        <w:pStyle w:val="ae"/>
        <w:numPr>
          <w:ilvl w:val="0"/>
          <w:numId w:val="10"/>
        </w:numPr>
        <w:spacing w:line="240" w:lineRule="auto"/>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4C3AC5" w:rsidRPr="007059A7" w:rsidRDefault="004C3AC5" w:rsidP="004C3AC5">
      <w:pPr>
        <w:pStyle w:val="ae"/>
        <w:rPr>
          <w:rFonts w:cs="Arial"/>
          <w:sz w:val="10"/>
          <w:szCs w:val="10"/>
        </w:rPr>
      </w:pPr>
    </w:p>
    <w:p w:rsidR="004C3AC5" w:rsidRPr="007059A7" w:rsidRDefault="004C3AC5" w:rsidP="00C75C02">
      <w:pPr>
        <w:pStyle w:val="ae"/>
        <w:numPr>
          <w:ilvl w:val="0"/>
          <w:numId w:val="10"/>
        </w:numPr>
        <w:spacing w:line="240" w:lineRule="auto"/>
        <w:rPr>
          <w:rFonts w:cs="Arial"/>
        </w:rPr>
      </w:pPr>
      <w:r w:rsidRPr="007059A7">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4C3AC5" w:rsidRPr="007059A7" w:rsidRDefault="004C3AC5" w:rsidP="00C75C02">
      <w:pPr>
        <w:pStyle w:val="ae"/>
        <w:rPr>
          <w:rFonts w:cs="Arial"/>
          <w:sz w:val="10"/>
          <w:szCs w:val="10"/>
        </w:rPr>
      </w:pPr>
    </w:p>
    <w:p w:rsidR="00C75C02" w:rsidRPr="00C75C02" w:rsidRDefault="004C3AC5" w:rsidP="00C75C02">
      <w:pPr>
        <w:pStyle w:val="ae"/>
        <w:numPr>
          <w:ilvl w:val="0"/>
          <w:numId w:val="10"/>
        </w:numPr>
        <w:spacing w:line="240" w:lineRule="auto"/>
        <w:rPr>
          <w:rFonts w:cs="Arial"/>
          <w:sz w:val="10"/>
          <w:szCs w:val="10"/>
        </w:rPr>
      </w:pPr>
      <w:r w:rsidRPr="00C75C02">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r w:rsidR="00C75C02">
        <w:rPr>
          <w:rFonts w:cs="Arial"/>
        </w:rPr>
        <w:br/>
      </w:r>
    </w:p>
    <w:p w:rsidR="004C3AC5" w:rsidRPr="004C3AC5" w:rsidRDefault="004C3AC5" w:rsidP="00C75C02">
      <w:pPr>
        <w:pStyle w:val="ae"/>
        <w:numPr>
          <w:ilvl w:val="0"/>
          <w:numId w:val="10"/>
        </w:numPr>
        <w:spacing w:line="240" w:lineRule="auto"/>
        <w:ind w:left="714" w:hanging="357"/>
        <w:rPr>
          <w:rFonts w:cs="Calibri"/>
        </w:rPr>
      </w:pPr>
      <w:r w:rsidRPr="004C3AC5">
        <w:rPr>
          <w:rFonts w:cs="Arial"/>
        </w:rPr>
        <w:t>Ότι από τις διατάξεις της παρούσας απόφασης δεν προκαλείται δαπάνη σε βάρος του κρατικού προϋπολογισμού</w:t>
      </w:r>
    </w:p>
    <w:p w:rsidR="004C3AC5" w:rsidRPr="004C3AC5" w:rsidRDefault="004C3AC5" w:rsidP="00C75C02">
      <w:pPr>
        <w:pStyle w:val="ae"/>
        <w:rPr>
          <w:rFonts w:cs="Calibri"/>
          <w:sz w:val="8"/>
          <w:szCs w:val="8"/>
        </w:rPr>
      </w:pPr>
    </w:p>
    <w:p w:rsidR="004C3AC5" w:rsidRPr="004C3AC5" w:rsidRDefault="004C3AC5" w:rsidP="00C75C02">
      <w:pPr>
        <w:pStyle w:val="ae"/>
        <w:numPr>
          <w:ilvl w:val="0"/>
          <w:numId w:val="10"/>
        </w:numPr>
        <w:spacing w:line="240" w:lineRule="auto"/>
        <w:ind w:left="714" w:hanging="357"/>
        <w:rPr>
          <w:rFonts w:cs="Calibri"/>
        </w:rPr>
      </w:pPr>
      <w:r w:rsidRPr="004C3AC5">
        <w:rPr>
          <w:rFonts w:cs="Calibri"/>
        </w:rPr>
        <w:lastRenderedPageBreak/>
        <w:t xml:space="preserve">Το με αρ. </w:t>
      </w:r>
      <w:proofErr w:type="spellStart"/>
      <w:r w:rsidRPr="004C3AC5">
        <w:rPr>
          <w:rFonts w:cs="Calibri"/>
        </w:rPr>
        <w:t>πρωτ</w:t>
      </w:r>
      <w:proofErr w:type="spellEnd"/>
      <w:r w:rsidRPr="004C3AC5">
        <w:rPr>
          <w:rFonts w:cs="Calibri"/>
        </w:rPr>
        <w:t>.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protocol</w:t>
      </w:r>
      <w:r w:rsidRPr="004C3AC5">
        <w:rPr>
          <w:rFonts w:cs="Calibri"/>
        </w:rPr>
        <w:t>}  έγγραφο της ${</w:t>
      </w:r>
      <w:r w:rsidRPr="004C3AC5">
        <w:rPr>
          <w:rFonts w:cs="Calibri"/>
          <w:lang w:val="en-US"/>
        </w:rPr>
        <w:t>local</w:t>
      </w:r>
      <w:r w:rsidRPr="004C3AC5">
        <w:rPr>
          <w:rFonts w:cs="Calibri"/>
        </w:rPr>
        <w:t>_</w:t>
      </w:r>
      <w:r w:rsidRPr="004C3AC5">
        <w:rPr>
          <w:rFonts w:cs="Calibri"/>
          <w:lang w:val="en-US"/>
        </w:rPr>
        <w:t>directorate</w:t>
      </w:r>
      <w:r w:rsidRPr="004C3AC5">
        <w:rPr>
          <w:rFonts w:cs="Calibri"/>
        </w:rPr>
        <w:t>_</w:t>
      </w:r>
      <w:r w:rsidRPr="004C3AC5">
        <w:rPr>
          <w:rFonts w:cs="Calibri"/>
          <w:lang w:val="en-US"/>
        </w:rPr>
        <w:t>genitive</w:t>
      </w:r>
      <w:r w:rsidRPr="004C3AC5">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rPr>
          <w:rFonts w:ascii="Calibri" w:eastAsia="MS Mincho;ＭＳ 明朝" w:hAnsi="Calibri" w:cs="Calibri"/>
          <w:sz w:val="22"/>
          <w:szCs w:val="22"/>
        </w:rPr>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w:t>
      </w:r>
      <w:r w:rsidR="00E536F1">
        <w:rPr>
          <w:rFonts w:ascii="Calibri" w:eastAsia="MS Mincho;ＭＳ 明朝" w:hAnsi="Calibri" w:cs="Calibri"/>
          <w:sz w:val="22"/>
          <w:szCs w:val="22"/>
        </w:rPr>
        <w:t>προγράμματος διεθνούς οργανισμού</w:t>
      </w:r>
      <w:r>
        <w:rPr>
          <w:rFonts w:ascii="Calibri" w:eastAsia="MS Mincho;ＭＳ 明朝" w:hAnsi="Calibri" w:cs="Calibri"/>
          <w:sz w:val="22"/>
          <w:szCs w:val="22"/>
        </w:rPr>
        <w:t>.</w:t>
      </w:r>
    </w:p>
    <w:p w:rsidR="00E536F1" w:rsidRDefault="00E536F1" w:rsidP="00E536F1">
      <w:pPr>
        <w:pStyle w:val="a8"/>
        <w:ind w:right="57"/>
        <w:jc w:val="left"/>
        <w:rPr>
          <w:rFonts w:ascii="Calibri" w:eastAsia="MS Mincho" w:hAnsi="Calibri" w:cs="Times New Roman"/>
          <w:sz w:val="22"/>
          <w:szCs w:val="22"/>
        </w:rPr>
      </w:pPr>
      <w:r w:rsidRPr="00F91601">
        <w:rPr>
          <w:rFonts w:ascii="Calibri" w:eastAsia="MS Mincho" w:hAnsi="Calibri" w:cs="Times New Roman"/>
          <w:sz w:val="22"/>
          <w:szCs w:val="22"/>
        </w:rPr>
        <w:t>Οι παραπάνω εκπαιδευτι</w:t>
      </w:r>
      <w:r>
        <w:rPr>
          <w:rFonts w:ascii="Calibri" w:eastAsia="MS Mincho" w:hAnsi="Calibri" w:cs="Times New Roman"/>
          <w:sz w:val="22"/>
          <w:szCs w:val="22"/>
        </w:rPr>
        <w:t>κοί και μαθητές ορίστηκαν με την</w:t>
      </w:r>
      <w:r w:rsidRPr="00F91601">
        <w:rPr>
          <w:rFonts w:ascii="Calibri" w:eastAsia="MS Mincho" w:hAnsi="Calibri" w:cs="Times New Roman"/>
          <w:sz w:val="22"/>
          <w:szCs w:val="22"/>
        </w:rPr>
        <w:t xml:space="preserve"> αρ.</w:t>
      </w:r>
      <w:r w:rsidR="00E91B28">
        <w:rPr>
          <w:rFonts w:ascii="Calibri" w:eastAsia="MS Mincho" w:hAnsi="Calibri" w:cs="Times New Roman"/>
          <w:sz w:val="22"/>
          <w:szCs w:val="22"/>
        </w:rPr>
        <w:t xml:space="preserve"> </w:t>
      </w:r>
      <w:r w:rsidR="00E91B28">
        <w:rPr>
          <w:rFonts w:ascii="Calibri" w:eastAsia="MS Mincho;ＭＳ 明朝" w:hAnsi="Calibri" w:cs="Calibri"/>
          <w:sz w:val="22"/>
          <w:szCs w:val="22"/>
        </w:rPr>
        <w:t>${</w:t>
      </w:r>
      <w:proofErr w:type="spellStart"/>
      <w:r w:rsidR="00E91B28">
        <w:rPr>
          <w:rFonts w:ascii="Calibri" w:eastAsia="MS Mincho;ＭＳ 明朝" w:hAnsi="Calibri" w:cs="Calibri"/>
          <w:sz w:val="22"/>
          <w:szCs w:val="22"/>
        </w:rPr>
        <w:t>school_record</w:t>
      </w:r>
      <w:proofErr w:type="spellEnd"/>
      <w:r w:rsidR="00E91B28">
        <w:rPr>
          <w:rFonts w:ascii="Calibri" w:eastAsia="MS Mincho;ＭＳ 明朝" w:hAnsi="Calibri" w:cs="Calibri"/>
          <w:sz w:val="22"/>
          <w:szCs w:val="22"/>
        </w:rPr>
        <w:t>}</w:t>
      </w:r>
      <w:r w:rsidR="00E91B28">
        <w:rPr>
          <w:rFonts w:ascii="Calibri" w:hAnsi="Calibri" w:cs="Times New Roman"/>
          <w:sz w:val="22"/>
          <w:szCs w:val="22"/>
        </w:rPr>
        <w:t xml:space="preserve"> </w:t>
      </w:r>
      <w:r w:rsidRPr="00FA3800">
        <w:rPr>
          <w:rFonts w:ascii="Calibri" w:eastAsia="MS Mincho" w:hAnsi="Calibri" w:cs="Times New Roman"/>
          <w:b/>
          <w:sz w:val="22"/>
          <w:szCs w:val="22"/>
        </w:rPr>
        <w:t>Πράξη</w:t>
      </w:r>
      <w:r>
        <w:rPr>
          <w:rFonts w:ascii="Calibri" w:eastAsia="MS Mincho" w:hAnsi="Calibri" w:cs="Times New Roman"/>
          <w:sz w:val="22"/>
          <w:szCs w:val="22"/>
        </w:rPr>
        <w:t xml:space="preserve"> </w:t>
      </w:r>
      <w:r w:rsidRPr="00A23774">
        <w:rPr>
          <w:rFonts w:ascii="Calibri" w:eastAsia="MS Mincho" w:hAnsi="Calibri" w:cs="Times New Roman"/>
          <w:b/>
          <w:sz w:val="22"/>
          <w:szCs w:val="22"/>
        </w:rPr>
        <w:t>του Συλλόγου Διδασκόντων</w:t>
      </w:r>
      <w:r w:rsidRPr="00F91601">
        <w:rPr>
          <w:rFonts w:ascii="Calibri" w:eastAsia="MS Mincho" w:hAnsi="Calibri" w:cs="Times New Roman"/>
          <w:sz w:val="22"/>
          <w:szCs w:val="22"/>
        </w:rPr>
        <w:t xml:space="preserve"> του</w:t>
      </w:r>
      <w:r>
        <w:rPr>
          <w:rFonts w:ascii="Calibri" w:eastAsia="MS Mincho" w:hAnsi="Calibri" w:cs="Times New Roman"/>
          <w:sz w:val="22"/>
          <w:szCs w:val="22"/>
        </w:rPr>
        <w:t xml:space="preserve"> σχολείου,</w:t>
      </w:r>
      <w:r w:rsidRPr="00F91601">
        <w:rPr>
          <w:rFonts w:ascii="Calibri" w:eastAsia="MS Mincho" w:hAnsi="Calibri" w:cs="Times New Roman"/>
          <w:sz w:val="22"/>
          <w:szCs w:val="22"/>
        </w:rPr>
        <w:t xml:space="preserve"> όπως φαίνεται από τα δικαιολογητικά που μας υπέβαλαν.</w:t>
      </w:r>
    </w:p>
    <w:p w:rsidR="009A1AEF" w:rsidRPr="00EB7B02" w:rsidRDefault="009A1AEF" w:rsidP="00E536F1">
      <w:pPr>
        <w:pStyle w:val="a8"/>
        <w:ind w:right="57"/>
        <w:jc w:val="left"/>
        <w:rPr>
          <w:sz w:val="22"/>
          <w:szCs w:val="22"/>
        </w:rPr>
      </w:pPr>
      <w:r w:rsidRPr="00EB7B02">
        <w:rPr>
          <w:rFonts w:ascii="Calibri" w:eastAsia="MS Mincho" w:hAnsi="Calibri" w:cs="Times New Roman"/>
          <w:sz w:val="22"/>
          <w:szCs w:val="22"/>
        </w:rPr>
        <w:t>Οι μετακινούμενοι εκπαιδευτικοί, το αργότερο εντός δεκαπέντε (15) ημερών μετά την επιστροφή τους, υποβάλλουν στη $</w:t>
      </w:r>
      <w:r w:rsidRPr="00EB7B02">
        <w:rPr>
          <w:rFonts w:ascii="Calibri" w:hAnsi="Calibri" w:cs="Calibri"/>
          <w:sz w:val="22"/>
          <w:szCs w:val="22"/>
        </w:rPr>
        <w:t>{</w:t>
      </w:r>
      <w:r w:rsidRPr="00EB7B02">
        <w:rPr>
          <w:rFonts w:ascii="Calibri" w:hAnsi="Calibri" w:cs="Calibri"/>
          <w:sz w:val="22"/>
          <w:szCs w:val="22"/>
          <w:lang w:val="en-US"/>
        </w:rPr>
        <w:t>local</w:t>
      </w:r>
      <w:r w:rsidRPr="00EB7B02">
        <w:rPr>
          <w:rFonts w:ascii="Calibri" w:hAnsi="Calibri" w:cs="Calibri"/>
          <w:sz w:val="22"/>
          <w:szCs w:val="22"/>
        </w:rPr>
        <w:t>_</w:t>
      </w:r>
      <w:r w:rsidRPr="00EB7B02">
        <w:rPr>
          <w:rFonts w:ascii="Calibri" w:hAnsi="Calibri" w:cs="Calibri"/>
          <w:sz w:val="22"/>
          <w:szCs w:val="22"/>
          <w:lang w:val="en-US"/>
        </w:rPr>
        <w:t>directorate</w:t>
      </w:r>
      <w:r w:rsidRPr="00EB7B02">
        <w:rPr>
          <w:rFonts w:ascii="Calibri" w:hAnsi="Calibri" w:cs="Calibri"/>
          <w:sz w:val="22"/>
          <w:szCs w:val="22"/>
        </w:rPr>
        <w:t>}</w:t>
      </w:r>
      <w:r w:rsidRPr="00EB7B02">
        <w:rPr>
          <w:rFonts w:ascii="Calibri" w:eastAsia="MS Mincho" w:hAnsi="Calibri" w:cs="Times New Roman"/>
          <w:sz w:val="22"/>
          <w:szCs w:val="22"/>
        </w:rPr>
        <w:t>, έκθεση με τα πεπραγμένα της μετακίνησής τους.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4222FA">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rsidP="00C201FA">
      <w:pPr>
        <w:tabs>
          <w:tab w:val="left" w:pos="3440"/>
        </w:tabs>
      </w:pPr>
      <w:r w:rsidRPr="0089684F">
        <w:rPr>
          <w:rFonts w:ascii="Calibri" w:eastAsia="MS Mincho;ＭＳ 明朝" w:hAnsi="Calibri" w:cs="Calibri"/>
        </w:rPr>
        <w:t>ΚΟΙΝΟΠΟΙΗΣΗ</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eastAsia="MS Mincho;ＭＳ 明朝" w:hAnsi="Calibri" w:cs="Calibri"/>
        </w:rPr>
        <w:t xml:space="preserve">Ι.Κ.Υ. </w:t>
      </w:r>
    </w:p>
    <w:p w:rsidR="00247C85" w:rsidRPr="0089684F" w:rsidRDefault="00076048" w:rsidP="00C201FA">
      <w:pPr>
        <w:pStyle w:val="a8"/>
        <w:numPr>
          <w:ilvl w:val="0"/>
          <w:numId w:val="3"/>
        </w:numPr>
        <w:jc w:val="left"/>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rsidP="00C201FA">
      <w:pPr>
        <w:pStyle w:val="a8"/>
        <w:numPr>
          <w:ilvl w:val="0"/>
          <w:numId w:val="3"/>
        </w:numPr>
        <w:jc w:val="left"/>
        <w:rPr>
          <w:rFonts w:ascii="Calibri" w:eastAsia="MS Mincho;ＭＳ 明朝" w:hAnsi="Calibri" w:cs="Calibri"/>
        </w:rPr>
      </w:pPr>
      <w:bookmarkStart w:id="2" w:name="__DdeLink__202_1472085490"/>
      <w:bookmarkEnd w:id="2"/>
      <w:r w:rsidRPr="0089684F">
        <w:rPr>
          <w:rFonts w:ascii="Calibri" w:hAnsi="Calibri" w:cs="Calibri"/>
          <w:lang w:val="en-US"/>
        </w:rPr>
        <w:t>${school}</w:t>
      </w:r>
    </w:p>
    <w:p w:rsidR="00247C85" w:rsidRPr="0089684F" w:rsidRDefault="00076048" w:rsidP="00C201FA">
      <w:pPr>
        <w:pStyle w:val="a8"/>
        <w:numPr>
          <w:ilvl w:val="0"/>
          <w:numId w:val="3"/>
        </w:numPr>
        <w:jc w:val="left"/>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A5C4D4A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C956CC1"/>
    <w:multiLevelType w:val="singleLevel"/>
    <w:tmpl w:val="00000002"/>
    <w:lvl w:ilvl="0">
      <w:start w:val="1"/>
      <w:numFmt w:val="decimal"/>
      <w:lvlText w:val="%1."/>
      <w:lvlJc w:val="left"/>
      <w:pPr>
        <w:tabs>
          <w:tab w:val="num" w:pos="720"/>
        </w:tabs>
        <w:ind w:left="720" w:hanging="360"/>
      </w:pPr>
    </w:lvl>
  </w:abstractNum>
  <w:abstractNum w:abstractNumId="7">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6048"/>
    <w:rsid w:val="00194DF6"/>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22FA"/>
    <w:rsid w:val="004268CB"/>
    <w:rsid w:val="004C3AC5"/>
    <w:rsid w:val="00562796"/>
    <w:rsid w:val="00633135"/>
    <w:rsid w:val="00647536"/>
    <w:rsid w:val="00655159"/>
    <w:rsid w:val="00680601"/>
    <w:rsid w:val="00694070"/>
    <w:rsid w:val="00731198"/>
    <w:rsid w:val="007F16F1"/>
    <w:rsid w:val="00815630"/>
    <w:rsid w:val="00841A7A"/>
    <w:rsid w:val="0087033D"/>
    <w:rsid w:val="0089684F"/>
    <w:rsid w:val="00910788"/>
    <w:rsid w:val="009473A9"/>
    <w:rsid w:val="00955089"/>
    <w:rsid w:val="009A1AEF"/>
    <w:rsid w:val="00AE29A9"/>
    <w:rsid w:val="00AF6FC9"/>
    <w:rsid w:val="00BB3C9B"/>
    <w:rsid w:val="00C201FA"/>
    <w:rsid w:val="00C751F9"/>
    <w:rsid w:val="00C75C02"/>
    <w:rsid w:val="00D41582"/>
    <w:rsid w:val="00DE4899"/>
    <w:rsid w:val="00E536F1"/>
    <w:rsid w:val="00E91B28"/>
    <w:rsid w:val="00EB7B02"/>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503</Words>
  <Characters>2722</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60</cp:revision>
  <cp:lastPrinted>2017-11-13T12:07:00Z</cp:lastPrinted>
  <dcterms:created xsi:type="dcterms:W3CDTF">2018-03-09T08:42:00Z</dcterms:created>
  <dcterms:modified xsi:type="dcterms:W3CDTF">2019-01-28T08:03:00Z</dcterms:modified>
  <dc:language>en-US</dc:language>
</cp:coreProperties>
</file>