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fax</w:t>
            </w:r>
            <w:r w:rsidRPr="00F6276A">
              <w:rPr>
                <w:rFonts w:ascii="Calibri" w:hAnsi="Calibri" w:cs="Calibri"/>
                <w:sz w:val="22"/>
                <w:szCs w:val="22"/>
                <w:lang w:val="en-US"/>
              </w:rPr>
              <w:t>}</w:t>
            </w:r>
          </w:p>
          <w:p w:rsidR="00F82962" w:rsidRPr="00F6276A" w:rsidRDefault="00327ED7">
            <w:pPr>
              <w:tabs>
                <w:tab w:val="left" w:pos="1440"/>
              </w:tabs>
              <w:rPr>
                <w:lang w:val="en-US"/>
              </w:rPr>
            </w:pPr>
            <w:r w:rsidRPr="00F6276A">
              <w:rPr>
                <w:rFonts w:ascii="Calibri" w:hAnsi="Calibri" w:cs="Calibri"/>
                <w:sz w:val="22"/>
                <w:szCs w:val="22"/>
                <w:lang w:val="en-US"/>
              </w:rPr>
              <w:t>${</w:t>
            </w:r>
            <w:r>
              <w:rPr>
                <w:rFonts w:ascii="Calibri" w:hAnsi="Calibri" w:cs="Calibri"/>
                <w:sz w:val="22"/>
                <w:szCs w:val="22"/>
                <w:lang w:val="en-US"/>
              </w:rPr>
              <w:t>email</w:t>
            </w:r>
            <w:r w:rsidRPr="00F6276A">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pPr>
      <w:r>
        <w:rPr>
          <w:rFonts w:ascii="Calibri" w:hAnsi="Calibri" w:cs="Times New Roman"/>
          <w:sz w:val="24"/>
        </w:rPr>
        <w:t xml:space="preserve">Θέμα: «Έγκριση μετακίνησης εκπαιδευτικών και μαθητών </w:t>
      </w:r>
      <w:r w:rsidR="000F08D1">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bookmarkStart w:id="0" w:name="__DdeLink__157_983629326"/>
      <w:r w:rsidR="00CB3E67">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sidR="008600BA">
        <w:rPr>
          <w:rFonts w:ascii="Calibri" w:hAnsi="Calibri" w:cs="Calibri"/>
          <w:sz w:val="24"/>
        </w:rPr>
        <w:t xml:space="preserve"> </w:t>
      </w:r>
      <w:r>
        <w:rPr>
          <w:rFonts w:ascii="Calibri" w:hAnsi="Calibri" w:cs="Times New Roman"/>
          <w:sz w:val="24"/>
        </w:rPr>
        <w:t xml:space="preserve">στο πλαίσιο </w:t>
      </w:r>
      <w:r w:rsidR="001C09CE">
        <w:rPr>
          <w:rFonts w:ascii="Calibri" w:hAnsi="Calibri" w:cs="Times New Roman"/>
          <w:sz w:val="24"/>
        </w:rPr>
        <w:t>συνεργασίας μετά από πρόσκληση σχολείου της ομογένειας</w:t>
      </w:r>
      <w:r w:rsidR="00A0799D">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D16A0C" w:rsidRDefault="00327ED7">
      <w:pPr>
        <w:pStyle w:val="a8"/>
        <w:ind w:firstLine="432"/>
        <w:rPr>
          <w:sz w:val="22"/>
          <w:szCs w:val="22"/>
        </w:rPr>
      </w:pPr>
      <w:r w:rsidRPr="00D16A0C">
        <w:rPr>
          <w:rFonts w:ascii="Calibri" w:eastAsia="MS Mincho;ＭＳ 明朝" w:hAnsi="Calibri" w:cs="Times New Roman"/>
          <w:sz w:val="22"/>
          <w:szCs w:val="22"/>
        </w:rPr>
        <w:t>Εγκρίνουμε τη μετακίνηση των εκπαιδευτικών</w:t>
      </w:r>
      <w:r w:rsidR="00D16A0C">
        <w:rPr>
          <w:rFonts w:ascii="Calibri" w:eastAsia="MS Mincho;ＭＳ 明朝" w:hAnsi="Calibri" w:cs="Times New Roman"/>
          <w:sz w:val="22"/>
          <w:szCs w:val="22"/>
        </w:rPr>
        <w:t>:</w:t>
      </w:r>
      <w:r w:rsidRPr="00D16A0C">
        <w:rPr>
          <w:rFonts w:ascii="Calibri" w:eastAsia="MS Mincho;ＭＳ 明朝" w:hAnsi="Calibri" w:cs="Times New Roman"/>
          <w:sz w:val="22"/>
          <w:szCs w:val="22"/>
        </w:rPr>
        <w:t xml:space="preserve"> </w:t>
      </w:r>
      <w:r w:rsidR="00D16A0C" w:rsidRPr="00D16A0C">
        <w:rPr>
          <w:rFonts w:ascii="Calibri" w:hAnsi="Calibri" w:cs="Calibri"/>
          <w:sz w:val="22"/>
          <w:szCs w:val="22"/>
        </w:rPr>
        <w:t>«</w:t>
      </w:r>
      <w:r w:rsidRPr="00D16A0C">
        <w:rPr>
          <w:rFonts w:ascii="Calibri" w:eastAsia="MS Mincho;ＭＳ 明朝" w:hAnsi="Calibri" w:cs="Calibri"/>
          <w:sz w:val="22"/>
          <w:szCs w:val="22"/>
        </w:rPr>
        <w:t>${</w:t>
      </w:r>
      <w:proofErr w:type="spellStart"/>
      <w:r w:rsidRPr="00D16A0C">
        <w:rPr>
          <w:rFonts w:ascii="Calibri" w:eastAsia="MS Mincho;ＭＳ 明朝" w:hAnsi="Calibri" w:cs="Calibri"/>
          <w:sz w:val="22"/>
          <w:szCs w:val="22"/>
        </w:rPr>
        <w:t>head</w:t>
      </w:r>
      <w:proofErr w:type="spellEnd"/>
      <w:r w:rsidRPr="00D16A0C">
        <w:rPr>
          <w:rFonts w:ascii="Calibri" w:eastAsia="MS Mincho;ＭＳ 明朝" w:hAnsi="Calibri" w:cs="Calibri"/>
          <w:sz w:val="22"/>
          <w:szCs w:val="22"/>
        </w:rPr>
        <w:t>_</w:t>
      </w:r>
      <w:r w:rsidRPr="00D16A0C">
        <w:rPr>
          <w:rFonts w:ascii="Calibri" w:eastAsia="MS Mincho;ＭＳ 明朝" w:hAnsi="Calibri" w:cs="Calibri"/>
          <w:sz w:val="22"/>
          <w:szCs w:val="22"/>
          <w:lang w:val="en-US"/>
        </w:rPr>
        <w:t>teacher</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αρχηγού συνοδού και </w:t>
      </w:r>
      <w:r w:rsidR="00D16A0C" w:rsidRPr="00D16A0C">
        <w:rPr>
          <w:rFonts w:ascii="Calibri" w:hAnsi="Calibri" w:cs="Calibri"/>
          <w:sz w:val="22"/>
          <w:szCs w:val="22"/>
        </w:rPr>
        <w:t>«</w:t>
      </w:r>
      <w:r w:rsidRPr="00D16A0C">
        <w:rPr>
          <w:rFonts w:ascii="Calibri" w:eastAsia="MS Mincho;ＭＳ 明朝" w:hAnsi="Calibri" w:cs="Times New Roman"/>
          <w:sz w:val="22"/>
          <w:szCs w:val="22"/>
        </w:rPr>
        <w:t>${</w:t>
      </w:r>
      <w:proofErr w:type="spellStart"/>
      <w:r w:rsidRPr="00D16A0C">
        <w:rPr>
          <w:rFonts w:ascii="Calibri" w:eastAsia="MS Mincho;ＭＳ 明朝" w:hAnsi="Calibri" w:cs="Times New Roman"/>
          <w:sz w:val="22"/>
          <w:szCs w:val="22"/>
        </w:rPr>
        <w:t>teachers</w:t>
      </w:r>
      <w:proofErr w:type="spellEnd"/>
      <w:r w:rsidRPr="00D16A0C">
        <w:rPr>
          <w:rFonts w:ascii="Calibri" w:eastAsia="MS Mincho;ＭＳ 明朝" w:hAnsi="Calibri" w:cs="Times New Roman"/>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ως συνοδών, καθώς και των μαθητών/τριών </w:t>
      </w:r>
      <w:r w:rsidR="00D16A0C" w:rsidRPr="00D16A0C">
        <w:rPr>
          <w:rFonts w:ascii="Calibri" w:hAnsi="Calibri" w:cs="Calibri"/>
          <w:sz w:val="22"/>
          <w:szCs w:val="22"/>
        </w:rPr>
        <w:t>«</w:t>
      </w:r>
      <w:r w:rsidRPr="00D16A0C">
        <w:rPr>
          <w:rFonts w:ascii="Calibri" w:eastAsia="MS Mincho;ＭＳ 明朝" w:hAnsi="Calibri" w:cs="Times New Roman"/>
          <w:sz w:val="22"/>
          <w:szCs w:val="22"/>
        </w:rPr>
        <w:t>${</w:t>
      </w:r>
      <w:proofErr w:type="spellStart"/>
      <w:r w:rsidRPr="00D16A0C">
        <w:rPr>
          <w:rFonts w:ascii="Calibri" w:eastAsia="MS Mincho;ＭＳ 明朝" w:hAnsi="Calibri" w:cs="Times New Roman"/>
          <w:sz w:val="22"/>
          <w:szCs w:val="22"/>
        </w:rPr>
        <w:t>students</w:t>
      </w:r>
      <w:proofErr w:type="spellEnd"/>
      <w:r w:rsidRPr="00D16A0C">
        <w:rPr>
          <w:rFonts w:ascii="Calibri" w:eastAsia="MS Mincho;ＭＳ 明朝" w:hAnsi="Calibri" w:cs="Times New Roman"/>
          <w:sz w:val="22"/>
          <w:szCs w:val="22"/>
        </w:rPr>
        <w:t>}</w:t>
      </w:r>
      <w:r w:rsidR="00D16A0C" w:rsidRPr="00D16A0C">
        <w:rPr>
          <w:rFonts w:ascii="Calibri" w:hAnsi="Calibri" w:cs="Calibri"/>
          <w:sz w:val="22"/>
          <w:szCs w:val="22"/>
        </w:rPr>
        <w:t>»</w:t>
      </w:r>
      <w:r w:rsidRPr="00D16A0C">
        <w:rPr>
          <w:rFonts w:ascii="Calibri" w:eastAsia="MS Mincho;ＭＳ 明朝" w:hAnsi="Calibri" w:cs="Times New Roman"/>
          <w:sz w:val="22"/>
          <w:szCs w:val="22"/>
        </w:rPr>
        <w:t xml:space="preserve"> της σχολικής μονάδας </w:t>
      </w:r>
      <w:r w:rsidR="00D16A0C" w:rsidRPr="00D16A0C">
        <w:rPr>
          <w:rFonts w:ascii="Calibri" w:hAnsi="Calibri" w:cs="Calibri"/>
          <w:sz w:val="22"/>
          <w:szCs w:val="22"/>
        </w:rPr>
        <w:t>«</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school</w:t>
      </w:r>
      <w:r w:rsidRPr="00D16A0C">
        <w:rPr>
          <w:rFonts w:ascii="Calibri" w:eastAsia="MS Mincho;ＭＳ 明朝" w:hAnsi="Calibri" w:cs="Calibri"/>
          <w:sz w:val="22"/>
          <w:szCs w:val="22"/>
        </w:rPr>
        <w:t>}</w:t>
      </w:r>
      <w:r w:rsidR="00D16A0C" w:rsidRPr="00D16A0C">
        <w:rPr>
          <w:rFonts w:ascii="Calibri" w:hAnsi="Calibri" w:cs="Calibri"/>
          <w:sz w:val="22"/>
          <w:szCs w:val="22"/>
        </w:rPr>
        <w:t>»</w:t>
      </w:r>
      <w:r w:rsidR="005C51CC">
        <w:rPr>
          <w:rFonts w:ascii="Calibri" w:eastAsia="MS Mincho;ＭＳ 明朝" w:hAnsi="Calibri" w:cs="Times New Roman"/>
          <w:sz w:val="22"/>
          <w:szCs w:val="22"/>
        </w:rPr>
        <w:t xml:space="preserve"> </w:t>
      </w:r>
      <w:r w:rsidRPr="00D16A0C">
        <w:rPr>
          <w:rFonts w:ascii="Calibri" w:eastAsia="MS Mincho;ＭＳ 明朝" w:hAnsi="Calibri" w:cs="Calibri"/>
          <w:sz w:val="22"/>
          <w:szCs w:val="22"/>
        </w:rPr>
        <w:t>${</w:t>
      </w:r>
      <w:r w:rsidRPr="00D16A0C">
        <w:rPr>
          <w:rFonts w:ascii="Calibri" w:eastAsia="MS Mincho;ＭＳ 明朝" w:hAnsi="Calibri" w:cs="Calibri"/>
          <w:sz w:val="22"/>
          <w:szCs w:val="22"/>
          <w:lang w:val="en-US"/>
        </w:rPr>
        <w:t>country</w:t>
      </w:r>
      <w:r w:rsidRPr="00D16A0C">
        <w:rPr>
          <w:rFonts w:ascii="Calibri" w:eastAsia="MS Mincho;ＭＳ 明朝" w:hAnsi="Calibri" w:cs="Calibri"/>
          <w:sz w:val="22"/>
          <w:szCs w:val="22"/>
        </w:rPr>
        <w:t>}</w:t>
      </w:r>
      <w:r w:rsidRPr="00D16A0C">
        <w:rPr>
          <w:rFonts w:ascii="Calibri" w:hAnsi="Calibri" w:cs="Times New Roman"/>
          <w:sz w:val="22"/>
          <w:szCs w:val="22"/>
        </w:rPr>
        <w:t xml:space="preserve">  </w:t>
      </w:r>
      <w:r w:rsidRPr="00D16A0C">
        <w:rPr>
          <w:rFonts w:ascii="Calibri" w:eastAsia="MS Mincho;ＭＳ 明朝" w:hAnsi="Calibri" w:cs="Times New Roman"/>
          <w:b/>
          <w:sz w:val="22"/>
          <w:szCs w:val="22"/>
        </w:rPr>
        <w:t xml:space="preserve">από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start</w:t>
      </w:r>
      <w:r w:rsidRPr="00D16A0C">
        <w:rPr>
          <w:rFonts w:ascii="Calibri" w:eastAsia="MS Mincho;ＭＳ 明朝" w:hAnsi="Calibri" w:cs="Calibri"/>
          <w:b/>
          <w:sz w:val="22"/>
          <w:szCs w:val="22"/>
        </w:rPr>
        <w:t>}</w:t>
      </w:r>
      <w:r w:rsidRPr="00D16A0C">
        <w:rPr>
          <w:rFonts w:ascii="Calibri" w:eastAsia="MS Mincho;ＭＳ 明朝" w:hAnsi="Calibri" w:cs="Times New Roman"/>
          <w:b/>
          <w:sz w:val="22"/>
          <w:szCs w:val="22"/>
        </w:rPr>
        <w:t xml:space="preserve"> έως </w:t>
      </w:r>
      <w:r w:rsidRPr="00D16A0C">
        <w:rPr>
          <w:rFonts w:ascii="Calibri" w:eastAsia="MS Mincho;ＭＳ 明朝" w:hAnsi="Calibri" w:cs="Calibri"/>
          <w:b/>
          <w:sz w:val="22"/>
          <w:szCs w:val="22"/>
        </w:rPr>
        <w:t>${</w:t>
      </w:r>
      <w:r w:rsidRPr="00D16A0C">
        <w:rPr>
          <w:rFonts w:ascii="Calibri" w:eastAsia="MS Mincho;ＭＳ 明朝" w:hAnsi="Calibri" w:cs="Calibri"/>
          <w:b/>
          <w:sz w:val="22"/>
          <w:szCs w:val="22"/>
          <w:lang w:val="en-US"/>
        </w:rPr>
        <w:t>transport</w:t>
      </w:r>
      <w:r w:rsidRPr="00D16A0C">
        <w:rPr>
          <w:rFonts w:ascii="Calibri" w:eastAsia="MS Mincho;ＭＳ 明朝" w:hAnsi="Calibri" w:cs="Calibri"/>
          <w:b/>
          <w:sz w:val="22"/>
          <w:szCs w:val="22"/>
        </w:rPr>
        <w:t>_</w:t>
      </w:r>
      <w:r w:rsidRPr="00D16A0C">
        <w:rPr>
          <w:rFonts w:ascii="Calibri" w:eastAsia="MS Mincho;ＭＳ 明朝" w:hAnsi="Calibri" w:cs="Calibri"/>
          <w:b/>
          <w:sz w:val="22"/>
          <w:szCs w:val="22"/>
          <w:lang w:val="en-US"/>
        </w:rPr>
        <w:t>end</w:t>
      </w:r>
      <w:r w:rsidRPr="00D16A0C">
        <w:rPr>
          <w:rFonts w:ascii="Calibri" w:eastAsia="MS Mincho;ＭＳ 明朝" w:hAnsi="Calibri" w:cs="Calibri"/>
          <w:b/>
          <w:sz w:val="22"/>
          <w:szCs w:val="22"/>
        </w:rPr>
        <w:t>}</w:t>
      </w:r>
      <w:r w:rsidR="00DD3805">
        <w:rPr>
          <w:rFonts w:ascii="Calibri" w:eastAsia="MS Mincho;ＭＳ 明朝" w:hAnsi="Calibri" w:cs="Calibri"/>
          <w:b/>
          <w:sz w:val="22"/>
          <w:szCs w:val="22"/>
        </w:rPr>
        <w:t xml:space="preserve">  </w:t>
      </w:r>
      <w:r w:rsidR="001C09CE" w:rsidRPr="00D16A0C">
        <w:rPr>
          <w:rFonts w:ascii="Calibri" w:eastAsia="MS Mincho;ＭＳ 明朝" w:hAnsi="Calibri" w:cs="Times New Roman"/>
          <w:sz w:val="22"/>
          <w:szCs w:val="22"/>
        </w:rPr>
        <w:t>μετά από πρόσκληση σχολείου της ομογένειας</w:t>
      </w:r>
      <w:r w:rsidR="0014458B">
        <w:rPr>
          <w:rFonts w:ascii="Calibri" w:eastAsia="MS Mincho;ＭＳ 明朝" w:hAnsi="Calibri" w:cs="Times New Roman"/>
          <w:sz w:val="22"/>
          <w:szCs w:val="22"/>
        </w:rPr>
        <w:t xml:space="preserve"> </w:t>
      </w:r>
      <w:r w:rsidR="0014458B">
        <w:rPr>
          <w:rFonts w:ascii="Calibri" w:eastAsia="MS Mincho;ＭＳ 明朝" w:hAnsi="Calibri"/>
          <w:sz w:val="22"/>
          <w:szCs w:val="22"/>
        </w:rPr>
        <w:t>(«${</w:t>
      </w:r>
      <w:r w:rsidR="0014458B">
        <w:rPr>
          <w:rFonts w:ascii="Calibri" w:eastAsia="MS Mincho;ＭＳ 明朝" w:hAnsi="Calibri"/>
          <w:sz w:val="22"/>
          <w:szCs w:val="22"/>
          <w:lang w:val="en-US"/>
        </w:rPr>
        <w:t>host</w:t>
      </w:r>
      <w:r w:rsidR="0014458B">
        <w:rPr>
          <w:rFonts w:ascii="Calibri" w:eastAsia="MS Mincho;ＭＳ 明朝" w:hAnsi="Calibri"/>
          <w:sz w:val="22"/>
          <w:szCs w:val="22"/>
        </w:rPr>
        <w:t>_</w:t>
      </w:r>
      <w:r w:rsidR="0014458B">
        <w:rPr>
          <w:rFonts w:ascii="Calibri" w:eastAsia="MS Mincho;ＭＳ 明朝" w:hAnsi="Calibri"/>
          <w:sz w:val="22"/>
          <w:szCs w:val="22"/>
          <w:lang w:val="en-US"/>
        </w:rPr>
        <w:t>school</w:t>
      </w:r>
      <w:r w:rsidR="0014458B">
        <w:rPr>
          <w:rFonts w:ascii="Calibri" w:eastAsia="MS Mincho;ＭＳ 明朝" w:hAnsi="Calibri"/>
          <w:sz w:val="22"/>
          <w:szCs w:val="22"/>
        </w:rPr>
        <w:t>}</w:t>
      </w:r>
      <w:r w:rsidR="00974277">
        <w:rPr>
          <w:rFonts w:ascii="Calibri" w:eastAsia="MS Mincho;ＭＳ 明朝" w:hAnsi="Calibri"/>
          <w:sz w:val="22"/>
          <w:szCs w:val="22"/>
        </w:rPr>
        <w:t>»</w:t>
      </w:r>
      <w:r w:rsidR="0014458B">
        <w:rPr>
          <w:rFonts w:ascii="Calibri" w:eastAsia="MS Mincho;ＭＳ 明朝" w:hAnsi="Calibri"/>
          <w:sz w:val="22"/>
          <w:szCs w:val="22"/>
        </w:rPr>
        <w:t>).</w:t>
      </w:r>
    </w:p>
    <w:p w:rsidR="00F82962" w:rsidRPr="00D16A0C" w:rsidRDefault="00327ED7">
      <w:pPr>
        <w:pStyle w:val="a8"/>
        <w:ind w:firstLine="449"/>
        <w:rPr>
          <w:sz w:val="22"/>
          <w:szCs w:val="22"/>
        </w:rPr>
      </w:pPr>
      <w:r w:rsidRPr="00D16A0C">
        <w:rPr>
          <w:rFonts w:ascii="Calibri" w:eastAsia="MS Mincho;ＭＳ 明朝" w:hAnsi="Calibri" w:cs="Times New Roman"/>
          <w:sz w:val="22"/>
          <w:szCs w:val="22"/>
        </w:rPr>
        <w:t>Οι παραπάνω εκπαιδευτικοί και μαθητές ορίστηκαν με την αρ.</w:t>
      </w:r>
      <w:r w:rsidRPr="00D16A0C">
        <w:rPr>
          <w:rFonts w:ascii="Calibri" w:hAnsi="Calibri" w:cs="Times New Roman"/>
          <w:sz w:val="22"/>
          <w:szCs w:val="22"/>
        </w:rPr>
        <w:t xml:space="preserve"> ${</w:t>
      </w:r>
      <w:proofErr w:type="spellStart"/>
      <w:r w:rsidRPr="00D16A0C">
        <w:rPr>
          <w:rFonts w:ascii="Calibri" w:hAnsi="Calibri" w:cs="Times New Roman"/>
          <w:sz w:val="22"/>
          <w:szCs w:val="22"/>
        </w:rPr>
        <w:t>school_record</w:t>
      </w:r>
      <w:proofErr w:type="spellEnd"/>
      <w:r w:rsidRPr="00D16A0C">
        <w:rPr>
          <w:rFonts w:ascii="Calibri" w:hAnsi="Calibri" w:cs="Times New Roman"/>
          <w:sz w:val="22"/>
          <w:szCs w:val="22"/>
        </w:rPr>
        <w:t xml:space="preserve">} </w:t>
      </w:r>
      <w:r w:rsidRPr="00D16A0C">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587A6D">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0F08D1">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hAnsi="Arial" w:cs="Arial"/>
                                  <w:b/>
                                  <w:sz w:val="20"/>
                                  <w:szCs w:val="20"/>
                                </w:rPr>
                                <w:t>Δ/ΝΤΗΣ</w:t>
                              </w:r>
                            </w:p>
                          </w:tc>
                        </w:tr>
                        <w:tr w:rsidR="000F08D1">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0F08D1" w:rsidRDefault="000F08D1">
                              <w:pPr>
                                <w:spacing w:line="300" w:lineRule="exact"/>
                                <w:jc w:val="center"/>
                              </w:pPr>
                              <w:r>
                                <w:rPr>
                                  <w:rFonts w:ascii="Arial" w:eastAsia="Arial" w:hAnsi="Arial" w:cs="Arial"/>
                                  <w:sz w:val="18"/>
                                  <w:szCs w:val="18"/>
                                  <w:lang w:val="en-US"/>
                                </w:rPr>
                                <w:t xml:space="preserve"> </w:t>
                              </w:r>
                            </w:p>
                          </w:tc>
                        </w:tr>
                        <w:tr w:rsidR="000F08D1">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0F08D1" w:rsidRDefault="000F08D1">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0F08D1" w:rsidRDefault="000F08D1">
                              <w:pPr>
                                <w:snapToGrid w:val="0"/>
                                <w:spacing w:line="300" w:lineRule="exact"/>
                                <w:jc w:val="center"/>
                                <w:rPr>
                                  <w:rFonts w:ascii="Arial" w:hAnsi="Arial" w:cs="Arial"/>
                                  <w:b/>
                                  <w:sz w:val="22"/>
                                  <w:szCs w:val="22"/>
                                </w:rPr>
                              </w:pPr>
                            </w:p>
                          </w:tc>
                        </w:tr>
                      </w:tbl>
                      <w:p w:rsidR="000F08D1" w:rsidRDefault="000F08D1"/>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14FF6"/>
    <w:rsid w:val="000F08D1"/>
    <w:rsid w:val="0014458B"/>
    <w:rsid w:val="001C09CE"/>
    <w:rsid w:val="00327ED7"/>
    <w:rsid w:val="003E6CD9"/>
    <w:rsid w:val="004216B0"/>
    <w:rsid w:val="0045033E"/>
    <w:rsid w:val="004D0E17"/>
    <w:rsid w:val="00537C85"/>
    <w:rsid w:val="00587A6D"/>
    <w:rsid w:val="005C51CC"/>
    <w:rsid w:val="008600BA"/>
    <w:rsid w:val="00974277"/>
    <w:rsid w:val="009A2AF2"/>
    <w:rsid w:val="00A0799D"/>
    <w:rsid w:val="00A43B15"/>
    <w:rsid w:val="00CB3E67"/>
    <w:rsid w:val="00D16A0C"/>
    <w:rsid w:val="00D525BA"/>
    <w:rsid w:val="00DD3805"/>
    <w:rsid w:val="00F6276A"/>
    <w:rsid w:val="00F82962"/>
    <w:rsid w:val="00F973EC"/>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487</Words>
  <Characters>2635</Characters>
  <Application>Microsoft Office Word</Application>
  <DocSecurity>0</DocSecurity>
  <Lines>21</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39</cp:revision>
  <cp:lastPrinted>2017-11-13T12:07:00Z</cp:lastPrinted>
  <dcterms:created xsi:type="dcterms:W3CDTF">2018-04-12T15:17:00Z</dcterms:created>
  <dcterms:modified xsi:type="dcterms:W3CDTF">2018-05-23T07:49:00Z</dcterms:modified>
  <dc:language>en-US</dc:language>
</cp:coreProperties>
</file>