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4808FA" w:rsidRDefault="00225F0B">
      <w:pPr>
        <w:rPr>
          <w:rFonts w:ascii="Calibri" w:hAnsi="Calibri" w:cs="Calibri"/>
          <w:sz w:val="22"/>
          <w:szCs w:val="22"/>
        </w:rPr>
      </w:pPr>
      <w:r>
        <w:rPr>
          <w:rFonts w:ascii="Calibri" w:hAnsi="Calibri" w:cs="Calibri"/>
          <w:sz w:val="22"/>
          <w:szCs w:val="22"/>
        </w:rPr>
        <w:t>Έχοντας υπόψη:</w:t>
      </w:r>
    </w:p>
    <w:p w:rsidR="004808FA" w:rsidRDefault="004808FA">
      <w:pPr>
        <w:rPr>
          <w:rFonts w:ascii="Calibri" w:hAnsi="Calibri" w:cs="Calibri"/>
          <w:sz w:val="22"/>
          <w:szCs w:val="22"/>
        </w:rPr>
      </w:pPr>
    </w:p>
    <w:p w:rsidR="00015718" w:rsidRPr="00015718" w:rsidRDefault="00015718" w:rsidP="00015718">
      <w:pPr>
        <w:pStyle w:val="ae"/>
        <w:numPr>
          <w:ilvl w:val="0"/>
          <w:numId w:val="4"/>
        </w:numPr>
        <w:spacing w:after="120" w:line="240" w:lineRule="auto"/>
        <w:ind w:left="714" w:hanging="357"/>
        <w:contextualSpacing w:val="0"/>
        <w:jc w:val="both"/>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15718" w:rsidRPr="00015718" w:rsidRDefault="00015718" w:rsidP="00015718">
      <w:pPr>
        <w:pStyle w:val="ae"/>
        <w:numPr>
          <w:ilvl w:val="0"/>
          <w:numId w:val="4"/>
        </w:numPr>
        <w:spacing w:after="120" w:line="240" w:lineRule="auto"/>
        <w:ind w:left="714" w:hanging="357"/>
        <w:contextualSpacing w:val="0"/>
        <w:jc w:val="both"/>
        <w:rPr>
          <w:rFonts w:cs="Arial"/>
        </w:rPr>
      </w:pPr>
      <w:r>
        <w:rPr>
          <w:rFonts w:cs="Arial"/>
        </w:rPr>
        <w:t>Τις  παρ. 7,8,9 του άρθρου 16 του Π.Δ. 79/2017 (ΦΕΚ 109/τ.Α΄/01-8-2017)</w:t>
      </w:r>
    </w:p>
    <w:p w:rsidR="00015718" w:rsidRPr="00015718" w:rsidRDefault="00015718" w:rsidP="00015718">
      <w:pPr>
        <w:pStyle w:val="ae"/>
        <w:numPr>
          <w:ilvl w:val="0"/>
          <w:numId w:val="4"/>
        </w:numPr>
        <w:spacing w:after="120" w:line="240" w:lineRule="auto"/>
        <w:ind w:left="714" w:hanging="357"/>
        <w:contextualSpacing w:val="0"/>
        <w:jc w:val="both"/>
        <w:rPr>
          <w:rFonts w:cs="Arial"/>
        </w:rPr>
      </w:pPr>
      <w:r w:rsidRPr="00F80A83">
        <w:rPr>
          <w:rFonts w:cs="Arial"/>
        </w:rPr>
        <w:t>Το Π.Δ. 18/2018, (ΦΕΚ 31/τ.Α΄/23-2-2018), Οργανισμός Υπουργείου Παιδείας,  Έρευνας και Θρησκευμάτων</w:t>
      </w:r>
    </w:p>
    <w:p w:rsidR="00015718" w:rsidRPr="00015718" w:rsidRDefault="00015718" w:rsidP="00015718">
      <w:pPr>
        <w:pStyle w:val="ae"/>
        <w:numPr>
          <w:ilvl w:val="0"/>
          <w:numId w:val="4"/>
        </w:numPr>
        <w:spacing w:after="120" w:line="240" w:lineRule="auto"/>
        <w:ind w:left="714" w:hanging="357"/>
        <w:contextualSpacing w:val="0"/>
        <w:jc w:val="both"/>
        <w:rPr>
          <w:rFonts w:cs="Arial"/>
        </w:rPr>
      </w:pPr>
      <w:r>
        <w:rPr>
          <w:rFonts w:cs="Arial"/>
        </w:rPr>
        <w:t>Τη</w:t>
      </w:r>
      <w:r w:rsidRPr="007059A7">
        <w:rPr>
          <w:rFonts w:cs="Arial"/>
        </w:rPr>
        <w:t xml:space="preserve">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15718" w:rsidRPr="00015718" w:rsidRDefault="00015718" w:rsidP="00015718">
      <w:pPr>
        <w:pStyle w:val="ae"/>
        <w:numPr>
          <w:ilvl w:val="0"/>
          <w:numId w:val="4"/>
        </w:numPr>
        <w:spacing w:after="120" w:line="240" w:lineRule="auto"/>
        <w:ind w:left="714" w:hanging="357"/>
        <w:contextualSpacing w:val="0"/>
        <w:jc w:val="both"/>
        <w:rPr>
          <w:rFonts w:cs="Arial"/>
        </w:rPr>
      </w:pPr>
      <w:r>
        <w:rPr>
          <w:rFonts w:cs="Arial"/>
        </w:rPr>
        <w:t>Τη</w:t>
      </w:r>
      <w:r w:rsidRPr="007059A7">
        <w:rPr>
          <w:rFonts w:cs="Arial"/>
        </w:rPr>
        <w:t xml:space="preserve"> με αριθ. Φ.350.2/1/32958/Ε3/27-2-2018  (ΑΔΑ:6Π414653ΠΣ-7ΕΝ) Υπουργική Απόφαση με θέμα: «Τοποθέτηση</w:t>
      </w:r>
      <w:r w:rsidRPr="007059A7">
        <w:rPr>
          <w:rFonts w:cs="Arial"/>
          <w:color w:val="FF0000"/>
        </w:rPr>
        <w:t xml:space="preserve"> </w:t>
      </w:r>
      <w:r w:rsidRPr="007059A7">
        <w:rPr>
          <w:rFonts w:cs="Arial"/>
        </w:rPr>
        <w:t>Περιφερειακών Διευθυντών Εκπαίδευσης »</w:t>
      </w:r>
    </w:p>
    <w:p w:rsidR="00015718" w:rsidRPr="00015718" w:rsidRDefault="00015718" w:rsidP="00015718">
      <w:pPr>
        <w:pStyle w:val="ae"/>
        <w:numPr>
          <w:ilvl w:val="0"/>
          <w:numId w:val="4"/>
        </w:numPr>
        <w:spacing w:after="120" w:line="240" w:lineRule="auto"/>
        <w:ind w:left="714" w:hanging="357"/>
        <w:contextualSpacing w:val="0"/>
        <w:jc w:val="both"/>
        <w:rPr>
          <w:rFonts w:cs="Arial"/>
        </w:rPr>
      </w:pPr>
      <w:r>
        <w:rPr>
          <w:rFonts w:cs="Arial"/>
        </w:rPr>
        <w:t xml:space="preserve">Τη με αριθ. </w:t>
      </w:r>
      <w:proofErr w:type="spellStart"/>
      <w:r>
        <w:rPr>
          <w:rFonts w:cs="Arial"/>
        </w:rPr>
        <w:t>πρωτ</w:t>
      </w:r>
      <w:proofErr w:type="spellEnd"/>
      <w:r>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015718" w:rsidRPr="00015718" w:rsidRDefault="00015718" w:rsidP="00015718">
      <w:pPr>
        <w:pStyle w:val="ae"/>
        <w:numPr>
          <w:ilvl w:val="0"/>
          <w:numId w:val="4"/>
        </w:numPr>
        <w:spacing w:after="120" w:line="240" w:lineRule="auto"/>
        <w:ind w:left="714" w:hanging="357"/>
        <w:contextualSpacing w:val="0"/>
        <w:jc w:val="both"/>
        <w:rPr>
          <w:rFonts w:cs="Arial"/>
        </w:rPr>
      </w:pPr>
      <w:r>
        <w:rPr>
          <w:rFonts w:cs="Arial"/>
        </w:rPr>
        <w:t xml:space="preserve">Το με αριθ. </w:t>
      </w:r>
      <w:proofErr w:type="spellStart"/>
      <w:r>
        <w:rPr>
          <w:rFonts w:cs="Arial"/>
        </w:rPr>
        <w:t>πρωτ</w:t>
      </w:r>
      <w:proofErr w:type="spellEnd"/>
      <w:r>
        <w:rPr>
          <w:rFonts w:cs="Arial"/>
        </w:rPr>
        <w:t>. Φ14/132922/Δ2/04-8-2017 έγγραφο της Γενικής Διεύθυνσης Σπουδών Π/</w:t>
      </w:r>
      <w:proofErr w:type="spellStart"/>
      <w:r>
        <w:rPr>
          <w:rFonts w:cs="Arial"/>
        </w:rPr>
        <w:t>θμιας</w:t>
      </w:r>
      <w:proofErr w:type="spellEnd"/>
      <w:r>
        <w:rPr>
          <w:rFonts w:cs="Arial"/>
        </w:rPr>
        <w:t xml:space="preserve"> και Δ/</w:t>
      </w:r>
      <w:proofErr w:type="spellStart"/>
      <w:r>
        <w:rPr>
          <w:rFonts w:cs="Arial"/>
        </w:rPr>
        <w:t>θμιας</w:t>
      </w:r>
      <w:proofErr w:type="spellEnd"/>
      <w:r>
        <w:rPr>
          <w:rFonts w:cs="Arial"/>
        </w:rPr>
        <w:t xml:space="preserve"> Εκπαίδευσης του ΥΠ.Π.Ε.Θ.  με θέμα: «Επισκέψεις σχολείων στη Βουλή των Ελλήνων κατά το σχολικό έτος 2017-2018»</w:t>
      </w:r>
    </w:p>
    <w:p w:rsidR="00015718" w:rsidRPr="00015718" w:rsidRDefault="00015718" w:rsidP="00015718">
      <w:pPr>
        <w:pStyle w:val="ae"/>
        <w:numPr>
          <w:ilvl w:val="0"/>
          <w:numId w:val="4"/>
        </w:numPr>
        <w:spacing w:after="120" w:line="240" w:lineRule="auto"/>
        <w:ind w:left="714" w:hanging="357"/>
        <w:contextualSpacing w:val="0"/>
        <w:jc w:val="both"/>
        <w:rPr>
          <w:rFonts w:cs="Arial"/>
        </w:rPr>
      </w:pPr>
      <w:r>
        <w:rPr>
          <w:rFonts w:cs="Arial"/>
        </w:rPr>
        <w:t xml:space="preserve">Τη με αριθ. </w:t>
      </w:r>
      <w:proofErr w:type="spellStart"/>
      <w:r>
        <w:rPr>
          <w:rFonts w:cs="Arial"/>
        </w:rPr>
        <w:t>πρωτ</w:t>
      </w:r>
      <w:proofErr w:type="spellEnd"/>
      <w:r>
        <w:rPr>
          <w:rFonts w:cs="Arial"/>
        </w:rPr>
        <w:t>. 3331/04-09-2017 επιστολή του Γενικού Γραμματέα του Ιδρύματος της Βουλής των Ελλήνων για τον Κοινοβουλευτισμό και τη Δημοκρατία</w:t>
      </w:r>
    </w:p>
    <w:p w:rsidR="004808FA" w:rsidRPr="00015718" w:rsidRDefault="00015718" w:rsidP="00015718">
      <w:pPr>
        <w:pStyle w:val="ae"/>
        <w:numPr>
          <w:ilvl w:val="0"/>
          <w:numId w:val="4"/>
        </w:numPr>
        <w:spacing w:after="120" w:line="240" w:lineRule="auto"/>
        <w:ind w:left="714" w:hanging="357"/>
        <w:contextualSpacing w:val="0"/>
        <w:jc w:val="both"/>
        <w:rPr>
          <w:rFonts w:cs="Arial"/>
        </w:rPr>
      </w:pPr>
      <w:r w:rsidRPr="007059A7">
        <w:rPr>
          <w:rFonts w:cs="Arial"/>
        </w:rPr>
        <w:t>Ότι από τις διατάξεις της παρούσας απόφασης δεν προκαλείται δαπάνη σε βάρος του κρατικού προϋπολογισμού</w:t>
      </w:r>
    </w:p>
    <w:p w:rsidR="004808FA" w:rsidRDefault="00015718" w:rsidP="00015718">
      <w:pPr>
        <w:pStyle w:val="ae"/>
        <w:numPr>
          <w:ilvl w:val="0"/>
          <w:numId w:val="4"/>
        </w:numPr>
        <w:spacing w:after="120" w:line="240" w:lineRule="auto"/>
        <w:ind w:left="714" w:hanging="357"/>
        <w:contextualSpacing w:val="0"/>
        <w:jc w:val="both"/>
      </w:pPr>
      <w:r>
        <w:rPr>
          <w:rFonts w:cs="Arial"/>
        </w:rPr>
        <w:lastRenderedPageBreak/>
        <w:t xml:space="preserve">Το </w:t>
      </w:r>
      <w:r w:rsidR="00225F0B">
        <w:rPr>
          <w:rFonts w:cs="Arial"/>
        </w:rPr>
        <w:t xml:space="preserve">με αριθ. </w:t>
      </w:r>
      <w:proofErr w:type="spellStart"/>
      <w:r w:rsidR="00225F0B">
        <w:rPr>
          <w:rFonts w:cs="Arial"/>
        </w:rPr>
        <w:t>πρωτ</w:t>
      </w:r>
      <w:proofErr w:type="spellEnd"/>
      <w:r w:rsidR="00225F0B">
        <w:rPr>
          <w:rFonts w:cs="Arial"/>
        </w:rPr>
        <w:t xml:space="preserve">. </w:t>
      </w:r>
      <w:r w:rsidR="00225F0B">
        <w:t>${</w:t>
      </w:r>
      <w:r w:rsidR="00225F0B">
        <w:rPr>
          <w:lang w:val="en-US"/>
        </w:rPr>
        <w:t>local</w:t>
      </w:r>
      <w:r w:rsidR="00225F0B">
        <w:t>_</w:t>
      </w:r>
      <w:r w:rsidR="00225F0B">
        <w:rPr>
          <w:lang w:val="en-US"/>
        </w:rPr>
        <w:t>directorate</w:t>
      </w:r>
      <w:r w:rsidR="00225F0B">
        <w:t>_</w:t>
      </w:r>
      <w:r w:rsidR="00225F0B">
        <w:rPr>
          <w:lang w:val="en-US"/>
        </w:rPr>
        <w:t>protocol</w:t>
      </w:r>
      <w:r w:rsidR="00225F0B">
        <w:t>}</w:t>
      </w:r>
      <w:r w:rsidR="00225F0B">
        <w:rPr>
          <w:rFonts w:cs="Arial"/>
        </w:rPr>
        <w:t xml:space="preserve"> έγγραφο της </w:t>
      </w:r>
      <w:r w:rsidR="00225F0B">
        <w:t>${</w:t>
      </w:r>
      <w:r w:rsidR="00225F0B">
        <w:rPr>
          <w:lang w:val="en-US"/>
        </w:rPr>
        <w:t>local</w:t>
      </w:r>
      <w:r w:rsidR="00225F0B">
        <w:t>_</w:t>
      </w:r>
      <w:r w:rsidR="00225F0B">
        <w:rPr>
          <w:lang w:val="en-US"/>
        </w:rPr>
        <w:t>directorate</w:t>
      </w:r>
      <w:r w:rsidR="00225F0B">
        <w:t>}</w:t>
      </w:r>
      <w:r w:rsidR="00225F0B">
        <w:rPr>
          <w:rFonts w:cs="Arial"/>
        </w:rPr>
        <w:t xml:space="preserve"> με τα συνοδευτικά του παραστατικά στοιχεία</w:t>
      </w:r>
      <w:r>
        <w:rPr>
          <w:rFonts w:cs="Arial"/>
        </w:rPr>
        <w:t>.</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A13970">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2301AD1"/>
    <w:multiLevelType w:val="multilevel"/>
    <w:tmpl w:val="F354A1D4"/>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4">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225F0B"/>
    <w:rsid w:val="0030460D"/>
    <w:rsid w:val="004808FA"/>
    <w:rsid w:val="00A13970"/>
    <w:rsid w:val="00BC521F"/>
    <w:rsid w:val="00C1576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523</Words>
  <Characters>2826</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36</cp:revision>
  <cp:lastPrinted>2018-04-23T13:58:00Z</cp:lastPrinted>
  <dcterms:created xsi:type="dcterms:W3CDTF">2018-04-24T10:41:00Z</dcterms:created>
  <dcterms:modified xsi:type="dcterms:W3CDTF">2018-05-07T08:47:00Z</dcterms:modified>
  <dc:language>en-US</dc:language>
</cp:coreProperties>
</file>