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0071BF" w14:textId="0E0256B0" w:rsidR="00486C6C" w:rsidRDefault="00BD1AA7" w:rsidP="00BD1AA7">
      <w:pPr>
        <w:pStyle w:val="Title"/>
        <w:jc w:val="center"/>
      </w:pPr>
      <w:r>
        <w:t>Digital Storytelling for Creative Writers</w:t>
      </w:r>
    </w:p>
    <w:p w14:paraId="3C1B6793" w14:textId="5A5B803A" w:rsidR="00BD1AA7" w:rsidRDefault="00BD1AA7" w:rsidP="00BD1AA7">
      <w:pPr>
        <w:jc w:val="center"/>
      </w:pPr>
      <w:r w:rsidRPr="00BD1AA7">
        <w:rPr>
          <w:b/>
          <w:bCs/>
        </w:rPr>
        <w:t>CRW 4760</w:t>
      </w:r>
      <w:r>
        <w:t xml:space="preserve"> </w:t>
      </w:r>
      <w:r w:rsidRPr="00BD1AA7">
        <w:rPr>
          <w:b/>
          <w:bCs/>
        </w:rPr>
        <w:t>+</w:t>
      </w:r>
      <w:r>
        <w:t xml:space="preserve"> (crossed with) </w:t>
      </w:r>
      <w:r w:rsidRPr="00BD1AA7">
        <w:rPr>
          <w:b/>
          <w:bCs/>
        </w:rPr>
        <w:t>DIG 3171</w:t>
      </w:r>
      <w:r>
        <w:t>, Tools for Digital Humanities</w:t>
      </w:r>
    </w:p>
    <w:p w14:paraId="5E81CCBC" w14:textId="3C6FCC0A" w:rsidR="00BD1AA7" w:rsidRDefault="00BD1AA7" w:rsidP="00BD1AA7">
      <w:r w:rsidRPr="00BD1AA7">
        <w:rPr>
          <w:b/>
          <w:bCs/>
        </w:rPr>
        <w:t>Instructor</w:t>
      </w:r>
      <w:r w:rsidRPr="00BD1AA7">
        <w:t xml:space="preserve">: P.D. Edgar, MFA Creative Writing, M.A. </w:t>
      </w:r>
      <w:r>
        <w:t>Journalism and Media Studies</w:t>
      </w:r>
    </w:p>
    <w:p w14:paraId="24E7B72E" w14:textId="347BAACC" w:rsidR="00BD1AA7" w:rsidRPr="00BD1AA7" w:rsidRDefault="00BD1AA7" w:rsidP="00BD1AA7">
      <w:r w:rsidRPr="00BD1AA7">
        <w:rPr>
          <w:b/>
          <w:bCs/>
        </w:rPr>
        <w:t>In-Person Class</w:t>
      </w:r>
      <w:r>
        <w:t xml:space="preserve">: MWF, 9:25 a.m. – 10:35 a.m. </w:t>
      </w:r>
      <w:r>
        <w:tab/>
      </w:r>
      <w:r>
        <w:tab/>
      </w:r>
      <w:r>
        <w:tab/>
        <w:t>(</w:t>
      </w:r>
      <w:r w:rsidRPr="00BD1AA7">
        <w:rPr>
          <w:b/>
          <w:bCs/>
        </w:rPr>
        <w:t>Cap</w:t>
      </w:r>
      <w:r>
        <w:t>: 20 students)</w:t>
      </w:r>
    </w:p>
    <w:p w14:paraId="50243D45" w14:textId="753BB138" w:rsidR="0035489C" w:rsidRDefault="0035489C" w:rsidP="0035489C">
      <w:pPr>
        <w:pStyle w:val="Heading2"/>
      </w:pPr>
      <w:r>
        <w:t>Class AI Policy</w:t>
      </w:r>
      <w:r>
        <w:t>:</w:t>
      </w:r>
    </w:p>
    <w:p w14:paraId="0947F38E" w14:textId="77777777" w:rsidR="00F64DB9" w:rsidRDefault="00F64DB9" w:rsidP="00F64DB9">
      <w:r>
        <w:t xml:space="preserve">Your personal development as a writer is of central concern in this course, regardless of the methods of composition we explore. As we expand the meaning of the words “generative,” “reading,” and “writing,” you will develop your personal tastes </w:t>
      </w:r>
      <w:r>
        <w:rPr>
          <w:i/>
          <w:iCs/>
        </w:rPr>
        <w:t xml:space="preserve">by </w:t>
      </w:r>
      <w:r>
        <w:t xml:space="preserve">tasting, your personal craft </w:t>
      </w:r>
      <w:r>
        <w:rPr>
          <w:i/>
          <w:iCs/>
        </w:rPr>
        <w:t xml:space="preserve">by </w:t>
      </w:r>
      <w:r>
        <w:t xml:space="preserve">crafting. Your attention is required as we develop new ways of attending to writing and new experiences and concepts of text. I would like you to be critical of AI and invite you to seek ethical consistency between your use of AI and other digital practices. I also invite you to experiment and to change as you live according to your convictions. </w:t>
      </w:r>
    </w:p>
    <w:p w14:paraId="6915E9EC" w14:textId="6BBC53D0" w:rsidR="0024150C" w:rsidRDefault="0035489C" w:rsidP="005958D8">
      <w:r>
        <w:t xml:space="preserve">In this course, we are tracing the lineage of text generation from the past to the very present day. As such, in this course we will </w:t>
      </w:r>
      <w:r w:rsidR="005958D8">
        <w:t xml:space="preserve">explore </w:t>
      </w:r>
      <w:r>
        <w:t xml:space="preserve">analog composition, mechanical and mathematic algorithms, </w:t>
      </w:r>
      <w:r w:rsidR="005958D8">
        <w:t>and</w:t>
      </w:r>
      <w:r>
        <w:t xml:space="preserve"> hypertext and digital algorithms. As we explore different kinds of composition, there will be many writing prompts that we will do that foreclose AI use. </w:t>
      </w:r>
      <w:r w:rsidR="00EF1E2E">
        <w:t xml:space="preserve">Other prompts will deliberately require AI use, and if you are opposed to such activity, you may discuss with me ways we can offset some of the impacts of AI to minimize harm. </w:t>
      </w:r>
    </w:p>
    <w:p w14:paraId="090871B1" w14:textId="75D7FE37" w:rsidR="006D1D86" w:rsidRPr="000A505B" w:rsidRDefault="006D1D86" w:rsidP="005958D8">
      <w:pPr>
        <w:rPr>
          <w:b/>
          <w:bCs/>
        </w:rPr>
      </w:pPr>
      <w:r>
        <w:rPr>
          <w:b/>
          <w:bCs/>
        </w:rPr>
        <w:t xml:space="preserve">Process Notes: </w:t>
      </w:r>
      <w:r>
        <w:t xml:space="preserve">With each of our writing assignments, we will develop process notes to accompany them, </w:t>
      </w:r>
      <w:r w:rsidR="00337830">
        <w:t xml:space="preserve">especially </w:t>
      </w:r>
      <w:r>
        <w:t>thinking about reverse-engineering of a poem, story, or essay</w:t>
      </w:r>
      <w:r w:rsidR="00337830">
        <w:t xml:space="preserve"> for future writers</w:t>
      </w:r>
      <w:r>
        <w:t xml:space="preserve">. These will be reflective and subjective early on, but the more conceptual and procedural/technical compositions we do will require descriptions of your decisions. Process notes have three sections: 1) Where/When Contexts (what prompted the piece, the setting), 2) What/How Contexts (the step-by-step exposition of the piece), and 3) </w:t>
      </w:r>
      <w:r w:rsidR="002F5569">
        <w:t>Reflection/</w:t>
      </w:r>
      <w:r>
        <w:t>Why Contexts (what you were getting at, the goals or concepts of the piece)</w:t>
      </w:r>
      <w:r w:rsidR="002038E7">
        <w:t xml:space="preserve">. </w:t>
      </w:r>
      <w:r w:rsidR="002038E7" w:rsidRPr="001874FF">
        <w:rPr>
          <w:i/>
          <w:iCs/>
          <w:u w:val="single"/>
        </w:rPr>
        <w:t>You can be as deliberately dry or as creative as you like with these</w:t>
      </w:r>
      <w:r w:rsidR="00EA7BBE" w:rsidRPr="001874FF">
        <w:rPr>
          <w:i/>
          <w:iCs/>
          <w:u w:val="single"/>
        </w:rPr>
        <w:t>, but you should be specific about the technologies you’re using, why, and the concept of the work as best as you can.</w:t>
      </w:r>
      <w:r w:rsidR="00EA7BBE">
        <w:t xml:space="preserve"> </w:t>
      </w:r>
    </w:p>
    <w:p w14:paraId="41551867" w14:textId="234A917D" w:rsidR="006D1D86" w:rsidRDefault="006D1D86" w:rsidP="005958D8">
      <w:r>
        <w:rPr>
          <w:b/>
          <w:bCs/>
        </w:rPr>
        <w:t xml:space="preserve">Hard Lines: </w:t>
      </w:r>
    </w:p>
    <w:p w14:paraId="5980BCCA" w14:textId="4EBE18E2" w:rsidR="006D1D86" w:rsidRDefault="006D1D86" w:rsidP="006D1D86">
      <w:pPr>
        <w:pStyle w:val="ListParagraph"/>
        <w:numPr>
          <w:ilvl w:val="0"/>
          <w:numId w:val="7"/>
        </w:numPr>
      </w:pPr>
      <w:r>
        <w:t>You will not ever feed a classmate’s work to any LLM.</w:t>
      </w:r>
    </w:p>
    <w:p w14:paraId="3AF50FD4" w14:textId="0BA4A01E" w:rsidR="00337830" w:rsidRPr="005958D8" w:rsidRDefault="006D1D86" w:rsidP="00337830">
      <w:pPr>
        <w:pStyle w:val="ListParagraph"/>
        <w:numPr>
          <w:ilvl w:val="0"/>
          <w:numId w:val="7"/>
        </w:numPr>
      </w:pPr>
      <w:r>
        <w:t xml:space="preserve">You may use traditional spell-check in Word or Google Docs. However, if you are going to allow Grammarly/Gemini/CoPilot to make sentence-level revisions or if you’re going to check your work with an AI/LLM, you must submit </w:t>
      </w:r>
      <w:r w:rsidRPr="006D1D86">
        <w:rPr>
          <w:i/>
          <w:iCs/>
        </w:rPr>
        <w:t>both</w:t>
      </w:r>
      <w:r>
        <w:t xml:space="preserve"> a pre-AI draft and a post-AI draft when you turn in the assignment. </w:t>
      </w:r>
    </w:p>
    <w:p w14:paraId="6A0174D5" w14:textId="6C2A43D0" w:rsidR="00BD1AA7" w:rsidRDefault="00BD1AA7" w:rsidP="00BD1AA7">
      <w:pPr>
        <w:pStyle w:val="Heading2"/>
      </w:pPr>
      <w:r>
        <w:lastRenderedPageBreak/>
        <w:t>Learning Objectives:</w:t>
      </w:r>
    </w:p>
    <w:p w14:paraId="230F6DD4" w14:textId="74342458" w:rsidR="00D26A07" w:rsidRDefault="00D26A07" w:rsidP="00BD1AA7">
      <w:r>
        <w:t xml:space="preserve">First </w:t>
      </w:r>
      <w:proofErr w:type="gramStart"/>
      <w:r>
        <w:t>Go :</w:t>
      </w:r>
      <w:proofErr w:type="gramEnd"/>
      <w:r>
        <w:t xml:space="preserve"> Students….</w:t>
      </w:r>
    </w:p>
    <w:p w14:paraId="2D8F6B90" w14:textId="77777777" w:rsidR="00D26A07" w:rsidRPr="00D26A07" w:rsidRDefault="00D26A07" w:rsidP="00D26A07">
      <w:pPr>
        <w:numPr>
          <w:ilvl w:val="0"/>
          <w:numId w:val="4"/>
        </w:numPr>
        <w:spacing w:before="100" w:beforeAutospacing="1" w:after="100" w:afterAutospacing="1" w:line="240" w:lineRule="auto"/>
        <w:ind w:left="1095"/>
        <w:rPr>
          <w:rFonts w:asciiTheme="majorHAnsi" w:eastAsia="Times New Roman" w:hAnsiTheme="majorHAnsi" w:cs="Times New Roman"/>
          <w:color w:val="444444"/>
          <w:kern w:val="0"/>
          <w14:ligatures w14:val="none"/>
        </w:rPr>
      </w:pPr>
      <w:r w:rsidRPr="00D26A07">
        <w:rPr>
          <w:rFonts w:asciiTheme="majorHAnsi" w:eastAsia="Times New Roman" w:hAnsiTheme="majorHAnsi" w:cs="Times New Roman"/>
          <w:color w:val="444444"/>
          <w:kern w:val="0"/>
          <w14:ligatures w14:val="none"/>
        </w:rPr>
        <w:t>can summarize the history of writing technologies </w:t>
      </w:r>
    </w:p>
    <w:p w14:paraId="721E4E6C" w14:textId="77777777" w:rsidR="00D26A07" w:rsidRPr="00D26A07" w:rsidRDefault="00D26A07" w:rsidP="00D26A07">
      <w:pPr>
        <w:numPr>
          <w:ilvl w:val="0"/>
          <w:numId w:val="4"/>
        </w:numPr>
        <w:spacing w:before="100" w:beforeAutospacing="1" w:after="100" w:afterAutospacing="1" w:line="240" w:lineRule="auto"/>
        <w:ind w:left="1095"/>
        <w:rPr>
          <w:rFonts w:asciiTheme="majorHAnsi" w:eastAsia="Times New Roman" w:hAnsiTheme="majorHAnsi" w:cs="Times New Roman"/>
          <w:color w:val="444444"/>
          <w:kern w:val="0"/>
          <w14:ligatures w14:val="none"/>
        </w:rPr>
      </w:pPr>
      <w:r w:rsidRPr="00D26A07">
        <w:rPr>
          <w:rFonts w:asciiTheme="majorHAnsi" w:eastAsia="Times New Roman" w:hAnsiTheme="majorHAnsi" w:cs="Times New Roman"/>
          <w:color w:val="444444"/>
          <w:kern w:val="0"/>
          <w14:ligatures w14:val="none"/>
        </w:rPr>
        <w:t>grasp the unique abilities and describe the functions of writing technologies like</w:t>
      </w:r>
    </w:p>
    <w:p w14:paraId="0FB380A5" w14:textId="77777777" w:rsidR="00D26A07" w:rsidRPr="00D26A07" w:rsidRDefault="00D26A07" w:rsidP="00D26A07">
      <w:pPr>
        <w:numPr>
          <w:ilvl w:val="1"/>
          <w:numId w:val="4"/>
        </w:numPr>
        <w:spacing w:before="100" w:beforeAutospacing="1" w:after="100" w:afterAutospacing="1" w:line="240" w:lineRule="auto"/>
        <w:rPr>
          <w:rFonts w:asciiTheme="majorHAnsi" w:eastAsia="Times New Roman" w:hAnsiTheme="majorHAnsi" w:cs="Times New Roman"/>
          <w:color w:val="444444"/>
          <w:kern w:val="0"/>
          <w14:ligatures w14:val="none"/>
        </w:rPr>
      </w:pPr>
      <w:r w:rsidRPr="00D26A07">
        <w:rPr>
          <w:rFonts w:asciiTheme="majorHAnsi" w:eastAsia="Times New Roman" w:hAnsiTheme="majorHAnsi" w:cs="Times New Roman"/>
          <w:color w:val="444444"/>
          <w:kern w:val="0"/>
          <w14:ligatures w14:val="none"/>
        </w:rPr>
        <w:t>the finger, pencil, ballpoint pen, sharpie, and keyboard</w:t>
      </w:r>
    </w:p>
    <w:p w14:paraId="745AF3B5" w14:textId="77777777" w:rsidR="00D26A07" w:rsidRPr="00D26A07" w:rsidRDefault="00D26A07" w:rsidP="00D26A07">
      <w:pPr>
        <w:numPr>
          <w:ilvl w:val="1"/>
          <w:numId w:val="4"/>
        </w:numPr>
        <w:spacing w:before="100" w:beforeAutospacing="1" w:after="100" w:afterAutospacing="1" w:line="240" w:lineRule="auto"/>
        <w:rPr>
          <w:rFonts w:asciiTheme="majorHAnsi" w:eastAsia="Times New Roman" w:hAnsiTheme="majorHAnsi" w:cs="Times New Roman"/>
          <w:color w:val="444444"/>
          <w:kern w:val="0"/>
          <w14:ligatures w14:val="none"/>
        </w:rPr>
      </w:pPr>
      <w:r w:rsidRPr="00D26A07">
        <w:rPr>
          <w:rFonts w:asciiTheme="majorHAnsi" w:eastAsia="Times New Roman" w:hAnsiTheme="majorHAnsi" w:cs="Times New Roman"/>
          <w:color w:val="444444"/>
          <w:kern w:val="0"/>
          <w14:ligatures w14:val="none"/>
        </w:rPr>
        <w:t>the clay tablet/stylus, linoleum print, typewriter, and desktop publisher</w:t>
      </w:r>
    </w:p>
    <w:p w14:paraId="604468AE" w14:textId="77777777" w:rsidR="00D26A07" w:rsidRPr="00D26A07" w:rsidRDefault="00D26A07" w:rsidP="00D26A07">
      <w:pPr>
        <w:numPr>
          <w:ilvl w:val="1"/>
          <w:numId w:val="4"/>
        </w:numPr>
        <w:spacing w:before="100" w:beforeAutospacing="1" w:after="100" w:afterAutospacing="1" w:line="240" w:lineRule="auto"/>
        <w:rPr>
          <w:rFonts w:asciiTheme="majorHAnsi" w:eastAsia="Times New Roman" w:hAnsiTheme="majorHAnsi" w:cs="Times New Roman"/>
          <w:color w:val="444444"/>
          <w:kern w:val="0"/>
          <w14:ligatures w14:val="none"/>
        </w:rPr>
      </w:pPr>
      <w:r w:rsidRPr="00D26A07">
        <w:rPr>
          <w:rFonts w:asciiTheme="majorHAnsi" w:eastAsia="Times New Roman" w:hAnsiTheme="majorHAnsi" w:cs="Times New Roman"/>
          <w:color w:val="444444"/>
          <w:kern w:val="0"/>
          <w14:ligatures w14:val="none"/>
        </w:rPr>
        <w:t xml:space="preserve">the copy machine, the scissors, the </w:t>
      </w:r>
      <w:proofErr w:type="spellStart"/>
      <w:r w:rsidRPr="00D26A07">
        <w:rPr>
          <w:rFonts w:asciiTheme="majorHAnsi" w:eastAsia="Times New Roman" w:hAnsiTheme="majorHAnsi" w:cs="Times New Roman"/>
          <w:color w:val="444444"/>
          <w:kern w:val="0"/>
          <w14:ligatures w14:val="none"/>
        </w:rPr>
        <w:t>markov</w:t>
      </w:r>
      <w:proofErr w:type="spellEnd"/>
      <w:r w:rsidRPr="00D26A07">
        <w:rPr>
          <w:rFonts w:asciiTheme="majorHAnsi" w:eastAsia="Times New Roman" w:hAnsiTheme="majorHAnsi" w:cs="Times New Roman"/>
          <w:color w:val="444444"/>
          <w:kern w:val="0"/>
          <w14:ligatures w14:val="none"/>
        </w:rPr>
        <w:t xml:space="preserve"> model, the LLM</w:t>
      </w:r>
    </w:p>
    <w:p w14:paraId="3B70B3B4" w14:textId="77777777" w:rsidR="00D26A07" w:rsidRPr="00D26A07" w:rsidRDefault="00D26A07" w:rsidP="00D26A07">
      <w:pPr>
        <w:numPr>
          <w:ilvl w:val="1"/>
          <w:numId w:val="4"/>
        </w:numPr>
        <w:spacing w:before="100" w:beforeAutospacing="1" w:after="100" w:afterAutospacing="1" w:line="240" w:lineRule="auto"/>
        <w:rPr>
          <w:rFonts w:asciiTheme="majorHAnsi" w:eastAsia="Times New Roman" w:hAnsiTheme="majorHAnsi" w:cs="Times New Roman"/>
          <w:color w:val="444444"/>
          <w:kern w:val="0"/>
          <w14:ligatures w14:val="none"/>
        </w:rPr>
      </w:pPr>
      <w:r w:rsidRPr="00D26A07">
        <w:rPr>
          <w:rFonts w:asciiTheme="majorHAnsi" w:eastAsia="Times New Roman" w:hAnsiTheme="majorHAnsi" w:cs="Times New Roman"/>
          <w:color w:val="444444"/>
          <w:kern w:val="0"/>
          <w14:ligatures w14:val="none"/>
        </w:rPr>
        <w:t>space-and-time-bound media like audio-video, Twine, Bitsy, AR, Tracery bot</w:t>
      </w:r>
    </w:p>
    <w:p w14:paraId="6DAAC7B8" w14:textId="77777777" w:rsidR="00D26A07" w:rsidRPr="00D26A07" w:rsidRDefault="00D26A07" w:rsidP="00D26A07">
      <w:pPr>
        <w:numPr>
          <w:ilvl w:val="0"/>
          <w:numId w:val="4"/>
        </w:numPr>
        <w:spacing w:before="100" w:beforeAutospacing="1" w:after="100" w:afterAutospacing="1" w:line="240" w:lineRule="auto"/>
        <w:ind w:left="1095"/>
        <w:rPr>
          <w:rFonts w:asciiTheme="majorHAnsi" w:eastAsia="Times New Roman" w:hAnsiTheme="majorHAnsi" w:cs="Times New Roman"/>
          <w:color w:val="444444"/>
          <w:kern w:val="0"/>
          <w14:ligatures w14:val="none"/>
        </w:rPr>
      </w:pPr>
      <w:r w:rsidRPr="00D26A07">
        <w:rPr>
          <w:rFonts w:asciiTheme="majorHAnsi" w:eastAsia="Times New Roman" w:hAnsiTheme="majorHAnsi" w:cs="Times New Roman"/>
          <w:color w:val="444444"/>
          <w:kern w:val="0"/>
          <w14:ligatures w14:val="none"/>
        </w:rPr>
        <w:t>articulate their perceptions of what makes for skilled creative writing, </w:t>
      </w:r>
    </w:p>
    <w:p w14:paraId="4BBCDB0C" w14:textId="77777777" w:rsidR="00D26A07" w:rsidRPr="00D26A07" w:rsidRDefault="00D26A07" w:rsidP="00D26A07">
      <w:pPr>
        <w:numPr>
          <w:ilvl w:val="0"/>
          <w:numId w:val="4"/>
        </w:numPr>
        <w:spacing w:before="100" w:beforeAutospacing="1" w:after="100" w:afterAutospacing="1" w:line="240" w:lineRule="auto"/>
        <w:ind w:left="1095"/>
        <w:rPr>
          <w:rFonts w:asciiTheme="majorHAnsi" w:eastAsia="Times New Roman" w:hAnsiTheme="majorHAnsi" w:cs="Times New Roman"/>
          <w:color w:val="444444"/>
          <w:kern w:val="0"/>
          <w14:ligatures w14:val="none"/>
        </w:rPr>
      </w:pPr>
      <w:r w:rsidRPr="00D26A07">
        <w:rPr>
          <w:rFonts w:asciiTheme="majorHAnsi" w:eastAsia="Times New Roman" w:hAnsiTheme="majorHAnsi" w:cs="Times New Roman"/>
          <w:color w:val="444444"/>
          <w:kern w:val="0"/>
          <w14:ligatures w14:val="none"/>
        </w:rPr>
        <w:t>apply their evaluation criteria to readings and, later, each other’s works; draft professional, constructive, and creative reviews</w:t>
      </w:r>
    </w:p>
    <w:p w14:paraId="272C4948" w14:textId="77777777" w:rsidR="00D26A07" w:rsidRPr="00D26A07" w:rsidRDefault="00D26A07" w:rsidP="00D26A07">
      <w:pPr>
        <w:numPr>
          <w:ilvl w:val="0"/>
          <w:numId w:val="4"/>
        </w:numPr>
        <w:spacing w:before="100" w:beforeAutospacing="1" w:after="100" w:afterAutospacing="1" w:line="240" w:lineRule="auto"/>
        <w:ind w:left="1095"/>
        <w:rPr>
          <w:rFonts w:asciiTheme="majorHAnsi" w:eastAsia="Times New Roman" w:hAnsiTheme="majorHAnsi" w:cs="Times New Roman"/>
          <w:color w:val="444444"/>
          <w:kern w:val="0"/>
          <w14:ligatures w14:val="none"/>
        </w:rPr>
      </w:pPr>
      <w:r w:rsidRPr="00D26A07">
        <w:rPr>
          <w:rFonts w:asciiTheme="majorHAnsi" w:eastAsia="Times New Roman" w:hAnsiTheme="majorHAnsi" w:cs="Times New Roman"/>
          <w:color w:val="444444"/>
          <w:kern w:val="0"/>
          <w14:ligatures w14:val="none"/>
        </w:rPr>
        <w:t xml:space="preserve">analyze their own creative writing process while using different technologies / </w:t>
      </w:r>
      <w:proofErr w:type="gramStart"/>
      <w:r w:rsidRPr="00D26A07">
        <w:rPr>
          <w:rFonts w:asciiTheme="majorHAnsi" w:eastAsia="Times New Roman" w:hAnsiTheme="majorHAnsi" w:cs="Times New Roman"/>
          <w:color w:val="444444"/>
          <w:kern w:val="0"/>
          <w14:ligatures w14:val="none"/>
        </w:rPr>
        <w:t>differently-sized</w:t>
      </w:r>
      <w:proofErr w:type="gramEnd"/>
      <w:r w:rsidRPr="00D26A07">
        <w:rPr>
          <w:rFonts w:asciiTheme="majorHAnsi" w:eastAsia="Times New Roman" w:hAnsiTheme="majorHAnsi" w:cs="Times New Roman"/>
          <w:color w:val="444444"/>
          <w:kern w:val="0"/>
          <w14:ligatures w14:val="none"/>
        </w:rPr>
        <w:t xml:space="preserve"> canvasses or pages</w:t>
      </w:r>
    </w:p>
    <w:p w14:paraId="6904148A" w14:textId="77777777" w:rsidR="00D26A07" w:rsidRPr="00D26A07" w:rsidRDefault="00D26A07" w:rsidP="00D26A07">
      <w:pPr>
        <w:numPr>
          <w:ilvl w:val="0"/>
          <w:numId w:val="4"/>
        </w:numPr>
        <w:spacing w:before="100" w:beforeAutospacing="1" w:after="100" w:afterAutospacing="1" w:line="240" w:lineRule="auto"/>
        <w:ind w:left="1095"/>
        <w:rPr>
          <w:rFonts w:asciiTheme="majorHAnsi" w:eastAsia="Times New Roman" w:hAnsiTheme="majorHAnsi" w:cs="Times New Roman"/>
          <w:color w:val="444444"/>
          <w:kern w:val="0"/>
          <w14:ligatures w14:val="none"/>
        </w:rPr>
      </w:pPr>
      <w:r w:rsidRPr="00D26A07">
        <w:rPr>
          <w:rFonts w:asciiTheme="majorHAnsi" w:eastAsia="Times New Roman" w:hAnsiTheme="majorHAnsi" w:cs="Times New Roman"/>
          <w:color w:val="444444"/>
          <w:kern w:val="0"/>
          <w14:ligatures w14:val="none"/>
        </w:rPr>
        <w:t>execute and, later, design creative writing prompts that are generative for themselves and others</w:t>
      </w:r>
    </w:p>
    <w:p w14:paraId="5C94D39D" w14:textId="77777777" w:rsidR="00D26A07" w:rsidRPr="00D26A07" w:rsidRDefault="00D26A07" w:rsidP="00D26A07">
      <w:pPr>
        <w:numPr>
          <w:ilvl w:val="0"/>
          <w:numId w:val="4"/>
        </w:numPr>
        <w:spacing w:before="100" w:beforeAutospacing="1" w:after="100" w:afterAutospacing="1" w:line="240" w:lineRule="auto"/>
        <w:ind w:left="1095"/>
        <w:rPr>
          <w:rFonts w:asciiTheme="majorHAnsi" w:eastAsia="Times New Roman" w:hAnsiTheme="majorHAnsi" w:cs="Times New Roman"/>
          <w:color w:val="444444"/>
          <w:kern w:val="0"/>
          <w14:ligatures w14:val="none"/>
        </w:rPr>
      </w:pPr>
      <w:r w:rsidRPr="00D26A07">
        <w:rPr>
          <w:rFonts w:asciiTheme="majorHAnsi" w:eastAsia="Times New Roman" w:hAnsiTheme="majorHAnsi" w:cs="Times New Roman"/>
          <w:color w:val="444444"/>
          <w:kern w:val="0"/>
          <w14:ligatures w14:val="none"/>
        </w:rPr>
        <w:t>generate a portfolio of original creative writing documents and experiments</w:t>
      </w:r>
    </w:p>
    <w:p w14:paraId="548713F0" w14:textId="77777777" w:rsidR="00D26A07" w:rsidRPr="00D26A07" w:rsidRDefault="00D26A07" w:rsidP="00D26A07">
      <w:pPr>
        <w:numPr>
          <w:ilvl w:val="0"/>
          <w:numId w:val="4"/>
        </w:numPr>
        <w:spacing w:before="100" w:beforeAutospacing="1" w:after="100" w:afterAutospacing="1" w:line="240" w:lineRule="auto"/>
        <w:ind w:left="1095"/>
        <w:rPr>
          <w:rFonts w:asciiTheme="majorHAnsi" w:eastAsia="Times New Roman" w:hAnsiTheme="majorHAnsi" w:cs="Times New Roman"/>
          <w:color w:val="444444"/>
          <w:kern w:val="0"/>
          <w14:ligatures w14:val="none"/>
        </w:rPr>
      </w:pPr>
      <w:r w:rsidRPr="00D26A07">
        <w:rPr>
          <w:rFonts w:asciiTheme="majorHAnsi" w:eastAsia="Times New Roman" w:hAnsiTheme="majorHAnsi" w:cs="Times New Roman"/>
          <w:color w:val="444444"/>
          <w:kern w:val="0"/>
          <w14:ligatures w14:val="none"/>
        </w:rPr>
        <w:t xml:space="preserve">overcome technophobia with </w:t>
      </w:r>
      <w:proofErr w:type="spellStart"/>
      <w:r w:rsidRPr="00D26A07">
        <w:rPr>
          <w:rFonts w:asciiTheme="majorHAnsi" w:eastAsia="Times New Roman" w:hAnsiTheme="majorHAnsi" w:cs="Times New Roman"/>
          <w:color w:val="444444"/>
          <w:kern w:val="0"/>
          <w14:ligatures w14:val="none"/>
        </w:rPr>
        <w:t>technoliteracy</w:t>
      </w:r>
      <w:proofErr w:type="spellEnd"/>
      <w:r w:rsidRPr="00D26A07">
        <w:rPr>
          <w:rFonts w:asciiTheme="majorHAnsi" w:eastAsia="Times New Roman" w:hAnsiTheme="majorHAnsi" w:cs="Times New Roman"/>
          <w:color w:val="444444"/>
          <w:kern w:val="0"/>
          <w14:ligatures w14:val="none"/>
        </w:rPr>
        <w:t xml:space="preserve"> (even if not </w:t>
      </w:r>
      <w:proofErr w:type="spellStart"/>
      <w:r w:rsidRPr="00D26A07">
        <w:rPr>
          <w:rFonts w:asciiTheme="majorHAnsi" w:eastAsia="Times New Roman" w:hAnsiTheme="majorHAnsi" w:cs="Times New Roman"/>
          <w:color w:val="444444"/>
          <w:kern w:val="0"/>
          <w14:ligatures w14:val="none"/>
        </w:rPr>
        <w:t>technophilia</w:t>
      </w:r>
      <w:proofErr w:type="spellEnd"/>
      <w:r w:rsidRPr="00D26A07">
        <w:rPr>
          <w:rFonts w:asciiTheme="majorHAnsi" w:eastAsia="Times New Roman" w:hAnsiTheme="majorHAnsi" w:cs="Times New Roman"/>
          <w:color w:val="444444"/>
          <w:kern w:val="0"/>
          <w14:ligatures w14:val="none"/>
        </w:rPr>
        <w:t>)</w:t>
      </w:r>
    </w:p>
    <w:p w14:paraId="55C6113E" w14:textId="7E7A5E54" w:rsidR="00D26A07" w:rsidRPr="00D26A07" w:rsidRDefault="00D26A07" w:rsidP="00BD1AA7">
      <w:pPr>
        <w:numPr>
          <w:ilvl w:val="0"/>
          <w:numId w:val="4"/>
        </w:numPr>
        <w:spacing w:before="100" w:beforeAutospacing="1" w:after="100" w:afterAutospacing="1" w:line="240" w:lineRule="auto"/>
        <w:ind w:left="1095"/>
        <w:rPr>
          <w:rFonts w:asciiTheme="majorHAnsi" w:eastAsia="Times New Roman" w:hAnsiTheme="majorHAnsi" w:cs="Times New Roman"/>
          <w:color w:val="444444"/>
          <w:kern w:val="0"/>
          <w14:ligatures w14:val="none"/>
        </w:rPr>
      </w:pPr>
      <w:r w:rsidRPr="00D26A07">
        <w:rPr>
          <w:rFonts w:asciiTheme="majorHAnsi" w:eastAsia="Times New Roman" w:hAnsiTheme="majorHAnsi" w:cs="Times New Roman"/>
          <w:color w:val="444444"/>
          <w:kern w:val="0"/>
          <w14:ligatures w14:val="none"/>
        </w:rPr>
        <w:t>compile an artifact from the class compiling students’ favorite works as a zine.</w:t>
      </w:r>
    </w:p>
    <w:p w14:paraId="4A1E795D" w14:textId="6A61E97A" w:rsidR="00BD1AA7" w:rsidRDefault="00D26A07" w:rsidP="00BD1AA7">
      <w:proofErr w:type="gramStart"/>
      <w:r>
        <w:t>Revised :</w:t>
      </w:r>
      <w:proofErr w:type="gramEnd"/>
      <w:r>
        <w:t xml:space="preserve"> </w:t>
      </w:r>
      <w:r w:rsidR="00BD1AA7">
        <w:t xml:space="preserve">Students will: </w:t>
      </w:r>
    </w:p>
    <w:p w14:paraId="3CDC2472" w14:textId="5734B018" w:rsidR="00943001" w:rsidRPr="005958D8" w:rsidRDefault="00BD1AA7" w:rsidP="00943001">
      <w:pPr>
        <w:pStyle w:val="ListParagraph"/>
        <w:numPr>
          <w:ilvl w:val="0"/>
          <w:numId w:val="3"/>
        </w:numPr>
      </w:pPr>
      <w:r w:rsidRPr="005958D8">
        <w:rPr>
          <w:shd w:val="clear" w:color="auto" w:fill="F2F4F4"/>
        </w:rPr>
        <w:t>summarize the history and describe the functions of various writing technologies</w:t>
      </w:r>
      <w:r w:rsidR="00943001" w:rsidRPr="005958D8">
        <w:rPr>
          <w:shd w:val="clear" w:color="auto" w:fill="F2F4F4"/>
        </w:rPr>
        <w:t xml:space="preserve">, </w:t>
      </w:r>
    </w:p>
    <w:p w14:paraId="20AD89A7" w14:textId="452F2646" w:rsidR="00BD1AA7" w:rsidRPr="005958D8" w:rsidRDefault="00BD1AA7" w:rsidP="00943001">
      <w:pPr>
        <w:pStyle w:val="ListParagraph"/>
        <w:numPr>
          <w:ilvl w:val="0"/>
          <w:numId w:val="3"/>
        </w:numPr>
      </w:pPr>
      <w:r w:rsidRPr="005958D8">
        <w:rPr>
          <w:shd w:val="clear" w:color="auto" w:fill="F2F4F4"/>
        </w:rPr>
        <w:t>articulate and apply criteria for skilled creative writing craft to own and peer work</w:t>
      </w:r>
    </w:p>
    <w:p w14:paraId="74B89DD8" w14:textId="6D971DE8" w:rsidR="00BD1AA7" w:rsidRPr="005958D8" w:rsidRDefault="00BD1AA7" w:rsidP="00943001">
      <w:pPr>
        <w:pStyle w:val="ListParagraph"/>
        <w:numPr>
          <w:ilvl w:val="0"/>
          <w:numId w:val="3"/>
        </w:numPr>
      </w:pPr>
      <w:r w:rsidRPr="005958D8">
        <w:rPr>
          <w:shd w:val="clear" w:color="auto" w:fill="F2F4F4"/>
        </w:rPr>
        <w:t xml:space="preserve">design and execute </w:t>
      </w:r>
      <w:r w:rsidR="00943001" w:rsidRPr="005958D8">
        <w:rPr>
          <w:shd w:val="clear" w:color="auto" w:fill="F2F4F4"/>
        </w:rPr>
        <w:t xml:space="preserve">generative </w:t>
      </w:r>
      <w:r w:rsidRPr="005958D8">
        <w:rPr>
          <w:shd w:val="clear" w:color="auto" w:fill="F2F4F4"/>
        </w:rPr>
        <w:t>creative writing prompts and processes</w:t>
      </w:r>
      <w:r w:rsidR="00943001" w:rsidRPr="005958D8">
        <w:rPr>
          <w:shd w:val="clear" w:color="auto" w:fill="F2F4F4"/>
        </w:rPr>
        <w:t xml:space="preserve"> </w:t>
      </w:r>
    </w:p>
    <w:p w14:paraId="125836F7" w14:textId="45527672" w:rsidR="00943001" w:rsidRPr="005958D8" w:rsidRDefault="00943001" w:rsidP="00943001">
      <w:pPr>
        <w:pStyle w:val="ListParagraph"/>
        <w:numPr>
          <w:ilvl w:val="0"/>
          <w:numId w:val="3"/>
        </w:numPr>
      </w:pPr>
      <w:r w:rsidRPr="005958D8">
        <w:rPr>
          <w:shd w:val="clear" w:color="auto" w:fill="F2F4F4"/>
        </w:rPr>
        <w:t>experiment with and formulate literacies in distant reading, writing, and coding</w:t>
      </w:r>
    </w:p>
    <w:p w14:paraId="5E38C998" w14:textId="12D875F4" w:rsidR="00BD1AA7" w:rsidRPr="005958D8" w:rsidRDefault="00BD1AA7" w:rsidP="00943001">
      <w:pPr>
        <w:pStyle w:val="ListParagraph"/>
        <w:numPr>
          <w:ilvl w:val="0"/>
          <w:numId w:val="3"/>
        </w:numPr>
      </w:pPr>
      <w:r w:rsidRPr="005958D8">
        <w:rPr>
          <w:rFonts w:eastAsia="Times New Roman" w:cs="Times New Roman"/>
          <w:kern w:val="0"/>
          <w14:ligatures w14:val="none"/>
        </w:rPr>
        <w:t>generate a portfolio of original creative writing documents and experiments</w:t>
      </w:r>
    </w:p>
    <w:p w14:paraId="483EF6B6" w14:textId="6691C1AE" w:rsidR="001939B7" w:rsidRPr="00E72C7D" w:rsidRDefault="001939B7" w:rsidP="00716162">
      <w:pPr>
        <w:rPr>
          <w:rFonts w:asciiTheme="majorHAnsi" w:hAnsiTheme="majorHAnsi" w:cstheme="majorBidi"/>
          <w:color w:val="0F4761" w:themeColor="accent1" w:themeShade="BF"/>
          <w:sz w:val="32"/>
          <w:szCs w:val="32"/>
        </w:rPr>
      </w:pPr>
    </w:p>
    <w:p w14:paraId="57D3FA66" w14:textId="77777777" w:rsidR="001939B7" w:rsidRDefault="001939B7">
      <w:pPr>
        <w:rPr>
          <w:b/>
          <w:bCs/>
        </w:rPr>
      </w:pPr>
      <w:r>
        <w:rPr>
          <w:b/>
          <w:bCs/>
        </w:rPr>
        <w:br w:type="page"/>
      </w:r>
    </w:p>
    <w:p w14:paraId="2BF0573D" w14:textId="5AF5E273" w:rsidR="001939B7" w:rsidRDefault="001939B7" w:rsidP="00C7021D">
      <w:pPr>
        <w:pStyle w:val="Heading1"/>
      </w:pPr>
      <w:r>
        <w:lastRenderedPageBreak/>
        <w:t>GitHub Wiki-Essay</w:t>
      </w:r>
    </w:p>
    <w:p w14:paraId="3279023C" w14:textId="77777777" w:rsidR="00217A5E" w:rsidRPr="00217A5E" w:rsidRDefault="00217A5E" w:rsidP="00217A5E">
      <w:pPr>
        <w:spacing w:before="100" w:beforeAutospacing="1" w:after="100" w:afterAutospacing="1" w:line="240" w:lineRule="auto"/>
        <w:rPr>
          <w:rFonts w:ascii="Times New Roman" w:eastAsia="Times New Roman" w:hAnsi="Times New Roman" w:cs="Times New Roman"/>
          <w:color w:val="000000"/>
          <w:kern w:val="0"/>
          <w14:ligatures w14:val="none"/>
        </w:rPr>
      </w:pPr>
      <w:r w:rsidRPr="00217A5E">
        <w:rPr>
          <w:rFonts w:ascii="Times New Roman" w:eastAsia="Times New Roman" w:hAnsi="Times New Roman" w:cs="Times New Roman"/>
          <w:color w:val="000000"/>
          <w:kern w:val="0"/>
          <w14:ligatures w14:val="none"/>
        </w:rPr>
        <w:t xml:space="preserve">For the latter, here's my concept: I imagine it happing over the course of one week (MWF class ideally), where we crash course hypertext, Twine, and intro </w:t>
      </w:r>
      <w:proofErr w:type="spellStart"/>
      <w:r w:rsidRPr="00217A5E">
        <w:rPr>
          <w:rFonts w:ascii="Times New Roman" w:eastAsia="Times New Roman" w:hAnsi="Times New Roman" w:cs="Times New Roman"/>
          <w:color w:val="000000"/>
          <w:kern w:val="0"/>
          <w14:ligatures w14:val="none"/>
        </w:rPr>
        <w:t>Github</w:t>
      </w:r>
      <w:proofErr w:type="spellEnd"/>
      <w:r w:rsidRPr="00217A5E">
        <w:rPr>
          <w:rFonts w:ascii="Times New Roman" w:eastAsia="Times New Roman" w:hAnsi="Times New Roman" w:cs="Times New Roman"/>
          <w:color w:val="000000"/>
          <w:kern w:val="0"/>
          <w14:ligatures w14:val="none"/>
        </w:rPr>
        <w:t>. </w:t>
      </w:r>
    </w:p>
    <w:p w14:paraId="24C8B3E8" w14:textId="77777777" w:rsidR="00217A5E" w:rsidRPr="00217A5E" w:rsidRDefault="00217A5E" w:rsidP="00217A5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17A5E">
        <w:rPr>
          <w:rFonts w:ascii="Times New Roman" w:eastAsia="Times New Roman" w:hAnsi="Times New Roman" w:cs="Times New Roman"/>
          <w:color w:val="000000"/>
          <w:kern w:val="0"/>
          <w14:ligatures w14:val="none"/>
        </w:rPr>
        <w:t xml:space="preserve">Monday: Find </w:t>
      </w:r>
      <w:proofErr w:type="gramStart"/>
      <w:r w:rsidRPr="00217A5E">
        <w:rPr>
          <w:rFonts w:ascii="Times New Roman" w:eastAsia="Times New Roman" w:hAnsi="Times New Roman" w:cs="Times New Roman"/>
          <w:color w:val="000000"/>
          <w:kern w:val="0"/>
          <w14:ligatures w14:val="none"/>
        </w:rPr>
        <w:t>an</w:t>
      </w:r>
      <w:proofErr w:type="gramEnd"/>
      <w:r w:rsidRPr="00217A5E">
        <w:rPr>
          <w:rFonts w:ascii="Times New Roman" w:eastAsia="Times New Roman" w:hAnsi="Times New Roman" w:cs="Times New Roman"/>
          <w:color w:val="000000"/>
          <w:kern w:val="0"/>
          <w14:ligatures w14:val="none"/>
        </w:rPr>
        <w:t xml:space="preserve"> public domain sonnet that you can work with or against. The poem can be from an old literary magazine or from </w:t>
      </w:r>
      <w:proofErr w:type="gramStart"/>
      <w:r w:rsidRPr="00217A5E">
        <w:rPr>
          <w:rFonts w:ascii="Times New Roman" w:eastAsia="Times New Roman" w:hAnsi="Times New Roman" w:cs="Times New Roman"/>
          <w:color w:val="000000"/>
          <w:kern w:val="0"/>
          <w14:ligatures w14:val="none"/>
        </w:rPr>
        <w:t>Project Gutenberg, but</w:t>
      </w:r>
      <w:proofErr w:type="gramEnd"/>
      <w:r w:rsidRPr="00217A5E">
        <w:rPr>
          <w:rFonts w:ascii="Times New Roman" w:eastAsia="Times New Roman" w:hAnsi="Times New Roman" w:cs="Times New Roman"/>
          <w:color w:val="000000"/>
          <w:kern w:val="0"/>
          <w14:ligatures w14:val="none"/>
        </w:rPr>
        <w:t xml:space="preserve"> should be between 10-15 lines long.</w:t>
      </w:r>
    </w:p>
    <w:p w14:paraId="42AA97A2" w14:textId="77777777" w:rsidR="00217A5E" w:rsidRPr="00217A5E" w:rsidRDefault="00217A5E" w:rsidP="00217A5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17A5E">
        <w:rPr>
          <w:rFonts w:ascii="Times New Roman" w:eastAsia="Times New Roman" w:hAnsi="Times New Roman" w:cs="Times New Roman"/>
          <w:color w:val="000000"/>
          <w:kern w:val="0"/>
          <w14:ligatures w14:val="none"/>
        </w:rPr>
        <w:t>Highlight 10 or more words in the poem. Define them using your own words </w:t>
      </w:r>
      <w:r w:rsidRPr="00217A5E">
        <w:rPr>
          <w:rFonts w:ascii="Times New Roman" w:eastAsia="Times New Roman" w:hAnsi="Times New Roman" w:cs="Times New Roman"/>
          <w:i/>
          <w:iCs/>
          <w:color w:val="000000"/>
          <w:kern w:val="0"/>
          <w14:ligatures w14:val="none"/>
        </w:rPr>
        <w:t>or </w:t>
      </w:r>
      <w:r w:rsidRPr="00217A5E">
        <w:rPr>
          <w:rFonts w:ascii="Times New Roman" w:eastAsia="Times New Roman" w:hAnsi="Times New Roman" w:cs="Times New Roman"/>
          <w:color w:val="000000"/>
          <w:kern w:val="0"/>
          <w14:ligatures w14:val="none"/>
        </w:rPr>
        <w:t>with a dictionary.</w:t>
      </w:r>
    </w:p>
    <w:p w14:paraId="2587FF37" w14:textId="77777777" w:rsidR="00217A5E" w:rsidRPr="00217A5E" w:rsidRDefault="00217A5E" w:rsidP="00217A5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17A5E">
        <w:rPr>
          <w:rFonts w:ascii="Times New Roman" w:eastAsia="Times New Roman" w:hAnsi="Times New Roman" w:cs="Times New Roman"/>
          <w:color w:val="000000"/>
          <w:kern w:val="0"/>
          <w14:ligatures w14:val="none"/>
        </w:rPr>
        <w:t>Monday + homework: Free-write micros (</w:t>
      </w:r>
      <w:proofErr w:type="gramStart"/>
      <w:r w:rsidRPr="00217A5E">
        <w:rPr>
          <w:rFonts w:ascii="Times New Roman" w:eastAsia="Times New Roman" w:hAnsi="Times New Roman" w:cs="Times New Roman"/>
          <w:color w:val="000000"/>
          <w:kern w:val="0"/>
          <w14:ligatures w14:val="none"/>
        </w:rPr>
        <w:t>6-200 word</w:t>
      </w:r>
      <w:proofErr w:type="gramEnd"/>
      <w:r w:rsidRPr="00217A5E">
        <w:rPr>
          <w:rFonts w:ascii="Times New Roman" w:eastAsia="Times New Roman" w:hAnsi="Times New Roman" w:cs="Times New Roman"/>
          <w:color w:val="000000"/>
          <w:kern w:val="0"/>
          <w14:ligatures w14:val="none"/>
        </w:rPr>
        <w:t xml:space="preserve"> stories, poems, or nonfictions) titled with each word you chose. You may braid them together as an essay or longer narrative in order or let each stand alone.</w:t>
      </w:r>
    </w:p>
    <w:p w14:paraId="6D56A0E4" w14:textId="77777777" w:rsidR="00217A5E" w:rsidRPr="00217A5E" w:rsidRDefault="00217A5E" w:rsidP="00217A5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17A5E">
        <w:rPr>
          <w:rFonts w:ascii="Times New Roman" w:eastAsia="Times New Roman" w:hAnsi="Times New Roman" w:cs="Times New Roman"/>
          <w:color w:val="000000"/>
          <w:kern w:val="0"/>
          <w14:ligatures w14:val="none"/>
        </w:rPr>
        <w:t>Wednesday + homework: Introducing Twine: Turn these poems into a Garden of forking Paths, where you can click on the words in the original poem or through an order provided or back and forth between pieces. If you need, finish your micros, or if you like, build out more. </w:t>
      </w:r>
    </w:p>
    <w:p w14:paraId="2F6748B6" w14:textId="77777777" w:rsidR="00217A5E" w:rsidRPr="00217A5E" w:rsidRDefault="00217A5E" w:rsidP="00217A5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17A5E">
        <w:rPr>
          <w:rFonts w:ascii="Times New Roman" w:eastAsia="Times New Roman" w:hAnsi="Times New Roman" w:cs="Times New Roman"/>
          <w:color w:val="000000"/>
          <w:kern w:val="0"/>
          <w14:ligatures w14:val="none"/>
        </w:rPr>
        <w:t xml:space="preserve">Friday: Initialize a new repository in </w:t>
      </w:r>
      <w:proofErr w:type="gramStart"/>
      <w:r w:rsidRPr="00217A5E">
        <w:rPr>
          <w:rFonts w:ascii="Times New Roman" w:eastAsia="Times New Roman" w:hAnsi="Times New Roman" w:cs="Times New Roman"/>
          <w:color w:val="000000"/>
          <w:kern w:val="0"/>
          <w14:ligatures w14:val="none"/>
        </w:rPr>
        <w:t>GitHub, and</w:t>
      </w:r>
      <w:proofErr w:type="gramEnd"/>
      <w:r w:rsidRPr="00217A5E">
        <w:rPr>
          <w:rFonts w:ascii="Times New Roman" w:eastAsia="Times New Roman" w:hAnsi="Times New Roman" w:cs="Times New Roman"/>
          <w:color w:val="000000"/>
          <w:kern w:val="0"/>
          <w14:ligatures w14:val="none"/>
        </w:rPr>
        <w:t xml:space="preserve"> upload your Twine HTML. Use Claude Code to build out the interactive interface in which clicking on the words in the public domain poem reveals the micros.</w:t>
      </w:r>
    </w:p>
    <w:p w14:paraId="285D2797" w14:textId="77777777" w:rsidR="00217A5E" w:rsidRPr="00217A5E" w:rsidRDefault="00217A5E" w:rsidP="00217A5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17A5E">
        <w:rPr>
          <w:rFonts w:ascii="Times New Roman" w:eastAsia="Times New Roman" w:hAnsi="Times New Roman" w:cs="Times New Roman"/>
          <w:color w:val="000000"/>
          <w:kern w:val="0"/>
          <w14:ligatures w14:val="none"/>
        </w:rPr>
        <w:t xml:space="preserve">Consider the design elements you will need to make your project stand </w:t>
      </w:r>
      <w:proofErr w:type="gramStart"/>
      <w:r w:rsidRPr="00217A5E">
        <w:rPr>
          <w:rFonts w:ascii="Times New Roman" w:eastAsia="Times New Roman" w:hAnsi="Times New Roman" w:cs="Times New Roman"/>
          <w:color w:val="000000"/>
          <w:kern w:val="0"/>
          <w14:ligatures w14:val="none"/>
        </w:rPr>
        <w:t>out, and</w:t>
      </w:r>
      <w:proofErr w:type="gramEnd"/>
      <w:r w:rsidRPr="00217A5E">
        <w:rPr>
          <w:rFonts w:ascii="Times New Roman" w:eastAsia="Times New Roman" w:hAnsi="Times New Roman" w:cs="Times New Roman"/>
          <w:color w:val="000000"/>
          <w:kern w:val="0"/>
          <w14:ligatures w14:val="none"/>
        </w:rPr>
        <w:t xml:space="preserve"> design a prompt that takes into consideration multiple design factors: Interaction, Color, Size, randomness, presentation, Overlaps, timing.</w:t>
      </w:r>
    </w:p>
    <w:p w14:paraId="18C48B8C" w14:textId="77777777" w:rsidR="00217A5E" w:rsidRPr="00217A5E" w:rsidRDefault="00217A5E" w:rsidP="00217A5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17A5E">
        <w:rPr>
          <w:rFonts w:ascii="Times New Roman" w:eastAsia="Times New Roman" w:hAnsi="Times New Roman" w:cs="Times New Roman"/>
          <w:color w:val="000000"/>
          <w:kern w:val="0"/>
          <w14:ligatures w14:val="none"/>
        </w:rPr>
        <w:t xml:space="preserve">Over the weekend: write a 250-word process note explaining your creative choices and the conceptual reasoning behind your wiki. Is it more </w:t>
      </w:r>
      <w:proofErr w:type="gramStart"/>
      <w:r w:rsidRPr="00217A5E">
        <w:rPr>
          <w:rFonts w:ascii="Times New Roman" w:eastAsia="Times New Roman" w:hAnsi="Times New Roman" w:cs="Times New Roman"/>
          <w:color w:val="000000"/>
          <w:kern w:val="0"/>
          <w14:ligatures w14:val="none"/>
        </w:rPr>
        <w:t>similar to</w:t>
      </w:r>
      <w:proofErr w:type="gramEnd"/>
      <w:r w:rsidRPr="00217A5E">
        <w:rPr>
          <w:rFonts w:ascii="Times New Roman" w:eastAsia="Times New Roman" w:hAnsi="Times New Roman" w:cs="Times New Roman"/>
          <w:color w:val="000000"/>
          <w:kern w:val="0"/>
          <w14:ligatures w14:val="none"/>
        </w:rPr>
        <w:t xml:space="preserve"> Wikipedia, or to an interactive exhibit? Is it intentionally easy/difficult to work with? How well/difficult was it to work with Claude Code? What is the relationship between the poem you chose and the short pieces you wrote?</w:t>
      </w:r>
    </w:p>
    <w:p w14:paraId="472A3C78" w14:textId="77777777" w:rsidR="00217A5E" w:rsidRPr="00217A5E" w:rsidRDefault="00217A5E" w:rsidP="00217A5E">
      <w:pPr>
        <w:spacing w:before="100" w:beforeAutospacing="1" w:after="100" w:afterAutospacing="1" w:line="240" w:lineRule="auto"/>
        <w:rPr>
          <w:rFonts w:ascii="Times New Roman" w:eastAsia="Times New Roman" w:hAnsi="Times New Roman" w:cs="Times New Roman"/>
          <w:color w:val="000000"/>
          <w:kern w:val="0"/>
          <w14:ligatures w14:val="none"/>
        </w:rPr>
      </w:pPr>
      <w:r w:rsidRPr="00217A5E">
        <w:rPr>
          <w:rFonts w:ascii="Times New Roman" w:eastAsia="Times New Roman" w:hAnsi="Times New Roman" w:cs="Times New Roman"/>
          <w:color w:val="000000"/>
          <w:kern w:val="0"/>
          <w14:ligatures w14:val="none"/>
        </w:rPr>
        <w:t>The active learning principles I'm considering here are the learning-by-doing principles that get students initialized into Twine/</w:t>
      </w:r>
      <w:proofErr w:type="spellStart"/>
      <w:r w:rsidRPr="00217A5E">
        <w:rPr>
          <w:rFonts w:ascii="Times New Roman" w:eastAsia="Times New Roman" w:hAnsi="Times New Roman" w:cs="Times New Roman"/>
          <w:color w:val="000000"/>
          <w:kern w:val="0"/>
          <w14:ligatures w14:val="none"/>
        </w:rPr>
        <w:t>Github</w:t>
      </w:r>
      <w:proofErr w:type="spellEnd"/>
      <w:r w:rsidRPr="00217A5E">
        <w:rPr>
          <w:rFonts w:ascii="Times New Roman" w:eastAsia="Times New Roman" w:hAnsi="Times New Roman" w:cs="Times New Roman"/>
          <w:color w:val="000000"/>
          <w:kern w:val="0"/>
          <w14:ligatures w14:val="none"/>
        </w:rPr>
        <w:t xml:space="preserve"> ("summarize the history and describe the functions of writing technologies") and familiar with the interfaces, as well as with Claude Code and the connections between it and </w:t>
      </w:r>
      <w:proofErr w:type="spellStart"/>
      <w:r w:rsidRPr="00217A5E">
        <w:rPr>
          <w:rFonts w:ascii="Times New Roman" w:eastAsia="Times New Roman" w:hAnsi="Times New Roman" w:cs="Times New Roman"/>
          <w:color w:val="000000"/>
          <w:kern w:val="0"/>
          <w14:ligatures w14:val="none"/>
        </w:rPr>
        <w:t>Github</w:t>
      </w:r>
      <w:proofErr w:type="spellEnd"/>
      <w:r w:rsidRPr="00217A5E">
        <w:rPr>
          <w:rFonts w:ascii="Times New Roman" w:eastAsia="Times New Roman" w:hAnsi="Times New Roman" w:cs="Times New Roman"/>
          <w:color w:val="000000"/>
          <w:kern w:val="0"/>
          <w14:ligatures w14:val="none"/>
        </w:rPr>
        <w:t>. Ideally, I zoom in a lecture from Dan Cox or Ricky Finch, colleagues who work in Twine, to introduce students to the platform. As students build features into their repository (a digital chapbook or wiki), I want to crash course them a bunch on different electronic literature platforms to get them interested before we hit the AI wall. Often, I want to show that there are smaller, less destructive ways to do things than the "everything-machine" that AI is branded as. </w:t>
      </w:r>
    </w:p>
    <w:p w14:paraId="21104707" w14:textId="61426530" w:rsidR="00C7021D" w:rsidRDefault="00217A5E" w:rsidP="00217A5E">
      <w:pPr>
        <w:spacing w:before="100" w:beforeAutospacing="1" w:after="100" w:afterAutospacing="1" w:line="240" w:lineRule="auto"/>
        <w:rPr>
          <w:rFonts w:ascii="Times New Roman" w:eastAsia="Times New Roman" w:hAnsi="Times New Roman" w:cs="Times New Roman"/>
          <w:color w:val="000000"/>
          <w:kern w:val="0"/>
          <w14:ligatures w14:val="none"/>
        </w:rPr>
      </w:pPr>
      <w:r w:rsidRPr="00217A5E">
        <w:rPr>
          <w:rFonts w:ascii="Times New Roman" w:eastAsia="Times New Roman" w:hAnsi="Times New Roman" w:cs="Times New Roman"/>
          <w:color w:val="000000"/>
          <w:kern w:val="0"/>
          <w14:ligatures w14:val="none"/>
        </w:rPr>
        <w:t>Along the way, we get to consider interactivity, code, interfaces, and evaluate each other's assignments (the Monday we get back we do playthroughs).</w:t>
      </w:r>
    </w:p>
    <w:p w14:paraId="4B30D2C1" w14:textId="77777777" w:rsidR="00C7021D" w:rsidRDefault="00C7021D">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br w:type="page"/>
      </w:r>
    </w:p>
    <w:p w14:paraId="6CC51EFB" w14:textId="185220FE" w:rsidR="001939B7" w:rsidRDefault="00C7021D" w:rsidP="00C7021D">
      <w:pPr>
        <w:pStyle w:val="Heading1"/>
        <w:rPr>
          <w:rFonts w:eastAsia="Times New Roman"/>
        </w:rPr>
      </w:pPr>
      <w:r>
        <w:rPr>
          <w:rFonts w:eastAsia="Times New Roman"/>
        </w:rPr>
        <w:lastRenderedPageBreak/>
        <w:t xml:space="preserve">Signature Assignment </w:t>
      </w:r>
    </w:p>
    <w:p w14:paraId="3E4CC5DA" w14:textId="46A08A3A" w:rsidR="00C7021D" w:rsidRDefault="00C7021D" w:rsidP="00C7021D">
      <w:pPr>
        <w:pStyle w:val="Heading3"/>
      </w:pPr>
      <w:r>
        <w:t xml:space="preserve">Context </w:t>
      </w:r>
    </w:p>
    <w:p w14:paraId="2E634017" w14:textId="200EBBAE" w:rsidR="00C7021D" w:rsidRPr="00E72C7D" w:rsidRDefault="00E72C7D" w:rsidP="00C7021D">
      <w:pPr>
        <w:rPr>
          <w:i/>
          <w:iCs/>
        </w:rPr>
      </w:pPr>
      <w:r>
        <w:t>Over the course of this class, you’ve submitted many individual pieces and drafted a variety of pieces that you’ve written by hand, with the assistance of analog algorithms, with computers, and with advanced computer algorithms. You’ve also worked hard to define your own taste in creative writing, by generating text, reading writing, reading criticism, and working together to improve each other’s work.</w:t>
      </w:r>
    </w:p>
    <w:p w14:paraId="31A6E9A6" w14:textId="22792FD7" w:rsidR="00C7021D" w:rsidRPr="00C7021D" w:rsidRDefault="00C7021D" w:rsidP="00C7021D">
      <w:pPr>
        <w:pStyle w:val="Heading3"/>
      </w:pPr>
      <w:r>
        <w:t xml:space="preserve">Assignment Name &amp; Overview </w:t>
      </w:r>
    </w:p>
    <w:p w14:paraId="65767448" w14:textId="4CED8645" w:rsidR="001C4F39" w:rsidRDefault="00E72C7D" w:rsidP="00C7021D">
      <w:r>
        <w:t>For the final project in this class, your job is to create a Chapbook</w:t>
      </w:r>
      <w:r w:rsidR="0097703D">
        <w:t xml:space="preserve"> or Zine</w:t>
      </w:r>
      <w:r>
        <w:t xml:space="preserve">—an artifact that curates a range of works created in this class. While </w:t>
      </w:r>
      <w:proofErr w:type="gramStart"/>
      <w:r>
        <w:t>the majority of</w:t>
      </w:r>
      <w:proofErr w:type="gramEnd"/>
      <w:r>
        <w:t xml:space="preserve"> the work will be your own work, including some process notes, you may also include works by your classmates, accompanied by your own reflections on this work. The Chapbook will be a print-digital artifact—we will compose it over the course of several weeks as you develop a concept, hone the texts you’re going to include, order them, and invite contributions</w:t>
      </w:r>
      <w:r w:rsidR="008F6835">
        <w:t xml:space="preserve">, and you will design a printable PDF and present it to the class. </w:t>
      </w:r>
      <w:r>
        <w:t xml:space="preserve"> </w:t>
      </w:r>
    </w:p>
    <w:p w14:paraId="0C57CF0B" w14:textId="56871E2C" w:rsidR="001C4F39" w:rsidRDefault="001C4F39" w:rsidP="001C4F39">
      <w:r>
        <w:t>CONCEPT – CALL – COLLECT – CURATE – CRITIQUE – COMPOSE – COMPOSITE – CONVEY</w:t>
      </w:r>
    </w:p>
    <w:p w14:paraId="1D5E0CA9" w14:textId="23F768A6" w:rsidR="00C7021D" w:rsidRDefault="008F6835" w:rsidP="00C7021D">
      <w:r>
        <w:t>• ————— • ————— • ————— • ————— • ————— • ————— • ————— •</w:t>
      </w:r>
    </w:p>
    <w:p w14:paraId="5434E894" w14:textId="6B03DEF9" w:rsidR="00696186" w:rsidRDefault="00F25CA6" w:rsidP="00C7021D">
      <w:r>
        <w:t>VISION – CRITERIA – FULLNESS – COHESION – CLARITY – STRUCTURE – PRINT – PRESENT</w:t>
      </w:r>
    </w:p>
    <w:p w14:paraId="23556B3F" w14:textId="7C2A3163" w:rsidR="00C7021D" w:rsidRPr="00C7021D" w:rsidRDefault="00C7021D" w:rsidP="00C7021D">
      <w:pPr>
        <w:pStyle w:val="Heading3"/>
      </w:pPr>
      <w:r>
        <w:t xml:space="preserve">Examples of Successful Work </w:t>
      </w:r>
    </w:p>
    <w:p w14:paraId="29889C37" w14:textId="1A96E9BA" w:rsidR="00C7021D" w:rsidRDefault="00E72C7D" w:rsidP="00C7021D">
      <w:r>
        <w:t xml:space="preserve">As one example of the general concept, I want to share the Potluck Zine created by participants in the </w:t>
      </w:r>
      <w:r w:rsidR="008F6835">
        <w:t xml:space="preserve">Text Kitchen Workshop in 2026, as well as some issues of </w:t>
      </w:r>
      <w:r w:rsidR="008F6835" w:rsidRPr="008F6835">
        <w:rPr>
          <w:i/>
          <w:iCs/>
        </w:rPr>
        <w:t>Re•mediate</w:t>
      </w:r>
      <w:r w:rsidR="008F6835">
        <w:t xml:space="preserve"> lit mag, </w:t>
      </w:r>
      <w:r w:rsidR="008F6835" w:rsidRPr="008F6835">
        <w:rPr>
          <w:i/>
          <w:iCs/>
        </w:rPr>
        <w:t>Ensemble Par</w:t>
      </w:r>
      <w:r w:rsidR="008F6835">
        <w:rPr>
          <w:i/>
          <w:iCs/>
        </w:rPr>
        <w:t>k</w:t>
      </w:r>
      <w:r w:rsidR="008F6835">
        <w:t xml:space="preserve">, and a range of chapbooks from my personal collection. </w:t>
      </w:r>
    </w:p>
    <w:p w14:paraId="01A25223" w14:textId="16B5C0D9" w:rsidR="00C7021D" w:rsidRPr="00C7021D" w:rsidRDefault="00C7021D" w:rsidP="00C7021D">
      <w:pPr>
        <w:pStyle w:val="Heading3"/>
      </w:pPr>
      <w:r>
        <w:t xml:space="preserve">Rubric: </w:t>
      </w:r>
    </w:p>
    <w:p w14:paraId="437CAC2A" w14:textId="40B9F26F" w:rsidR="00696186" w:rsidRPr="00696186" w:rsidRDefault="00696186" w:rsidP="00696186">
      <w:pPr>
        <w:pStyle w:val="ListParagraph"/>
        <w:numPr>
          <w:ilvl w:val="0"/>
          <w:numId w:val="3"/>
        </w:numPr>
        <w:rPr>
          <w:b/>
          <w:bCs/>
        </w:rPr>
      </w:pPr>
      <w:r w:rsidRPr="00696186">
        <w:rPr>
          <w:b/>
          <w:bCs/>
        </w:rPr>
        <w:t xml:space="preserve">Concept </w:t>
      </w:r>
      <w:r w:rsidR="004C3067">
        <w:rPr>
          <w:b/>
          <w:bCs/>
        </w:rPr>
        <w:t>10%</w:t>
      </w:r>
      <w:r w:rsidR="00827F17">
        <w:rPr>
          <w:b/>
          <w:bCs/>
        </w:rPr>
        <w:t xml:space="preserve"> (VISION)</w:t>
      </w:r>
    </w:p>
    <w:tbl>
      <w:tblPr>
        <w:tblStyle w:val="TableGrid"/>
        <w:tblW w:w="0" w:type="auto"/>
        <w:tblInd w:w="720" w:type="dxa"/>
        <w:tblLook w:val="04A0" w:firstRow="1" w:lastRow="0" w:firstColumn="1" w:lastColumn="0" w:noHBand="0" w:noVBand="1"/>
      </w:tblPr>
      <w:tblGrid>
        <w:gridCol w:w="2905"/>
        <w:gridCol w:w="2863"/>
        <w:gridCol w:w="2862"/>
      </w:tblGrid>
      <w:tr w:rsidR="00696186" w14:paraId="3112A2D3" w14:textId="77777777" w:rsidTr="00696186">
        <w:tc>
          <w:tcPr>
            <w:tcW w:w="3116" w:type="dxa"/>
          </w:tcPr>
          <w:p w14:paraId="69F19071" w14:textId="77777777" w:rsidR="00696186" w:rsidRDefault="00696186" w:rsidP="00696186">
            <w:pPr>
              <w:pStyle w:val="ListParagraph"/>
              <w:ind w:left="0"/>
            </w:pPr>
            <w:r w:rsidRPr="0040050E">
              <w:rPr>
                <w:i/>
                <w:iCs/>
                <w:u w:val="single"/>
              </w:rPr>
              <w:t>Full Marks</w:t>
            </w:r>
            <w:r w:rsidR="00E532CF">
              <w:t xml:space="preserve">: </w:t>
            </w:r>
          </w:p>
          <w:p w14:paraId="17569CF6" w14:textId="4C9B2BDC" w:rsidR="00E532CF" w:rsidRDefault="00E532CF" w:rsidP="00696186">
            <w:pPr>
              <w:pStyle w:val="ListParagraph"/>
              <w:ind w:left="0"/>
            </w:pPr>
            <w:r>
              <w:t xml:space="preserve">You’ve come up with a name and a general theme or idea that the works in this piece come around. Your title hints at this and </w:t>
            </w:r>
            <w:r w:rsidR="0052171F">
              <w:t>zine’s</w:t>
            </w:r>
            <w:r>
              <w:t xml:space="preserve"> design and arrangement contribute </w:t>
            </w:r>
            <w:r>
              <w:lastRenderedPageBreak/>
              <w:t>to the development of the theme</w:t>
            </w:r>
          </w:p>
        </w:tc>
        <w:tc>
          <w:tcPr>
            <w:tcW w:w="3117" w:type="dxa"/>
          </w:tcPr>
          <w:p w14:paraId="6DFA03AB" w14:textId="77777777" w:rsidR="00696186" w:rsidRPr="0040050E" w:rsidRDefault="00696186" w:rsidP="00696186">
            <w:pPr>
              <w:pStyle w:val="ListParagraph"/>
              <w:ind w:left="0"/>
              <w:rPr>
                <w:i/>
                <w:iCs/>
                <w:u w:val="single"/>
              </w:rPr>
            </w:pPr>
            <w:r w:rsidRPr="0040050E">
              <w:rPr>
                <w:i/>
                <w:iCs/>
                <w:u w:val="single"/>
              </w:rPr>
              <w:lastRenderedPageBreak/>
              <w:t>Half Marks</w:t>
            </w:r>
            <w:r w:rsidR="00E532CF" w:rsidRPr="0040050E">
              <w:rPr>
                <w:i/>
                <w:iCs/>
                <w:u w:val="single"/>
              </w:rPr>
              <w:t>:</w:t>
            </w:r>
          </w:p>
          <w:p w14:paraId="70D05544" w14:textId="7FCB0FFF" w:rsidR="00E532CF" w:rsidRPr="0040050E" w:rsidRDefault="00302D47" w:rsidP="00696186">
            <w:pPr>
              <w:pStyle w:val="ListParagraph"/>
              <w:ind w:left="0"/>
            </w:pPr>
            <w:r>
              <w:t xml:space="preserve">You’ve come up with a theme and title for your magazine, but its concept is vague. The concept doesn’t extend very far past the title, cover, and manifesto into </w:t>
            </w:r>
            <w:r>
              <w:lastRenderedPageBreak/>
              <w:t>the design, process notes, etc.</w:t>
            </w:r>
          </w:p>
        </w:tc>
        <w:tc>
          <w:tcPr>
            <w:tcW w:w="3117" w:type="dxa"/>
          </w:tcPr>
          <w:p w14:paraId="152A4964" w14:textId="77777777" w:rsidR="00E532CF" w:rsidRDefault="00696186" w:rsidP="00696186">
            <w:pPr>
              <w:pStyle w:val="ListParagraph"/>
              <w:ind w:left="0"/>
            </w:pPr>
            <w:r w:rsidRPr="0040050E">
              <w:rPr>
                <w:i/>
                <w:iCs/>
                <w:u w:val="single"/>
              </w:rPr>
              <w:lastRenderedPageBreak/>
              <w:t>L</w:t>
            </w:r>
            <w:r w:rsidR="00E532CF" w:rsidRPr="0040050E">
              <w:rPr>
                <w:i/>
                <w:iCs/>
                <w:u w:val="single"/>
              </w:rPr>
              <w:t>ow Marks</w:t>
            </w:r>
            <w:r w:rsidR="00E532CF">
              <w:t>:</w:t>
            </w:r>
          </w:p>
          <w:p w14:paraId="036411FC" w14:textId="31DEC64D" w:rsidR="00E532CF" w:rsidRDefault="00302D47" w:rsidP="00696186">
            <w:pPr>
              <w:pStyle w:val="ListParagraph"/>
              <w:ind w:left="0"/>
            </w:pPr>
            <w:r>
              <w:t xml:space="preserve">The title is incidental to the contents of the zine. There’s no concept or organizing principle to the zine that stages the work for the reader. </w:t>
            </w:r>
          </w:p>
        </w:tc>
      </w:tr>
    </w:tbl>
    <w:p w14:paraId="4E8542E2" w14:textId="30D1AA1B" w:rsidR="00696186" w:rsidRPr="00696186" w:rsidRDefault="00696186" w:rsidP="00696186">
      <w:pPr>
        <w:pStyle w:val="ListParagraph"/>
        <w:numPr>
          <w:ilvl w:val="0"/>
          <w:numId w:val="3"/>
        </w:numPr>
        <w:rPr>
          <w:b/>
          <w:bCs/>
        </w:rPr>
      </w:pPr>
      <w:r w:rsidRPr="00696186">
        <w:rPr>
          <w:b/>
          <w:bCs/>
        </w:rPr>
        <w:t>Call</w:t>
      </w:r>
      <w:r w:rsidR="004C3067">
        <w:rPr>
          <w:b/>
          <w:bCs/>
        </w:rPr>
        <w:t xml:space="preserve"> 5%</w:t>
      </w:r>
      <w:r w:rsidR="00302D47">
        <w:rPr>
          <w:b/>
          <w:bCs/>
        </w:rPr>
        <w:t xml:space="preserve"> </w:t>
      </w:r>
      <w:r w:rsidR="00827F17">
        <w:rPr>
          <w:b/>
          <w:bCs/>
        </w:rPr>
        <w:t>(</w:t>
      </w:r>
      <w:r w:rsidR="00F25CA6">
        <w:rPr>
          <w:b/>
          <w:bCs/>
        </w:rPr>
        <w:t>CRITERIA</w:t>
      </w:r>
      <w:r w:rsidR="00827F17">
        <w:rPr>
          <w:b/>
          <w:bCs/>
        </w:rPr>
        <w:t>)</w:t>
      </w:r>
    </w:p>
    <w:tbl>
      <w:tblPr>
        <w:tblStyle w:val="TableGrid"/>
        <w:tblW w:w="8628" w:type="dxa"/>
        <w:tblInd w:w="720" w:type="dxa"/>
        <w:tblLook w:val="04A0" w:firstRow="1" w:lastRow="0" w:firstColumn="1" w:lastColumn="0" w:noHBand="0" w:noVBand="1"/>
      </w:tblPr>
      <w:tblGrid>
        <w:gridCol w:w="2876"/>
        <w:gridCol w:w="2876"/>
        <w:gridCol w:w="2876"/>
      </w:tblGrid>
      <w:tr w:rsidR="00E532CF" w14:paraId="1CA0A29E" w14:textId="77777777" w:rsidTr="00E532CF">
        <w:tc>
          <w:tcPr>
            <w:tcW w:w="2876" w:type="dxa"/>
          </w:tcPr>
          <w:p w14:paraId="5D9FF0C1" w14:textId="5BE41772" w:rsidR="00E532CF" w:rsidRPr="0040050E" w:rsidRDefault="00E532CF" w:rsidP="00E532CF">
            <w:pPr>
              <w:pStyle w:val="ListParagraph"/>
              <w:ind w:left="0"/>
              <w:rPr>
                <w:i/>
                <w:iCs/>
              </w:rPr>
            </w:pPr>
            <w:r w:rsidRPr="0040050E">
              <w:rPr>
                <w:i/>
                <w:iCs/>
                <w:u w:val="single"/>
              </w:rPr>
              <w:t>Full Marks</w:t>
            </w:r>
            <w:r w:rsidRPr="0040050E">
              <w:rPr>
                <w:i/>
                <w:iCs/>
              </w:rPr>
              <w:t>:</w:t>
            </w:r>
          </w:p>
          <w:p w14:paraId="37ADC65A" w14:textId="430CEC8B" w:rsidR="00E532CF" w:rsidRDefault="00E532CF" w:rsidP="00E532CF">
            <w:pPr>
              <w:pStyle w:val="ListParagraph"/>
              <w:ind w:left="0"/>
            </w:pPr>
            <w:r>
              <w:t xml:space="preserve">The manifesto or editorial introduction at the beginning of the </w:t>
            </w:r>
            <w:r w:rsidR="001F1820">
              <w:t xml:space="preserve">zine, </w:t>
            </w:r>
            <w:r w:rsidR="00616CA9">
              <w:t xml:space="preserve">revised from </w:t>
            </w:r>
            <w:r w:rsidR="001F1820">
              <w:t xml:space="preserve">our </w:t>
            </w:r>
            <w:r>
              <w:t xml:space="preserve">“call” for </w:t>
            </w:r>
            <w:r w:rsidR="00302D47">
              <w:t>work we made in class</w:t>
            </w:r>
            <w:r w:rsidR="001F1820">
              <w:t>,</w:t>
            </w:r>
            <w:r>
              <w:t xml:space="preserve"> is well-written and invit</w:t>
            </w:r>
            <w:r w:rsidR="001F1820">
              <w:t>es</w:t>
            </w:r>
            <w:r>
              <w:t xml:space="preserve"> </w:t>
            </w:r>
            <w:r w:rsidR="001F1820">
              <w:t xml:space="preserve">a </w:t>
            </w:r>
            <w:r>
              <w:t xml:space="preserve">specific </w:t>
            </w:r>
            <w:r w:rsidR="001F1820">
              <w:t>aesthetic and makes your critical lens clear</w:t>
            </w:r>
          </w:p>
        </w:tc>
        <w:tc>
          <w:tcPr>
            <w:tcW w:w="2876" w:type="dxa"/>
          </w:tcPr>
          <w:p w14:paraId="39C7936F" w14:textId="77777777" w:rsidR="00E532CF" w:rsidRDefault="00E532CF" w:rsidP="00E532CF">
            <w:pPr>
              <w:pStyle w:val="ListParagraph"/>
              <w:ind w:left="0"/>
              <w:rPr>
                <w:i/>
                <w:iCs/>
                <w:u w:val="single"/>
              </w:rPr>
            </w:pPr>
            <w:r w:rsidRPr="0040050E">
              <w:rPr>
                <w:i/>
                <w:iCs/>
                <w:u w:val="single"/>
              </w:rPr>
              <w:t>Half Marks</w:t>
            </w:r>
          </w:p>
          <w:p w14:paraId="209F3CAB" w14:textId="7759F7C3" w:rsidR="004C789A" w:rsidRPr="004C789A" w:rsidRDefault="001F1820" w:rsidP="00E532CF">
            <w:pPr>
              <w:pStyle w:val="ListParagraph"/>
              <w:ind w:left="0"/>
            </w:pPr>
            <w:r>
              <w:t>The manifesto or editorial made from our “call” for work we made up is general and invites work but could apply to most anything that’s written. It provides no specific insight to your aesthetic or critical position</w:t>
            </w:r>
          </w:p>
        </w:tc>
        <w:tc>
          <w:tcPr>
            <w:tcW w:w="2876" w:type="dxa"/>
          </w:tcPr>
          <w:p w14:paraId="46EA3559" w14:textId="77777777" w:rsidR="00E532CF" w:rsidRDefault="00E532CF" w:rsidP="00E532CF">
            <w:pPr>
              <w:pStyle w:val="ListParagraph"/>
              <w:ind w:left="0"/>
              <w:rPr>
                <w:i/>
                <w:iCs/>
                <w:u w:val="single"/>
              </w:rPr>
            </w:pPr>
            <w:r w:rsidRPr="0040050E">
              <w:rPr>
                <w:i/>
                <w:iCs/>
                <w:u w:val="single"/>
              </w:rPr>
              <w:t>Low Marks</w:t>
            </w:r>
          </w:p>
          <w:p w14:paraId="17E73B06" w14:textId="71679787" w:rsidR="001F1820" w:rsidRPr="001F1820" w:rsidRDefault="001F1820" w:rsidP="00E532CF">
            <w:pPr>
              <w:pStyle w:val="ListParagraph"/>
              <w:ind w:left="0"/>
            </w:pPr>
            <w:r>
              <w:t>You haven’t included your call, or you haven’t revised it into a manifesto for the zine. It appears as originally composed.</w:t>
            </w:r>
          </w:p>
        </w:tc>
      </w:tr>
    </w:tbl>
    <w:p w14:paraId="51A2C3E7" w14:textId="020A5BFA" w:rsidR="00696186" w:rsidRPr="00696186" w:rsidRDefault="00696186" w:rsidP="00696186">
      <w:pPr>
        <w:pStyle w:val="ListParagraph"/>
        <w:numPr>
          <w:ilvl w:val="0"/>
          <w:numId w:val="3"/>
        </w:numPr>
        <w:rPr>
          <w:b/>
          <w:bCs/>
        </w:rPr>
      </w:pPr>
      <w:r w:rsidRPr="00696186">
        <w:rPr>
          <w:b/>
          <w:bCs/>
        </w:rPr>
        <w:t>Collect</w:t>
      </w:r>
      <w:r w:rsidR="004C3067">
        <w:rPr>
          <w:b/>
          <w:bCs/>
        </w:rPr>
        <w:t xml:space="preserve"> 20%</w:t>
      </w:r>
      <w:r w:rsidR="0028165B">
        <w:rPr>
          <w:b/>
          <w:bCs/>
        </w:rPr>
        <w:t xml:space="preserve"> </w:t>
      </w:r>
      <w:r w:rsidR="00827F17">
        <w:rPr>
          <w:b/>
          <w:bCs/>
        </w:rPr>
        <w:t>(FULLNESS)</w:t>
      </w:r>
    </w:p>
    <w:tbl>
      <w:tblPr>
        <w:tblStyle w:val="TableGrid"/>
        <w:tblW w:w="8628" w:type="dxa"/>
        <w:tblInd w:w="720" w:type="dxa"/>
        <w:tblLook w:val="04A0" w:firstRow="1" w:lastRow="0" w:firstColumn="1" w:lastColumn="0" w:noHBand="0" w:noVBand="1"/>
      </w:tblPr>
      <w:tblGrid>
        <w:gridCol w:w="2876"/>
        <w:gridCol w:w="2876"/>
        <w:gridCol w:w="2876"/>
      </w:tblGrid>
      <w:tr w:rsidR="00E532CF" w14:paraId="5E8946D3" w14:textId="77777777" w:rsidTr="00E532CF">
        <w:tc>
          <w:tcPr>
            <w:tcW w:w="2876" w:type="dxa"/>
          </w:tcPr>
          <w:p w14:paraId="6E589579" w14:textId="77777777" w:rsidR="00E532CF" w:rsidRPr="0040050E" w:rsidRDefault="00E532CF" w:rsidP="00E532CF">
            <w:pPr>
              <w:pStyle w:val="ListParagraph"/>
              <w:ind w:left="0"/>
              <w:rPr>
                <w:i/>
                <w:iCs/>
                <w:u w:val="single"/>
              </w:rPr>
            </w:pPr>
            <w:r w:rsidRPr="0040050E">
              <w:rPr>
                <w:i/>
                <w:iCs/>
                <w:u w:val="single"/>
              </w:rPr>
              <w:t>Full Marks</w:t>
            </w:r>
          </w:p>
          <w:p w14:paraId="695022A0" w14:textId="533C2BC1" w:rsidR="00E532CF" w:rsidRDefault="00E532CF" w:rsidP="00E532CF">
            <w:pPr>
              <w:pStyle w:val="ListParagraph"/>
              <w:ind w:left="0"/>
            </w:pPr>
            <w:r>
              <w:t>The works collect 10+ pages of your own work and 3+ pages of a process note</w:t>
            </w:r>
            <w:r w:rsidR="00D034EE">
              <w:t xml:space="preserve">. </w:t>
            </w:r>
          </w:p>
        </w:tc>
        <w:tc>
          <w:tcPr>
            <w:tcW w:w="2876" w:type="dxa"/>
          </w:tcPr>
          <w:p w14:paraId="076218C6" w14:textId="77777777" w:rsidR="00E532CF" w:rsidRPr="0040050E" w:rsidRDefault="00E532CF" w:rsidP="00E532CF">
            <w:pPr>
              <w:pStyle w:val="ListParagraph"/>
              <w:ind w:left="0"/>
              <w:rPr>
                <w:i/>
                <w:iCs/>
                <w:u w:val="single"/>
              </w:rPr>
            </w:pPr>
            <w:r w:rsidRPr="0040050E">
              <w:rPr>
                <w:i/>
                <w:iCs/>
                <w:u w:val="single"/>
              </w:rPr>
              <w:t>Half Marks</w:t>
            </w:r>
          </w:p>
          <w:p w14:paraId="424D4B30" w14:textId="50D25DD1" w:rsidR="00D034EE" w:rsidRDefault="00D034EE" w:rsidP="00E532CF">
            <w:pPr>
              <w:pStyle w:val="ListParagraph"/>
              <w:ind w:left="0"/>
            </w:pPr>
            <w:r>
              <w:t>The zine collects between 5-10 pages of your own work and a process note &lt;</w:t>
            </w:r>
            <w:r w:rsidR="0040050E">
              <w:t xml:space="preserve"> </w:t>
            </w:r>
            <w:r>
              <w:t>3 pages</w:t>
            </w:r>
          </w:p>
        </w:tc>
        <w:tc>
          <w:tcPr>
            <w:tcW w:w="2876" w:type="dxa"/>
          </w:tcPr>
          <w:p w14:paraId="3D7D59E4" w14:textId="77777777" w:rsidR="00E532CF" w:rsidRPr="0040050E" w:rsidRDefault="00E532CF" w:rsidP="00E532CF">
            <w:pPr>
              <w:pStyle w:val="ListParagraph"/>
              <w:ind w:left="0"/>
              <w:rPr>
                <w:i/>
                <w:iCs/>
                <w:u w:val="single"/>
              </w:rPr>
            </w:pPr>
            <w:r w:rsidRPr="0040050E">
              <w:rPr>
                <w:i/>
                <w:iCs/>
                <w:u w:val="single"/>
              </w:rPr>
              <w:t>Low Marks</w:t>
            </w:r>
          </w:p>
          <w:p w14:paraId="2A4A3BF8" w14:textId="7D6552AD" w:rsidR="00D034EE" w:rsidRDefault="00D034EE" w:rsidP="00E532CF">
            <w:pPr>
              <w:pStyle w:val="ListParagraph"/>
              <w:ind w:left="0"/>
            </w:pPr>
            <w:r>
              <w:t xml:space="preserve">The zine collects less than 5 pages of your own </w:t>
            </w:r>
            <w:proofErr w:type="gramStart"/>
            <w:r>
              <w:t>work</w:t>
            </w:r>
            <w:proofErr w:type="gramEnd"/>
            <w:r>
              <w:t xml:space="preserve"> and 1 page of process note. </w:t>
            </w:r>
          </w:p>
        </w:tc>
      </w:tr>
    </w:tbl>
    <w:p w14:paraId="776E5719" w14:textId="45B32229" w:rsidR="00696186" w:rsidRPr="00696186" w:rsidRDefault="00696186" w:rsidP="00696186">
      <w:pPr>
        <w:pStyle w:val="ListParagraph"/>
        <w:numPr>
          <w:ilvl w:val="0"/>
          <w:numId w:val="3"/>
        </w:numPr>
        <w:rPr>
          <w:b/>
          <w:bCs/>
        </w:rPr>
      </w:pPr>
      <w:r w:rsidRPr="00696186">
        <w:rPr>
          <w:b/>
          <w:bCs/>
        </w:rPr>
        <w:t>Curate</w:t>
      </w:r>
      <w:r w:rsidR="004C3067">
        <w:rPr>
          <w:b/>
          <w:bCs/>
        </w:rPr>
        <w:t xml:space="preserve"> 5% </w:t>
      </w:r>
      <w:r w:rsidR="00827F17">
        <w:rPr>
          <w:b/>
          <w:bCs/>
        </w:rPr>
        <w:t>(COHESION)</w:t>
      </w:r>
    </w:p>
    <w:tbl>
      <w:tblPr>
        <w:tblStyle w:val="TableGrid"/>
        <w:tblW w:w="8628" w:type="dxa"/>
        <w:tblInd w:w="720" w:type="dxa"/>
        <w:tblLook w:val="04A0" w:firstRow="1" w:lastRow="0" w:firstColumn="1" w:lastColumn="0" w:noHBand="0" w:noVBand="1"/>
      </w:tblPr>
      <w:tblGrid>
        <w:gridCol w:w="2876"/>
        <w:gridCol w:w="2876"/>
        <w:gridCol w:w="2876"/>
      </w:tblGrid>
      <w:tr w:rsidR="00E532CF" w14:paraId="1AEEAA4A" w14:textId="77777777" w:rsidTr="00E532CF">
        <w:tc>
          <w:tcPr>
            <w:tcW w:w="2876" w:type="dxa"/>
          </w:tcPr>
          <w:p w14:paraId="5EED0488" w14:textId="77777777" w:rsidR="00E532CF" w:rsidRPr="0040050E" w:rsidRDefault="00E532CF" w:rsidP="00E532CF">
            <w:pPr>
              <w:pStyle w:val="ListParagraph"/>
              <w:ind w:left="0"/>
              <w:rPr>
                <w:i/>
                <w:iCs/>
                <w:u w:val="single"/>
              </w:rPr>
            </w:pPr>
            <w:r w:rsidRPr="0040050E">
              <w:rPr>
                <w:i/>
                <w:iCs/>
                <w:u w:val="single"/>
              </w:rPr>
              <w:t>Full Marks</w:t>
            </w:r>
          </w:p>
          <w:p w14:paraId="0EAFA7BF" w14:textId="6CB14841" w:rsidR="00D034EE" w:rsidRDefault="0040050E" w:rsidP="00E532CF">
            <w:pPr>
              <w:pStyle w:val="ListParagraph"/>
              <w:ind w:left="0"/>
            </w:pPr>
            <w:r>
              <w:t xml:space="preserve">The works </w:t>
            </w:r>
            <w:proofErr w:type="gramStart"/>
            <w:r>
              <w:t>collected together</w:t>
            </w:r>
            <w:proofErr w:type="gramEnd"/>
            <w:r>
              <w:t xml:space="preserve"> </w:t>
            </w:r>
            <w:r w:rsidR="004C3067">
              <w:t>align with one another</w:t>
            </w:r>
            <w:r>
              <w:t xml:space="preserve"> </w:t>
            </w:r>
            <w:r w:rsidR="004C3067">
              <w:t>and the</w:t>
            </w:r>
            <w:r>
              <w:t xml:space="preserve"> concept of the zine, and</w:t>
            </w:r>
            <w:r w:rsidR="004C3067">
              <w:t xml:space="preserve"> they display at least 3 different modes of composition that we’ve experimented in this class. </w:t>
            </w:r>
          </w:p>
        </w:tc>
        <w:tc>
          <w:tcPr>
            <w:tcW w:w="2876" w:type="dxa"/>
          </w:tcPr>
          <w:p w14:paraId="153A1C6D" w14:textId="77777777" w:rsidR="00E532CF" w:rsidRDefault="00E532CF" w:rsidP="00E532CF">
            <w:pPr>
              <w:pStyle w:val="ListParagraph"/>
              <w:ind w:left="0"/>
              <w:rPr>
                <w:i/>
                <w:iCs/>
                <w:u w:val="single"/>
              </w:rPr>
            </w:pPr>
            <w:r w:rsidRPr="0040050E">
              <w:rPr>
                <w:i/>
                <w:iCs/>
                <w:u w:val="single"/>
              </w:rPr>
              <w:t>Half Marks</w:t>
            </w:r>
          </w:p>
          <w:p w14:paraId="03C2FE2B" w14:textId="01A84F5A" w:rsidR="001E7BFD" w:rsidRPr="001E7BFD" w:rsidRDefault="001E7BFD" w:rsidP="00E532CF">
            <w:pPr>
              <w:pStyle w:val="ListParagraph"/>
              <w:ind w:left="0"/>
            </w:pPr>
            <w:r>
              <w:t xml:space="preserve">The collected pieces adequately represent what you wrote this semester, but they don’t cohere to the concept as a </w:t>
            </w:r>
            <w:proofErr w:type="gramStart"/>
            <w:r>
              <w:t>collection</w:t>
            </w:r>
            <w:proofErr w:type="gramEnd"/>
            <w:r>
              <w:t xml:space="preserve"> or they don’t show 3 different modes of composition. </w:t>
            </w:r>
          </w:p>
        </w:tc>
        <w:tc>
          <w:tcPr>
            <w:tcW w:w="2876" w:type="dxa"/>
          </w:tcPr>
          <w:p w14:paraId="048A5AC8" w14:textId="77777777" w:rsidR="00E532CF" w:rsidRDefault="00E532CF" w:rsidP="00E532CF">
            <w:pPr>
              <w:pStyle w:val="ListParagraph"/>
              <w:ind w:left="0"/>
              <w:rPr>
                <w:i/>
                <w:iCs/>
                <w:u w:val="single"/>
              </w:rPr>
            </w:pPr>
            <w:r w:rsidRPr="0040050E">
              <w:rPr>
                <w:i/>
                <w:iCs/>
                <w:u w:val="single"/>
              </w:rPr>
              <w:t>Low Marks</w:t>
            </w:r>
          </w:p>
          <w:p w14:paraId="6A9D5870" w14:textId="74C83281" w:rsidR="001E7BFD" w:rsidRPr="001E7BFD" w:rsidRDefault="001E7BFD" w:rsidP="00E532CF">
            <w:pPr>
              <w:pStyle w:val="ListParagraph"/>
              <w:ind w:left="0"/>
            </w:pPr>
            <w:r>
              <w:t xml:space="preserve">The collected works are all written in the same mode of composition, and don’t align with the concept you lay out in your manifesto. </w:t>
            </w:r>
          </w:p>
        </w:tc>
      </w:tr>
    </w:tbl>
    <w:p w14:paraId="0AB95DF1" w14:textId="26E600B2" w:rsidR="00696186" w:rsidRPr="00696186" w:rsidRDefault="00696186" w:rsidP="00696186">
      <w:pPr>
        <w:pStyle w:val="ListParagraph"/>
        <w:numPr>
          <w:ilvl w:val="0"/>
          <w:numId w:val="3"/>
        </w:numPr>
        <w:rPr>
          <w:b/>
          <w:bCs/>
        </w:rPr>
      </w:pPr>
      <w:r w:rsidRPr="00696186">
        <w:rPr>
          <w:b/>
          <w:bCs/>
        </w:rPr>
        <w:t>Critique</w:t>
      </w:r>
      <w:r w:rsidR="004C3067">
        <w:rPr>
          <w:b/>
          <w:bCs/>
        </w:rPr>
        <w:t xml:space="preserve"> 5% </w:t>
      </w:r>
      <w:r w:rsidR="00827F17">
        <w:rPr>
          <w:b/>
          <w:bCs/>
        </w:rPr>
        <w:t>(CLARITY)</w:t>
      </w:r>
    </w:p>
    <w:tbl>
      <w:tblPr>
        <w:tblStyle w:val="TableGrid"/>
        <w:tblW w:w="8628" w:type="dxa"/>
        <w:tblInd w:w="720" w:type="dxa"/>
        <w:tblLook w:val="04A0" w:firstRow="1" w:lastRow="0" w:firstColumn="1" w:lastColumn="0" w:noHBand="0" w:noVBand="1"/>
      </w:tblPr>
      <w:tblGrid>
        <w:gridCol w:w="2876"/>
        <w:gridCol w:w="2876"/>
        <w:gridCol w:w="2876"/>
      </w:tblGrid>
      <w:tr w:rsidR="00E532CF" w14:paraId="75047418" w14:textId="77777777" w:rsidTr="00E532CF">
        <w:tc>
          <w:tcPr>
            <w:tcW w:w="2876" w:type="dxa"/>
          </w:tcPr>
          <w:p w14:paraId="34D119B5" w14:textId="77777777" w:rsidR="00E532CF" w:rsidRDefault="00E532CF" w:rsidP="00E532CF">
            <w:pPr>
              <w:pStyle w:val="ListParagraph"/>
              <w:ind w:left="0"/>
            </w:pPr>
            <w:r w:rsidRPr="0040050E">
              <w:rPr>
                <w:i/>
                <w:iCs/>
                <w:u w:val="single"/>
              </w:rPr>
              <w:t>Full Marks</w:t>
            </w:r>
            <w:r w:rsidR="004C3067">
              <w:t xml:space="preserve"> </w:t>
            </w:r>
          </w:p>
          <w:p w14:paraId="5118BD44" w14:textId="43708269" w:rsidR="004C3067" w:rsidRPr="004C3067" w:rsidRDefault="004C3067" w:rsidP="00E532CF">
            <w:pPr>
              <w:pStyle w:val="ListParagraph"/>
              <w:ind w:left="0"/>
            </w:pPr>
            <w:r>
              <w:t xml:space="preserve">The process note[s] in the work elucidate the </w:t>
            </w:r>
            <w:r w:rsidR="001E7BFD">
              <w:t xml:space="preserve">zine and </w:t>
            </w:r>
            <w:r>
              <w:t xml:space="preserve">pieces, providing insight into the composition or the concepts of pieces. </w:t>
            </w:r>
          </w:p>
        </w:tc>
        <w:tc>
          <w:tcPr>
            <w:tcW w:w="2876" w:type="dxa"/>
          </w:tcPr>
          <w:p w14:paraId="3E05E0B4" w14:textId="77777777" w:rsidR="00E532CF" w:rsidRDefault="00E532CF" w:rsidP="00E532CF">
            <w:pPr>
              <w:pStyle w:val="ListParagraph"/>
              <w:ind w:left="0"/>
              <w:rPr>
                <w:i/>
                <w:iCs/>
                <w:u w:val="single"/>
              </w:rPr>
            </w:pPr>
            <w:r w:rsidRPr="0040050E">
              <w:rPr>
                <w:i/>
                <w:iCs/>
                <w:u w:val="single"/>
              </w:rPr>
              <w:t>Half Marks</w:t>
            </w:r>
          </w:p>
          <w:p w14:paraId="3D21C2AE" w14:textId="360C656F" w:rsidR="001E7BFD" w:rsidRPr="001E7BFD" w:rsidRDefault="001E7BFD" w:rsidP="00E532CF">
            <w:pPr>
              <w:pStyle w:val="ListParagraph"/>
              <w:ind w:left="0"/>
            </w:pPr>
            <w:r>
              <w:t xml:space="preserve">Your process notes just explain what a piece means without showing the compositional or conceptual work going on across the zine. </w:t>
            </w:r>
          </w:p>
        </w:tc>
        <w:tc>
          <w:tcPr>
            <w:tcW w:w="2876" w:type="dxa"/>
          </w:tcPr>
          <w:p w14:paraId="0C7498B9" w14:textId="77777777" w:rsidR="00E532CF" w:rsidRDefault="00E532CF" w:rsidP="00E532CF">
            <w:pPr>
              <w:pStyle w:val="ListParagraph"/>
              <w:ind w:left="0"/>
              <w:rPr>
                <w:i/>
                <w:iCs/>
                <w:u w:val="single"/>
              </w:rPr>
            </w:pPr>
            <w:r w:rsidRPr="0040050E">
              <w:rPr>
                <w:i/>
                <w:iCs/>
                <w:u w:val="single"/>
              </w:rPr>
              <w:t>Low Marks</w:t>
            </w:r>
          </w:p>
          <w:p w14:paraId="5336530B" w14:textId="099F7F7F" w:rsidR="001E7BFD" w:rsidRPr="001E7BFD" w:rsidRDefault="001E7BFD" w:rsidP="00E532CF">
            <w:pPr>
              <w:pStyle w:val="ListParagraph"/>
              <w:ind w:left="0"/>
            </w:pPr>
            <w:r>
              <w:t>You haven’t included process notes in your zine, nor an editorial note.</w:t>
            </w:r>
          </w:p>
        </w:tc>
      </w:tr>
    </w:tbl>
    <w:p w14:paraId="32E960F8" w14:textId="5B5767A0" w:rsidR="00696186" w:rsidRPr="00696186" w:rsidRDefault="00696186" w:rsidP="00696186">
      <w:pPr>
        <w:pStyle w:val="ListParagraph"/>
        <w:numPr>
          <w:ilvl w:val="0"/>
          <w:numId w:val="3"/>
        </w:numPr>
        <w:rPr>
          <w:b/>
          <w:bCs/>
        </w:rPr>
      </w:pPr>
      <w:r w:rsidRPr="00696186">
        <w:rPr>
          <w:b/>
          <w:bCs/>
        </w:rPr>
        <w:t>Compose</w:t>
      </w:r>
      <w:r w:rsidR="004C3067">
        <w:rPr>
          <w:b/>
          <w:bCs/>
        </w:rPr>
        <w:t xml:space="preserve"> 5</w:t>
      </w:r>
      <w:proofErr w:type="gramStart"/>
      <w:r w:rsidR="004C3067">
        <w:rPr>
          <w:b/>
          <w:bCs/>
        </w:rPr>
        <w:t xml:space="preserve">% </w:t>
      </w:r>
      <w:r w:rsidR="001A4DD3">
        <w:rPr>
          <w:b/>
          <w:bCs/>
        </w:rPr>
        <w:t xml:space="preserve"> (</w:t>
      </w:r>
      <w:proofErr w:type="gramEnd"/>
      <w:r w:rsidR="001A4DD3">
        <w:rPr>
          <w:b/>
          <w:bCs/>
        </w:rPr>
        <w:t>STRUCTURE)</w:t>
      </w:r>
    </w:p>
    <w:tbl>
      <w:tblPr>
        <w:tblStyle w:val="TableGrid"/>
        <w:tblW w:w="8628" w:type="dxa"/>
        <w:tblInd w:w="720" w:type="dxa"/>
        <w:tblLook w:val="04A0" w:firstRow="1" w:lastRow="0" w:firstColumn="1" w:lastColumn="0" w:noHBand="0" w:noVBand="1"/>
      </w:tblPr>
      <w:tblGrid>
        <w:gridCol w:w="2876"/>
        <w:gridCol w:w="2876"/>
        <w:gridCol w:w="2876"/>
      </w:tblGrid>
      <w:tr w:rsidR="00E532CF" w14:paraId="16F323F9" w14:textId="77777777" w:rsidTr="00E532CF">
        <w:tc>
          <w:tcPr>
            <w:tcW w:w="2876" w:type="dxa"/>
          </w:tcPr>
          <w:p w14:paraId="720DD093" w14:textId="77777777" w:rsidR="00E532CF" w:rsidRDefault="00E532CF" w:rsidP="00E532CF">
            <w:pPr>
              <w:pStyle w:val="ListParagraph"/>
              <w:ind w:left="0"/>
              <w:rPr>
                <w:i/>
                <w:iCs/>
                <w:u w:val="single"/>
              </w:rPr>
            </w:pPr>
            <w:r w:rsidRPr="0040050E">
              <w:rPr>
                <w:i/>
                <w:iCs/>
                <w:u w:val="single"/>
              </w:rPr>
              <w:t>Full Marks</w:t>
            </w:r>
          </w:p>
          <w:p w14:paraId="0D29D08B" w14:textId="7770D8F8" w:rsidR="004C3067" w:rsidRPr="004C3067" w:rsidRDefault="004C3067" w:rsidP="00E532CF">
            <w:pPr>
              <w:pStyle w:val="ListParagraph"/>
              <w:ind w:left="0"/>
            </w:pPr>
            <w:r>
              <w:t xml:space="preserve">The works are ordered </w:t>
            </w:r>
            <w:r w:rsidR="00A176CB">
              <w:t xml:space="preserve">thoughtfully—and obviously flow between one another narratively or </w:t>
            </w:r>
            <w:r w:rsidR="00A176CB">
              <w:lastRenderedPageBreak/>
              <w:t>conceptually, with (if useful) appropriate headers, breaks, titles, page numbers, etc.</w:t>
            </w:r>
          </w:p>
        </w:tc>
        <w:tc>
          <w:tcPr>
            <w:tcW w:w="2876" w:type="dxa"/>
          </w:tcPr>
          <w:p w14:paraId="2E9C03FA" w14:textId="77777777" w:rsidR="00E532CF" w:rsidRDefault="00E532CF" w:rsidP="00E532CF">
            <w:pPr>
              <w:pStyle w:val="ListParagraph"/>
              <w:ind w:left="0"/>
              <w:rPr>
                <w:i/>
                <w:iCs/>
                <w:u w:val="single"/>
              </w:rPr>
            </w:pPr>
            <w:r w:rsidRPr="0040050E">
              <w:rPr>
                <w:i/>
                <w:iCs/>
                <w:u w:val="single"/>
              </w:rPr>
              <w:lastRenderedPageBreak/>
              <w:t>Half Marks</w:t>
            </w:r>
          </w:p>
          <w:p w14:paraId="18321A5F" w14:textId="5CB2CCB9" w:rsidR="00A176CB" w:rsidRPr="00A176CB" w:rsidRDefault="00A176CB" w:rsidP="00E532CF">
            <w:pPr>
              <w:pStyle w:val="ListParagraph"/>
              <w:ind w:left="0"/>
            </w:pPr>
            <w:r>
              <w:t xml:space="preserve">The works are organized well or understandably, but there’s little connection to the </w:t>
            </w:r>
            <w:r>
              <w:lastRenderedPageBreak/>
              <w:t xml:space="preserve">concept of the zine. Ineffective use of headings, breaks, titles, page numbers, etc. </w:t>
            </w:r>
          </w:p>
        </w:tc>
        <w:tc>
          <w:tcPr>
            <w:tcW w:w="2876" w:type="dxa"/>
          </w:tcPr>
          <w:p w14:paraId="02F7AA55" w14:textId="77777777" w:rsidR="00E532CF" w:rsidRDefault="00E532CF" w:rsidP="00E532CF">
            <w:pPr>
              <w:pStyle w:val="ListParagraph"/>
              <w:ind w:left="0"/>
              <w:rPr>
                <w:i/>
                <w:iCs/>
                <w:u w:val="single"/>
              </w:rPr>
            </w:pPr>
            <w:r w:rsidRPr="0040050E">
              <w:rPr>
                <w:i/>
                <w:iCs/>
                <w:u w:val="single"/>
              </w:rPr>
              <w:lastRenderedPageBreak/>
              <w:t>Low Marks</w:t>
            </w:r>
          </w:p>
          <w:p w14:paraId="552A78FD" w14:textId="3C08AE56" w:rsidR="00A176CB" w:rsidRPr="00A176CB" w:rsidRDefault="00A176CB" w:rsidP="00E532CF">
            <w:pPr>
              <w:pStyle w:val="ListParagraph"/>
              <w:ind w:left="0"/>
            </w:pPr>
            <w:r>
              <w:t xml:space="preserve">No hint that the order of the pieces and notes in the work are organized thoughtfully— neither </w:t>
            </w:r>
            <w:r>
              <w:lastRenderedPageBreak/>
              <w:t xml:space="preserve">between works nor in notes— or the print copy of the zine is out of order. </w:t>
            </w:r>
          </w:p>
        </w:tc>
      </w:tr>
    </w:tbl>
    <w:p w14:paraId="69F4A3CE" w14:textId="13D8B91B" w:rsidR="00696186" w:rsidRPr="00696186" w:rsidRDefault="00696186" w:rsidP="00696186">
      <w:pPr>
        <w:pStyle w:val="ListParagraph"/>
        <w:numPr>
          <w:ilvl w:val="0"/>
          <w:numId w:val="3"/>
        </w:numPr>
        <w:rPr>
          <w:b/>
          <w:bCs/>
        </w:rPr>
      </w:pPr>
      <w:r w:rsidRPr="00696186">
        <w:rPr>
          <w:b/>
          <w:bCs/>
        </w:rPr>
        <w:lastRenderedPageBreak/>
        <w:t>Composite</w:t>
      </w:r>
      <w:r w:rsidR="004C3067">
        <w:rPr>
          <w:b/>
          <w:bCs/>
        </w:rPr>
        <w:t xml:space="preserve"> 40% </w:t>
      </w:r>
      <w:r w:rsidR="001A4DD3">
        <w:rPr>
          <w:b/>
          <w:bCs/>
        </w:rPr>
        <w:t xml:space="preserve">(PRINT) </w:t>
      </w:r>
    </w:p>
    <w:tbl>
      <w:tblPr>
        <w:tblStyle w:val="TableGrid"/>
        <w:tblW w:w="8628" w:type="dxa"/>
        <w:tblInd w:w="720" w:type="dxa"/>
        <w:tblLook w:val="04A0" w:firstRow="1" w:lastRow="0" w:firstColumn="1" w:lastColumn="0" w:noHBand="0" w:noVBand="1"/>
      </w:tblPr>
      <w:tblGrid>
        <w:gridCol w:w="2876"/>
        <w:gridCol w:w="2876"/>
        <w:gridCol w:w="2876"/>
      </w:tblGrid>
      <w:tr w:rsidR="00E532CF" w14:paraId="0EB23815" w14:textId="77777777" w:rsidTr="00E532CF">
        <w:tc>
          <w:tcPr>
            <w:tcW w:w="2876" w:type="dxa"/>
          </w:tcPr>
          <w:p w14:paraId="59C8F442" w14:textId="77777777" w:rsidR="00E532CF" w:rsidRPr="0040050E" w:rsidRDefault="00E532CF" w:rsidP="00E532CF">
            <w:pPr>
              <w:pStyle w:val="ListParagraph"/>
              <w:ind w:left="0"/>
              <w:rPr>
                <w:i/>
                <w:iCs/>
                <w:u w:val="single"/>
              </w:rPr>
            </w:pPr>
            <w:r w:rsidRPr="0040050E">
              <w:rPr>
                <w:i/>
                <w:iCs/>
                <w:u w:val="single"/>
              </w:rPr>
              <w:t>Full Marks</w:t>
            </w:r>
          </w:p>
          <w:p w14:paraId="08F7C9B0" w14:textId="77777777" w:rsidR="00E532CF" w:rsidRDefault="00E532CF" w:rsidP="00E532CF">
            <w:pPr>
              <w:pStyle w:val="ListParagraph"/>
              <w:ind w:left="0"/>
            </w:pPr>
            <w:r>
              <w:t xml:space="preserve">The </w:t>
            </w:r>
            <w:r w:rsidR="004C3067">
              <w:t xml:space="preserve">pdf and print copies of the Zine are executed effectively— they exist, open, and are legible </w:t>
            </w:r>
            <w:proofErr w:type="gramStart"/>
            <w:r w:rsidR="004C3067">
              <w:t>to  readers</w:t>
            </w:r>
            <w:proofErr w:type="gramEnd"/>
            <w:r w:rsidR="004C3067">
              <w:t xml:space="preserve">. </w:t>
            </w:r>
          </w:p>
          <w:p w14:paraId="71EE0AFD" w14:textId="4EC54E87" w:rsidR="001A4DD3" w:rsidRPr="001A4DD3" w:rsidRDefault="001A4DD3" w:rsidP="00E532CF">
            <w:pPr>
              <w:pStyle w:val="ListParagraph"/>
              <w:ind w:left="0"/>
              <w:rPr>
                <w:i/>
                <w:iCs/>
              </w:rPr>
            </w:pPr>
            <w:r w:rsidRPr="001A4DD3">
              <w:rPr>
                <w:i/>
                <w:iCs/>
              </w:rPr>
              <w:t xml:space="preserve">16 pages of 4.25 x 5.5 in pages at least </w:t>
            </w:r>
            <w:r>
              <w:rPr>
                <w:i/>
                <w:iCs/>
              </w:rPr>
              <w:t>– changes should be conceptual</w:t>
            </w:r>
            <w:r w:rsidR="00D9534C">
              <w:rPr>
                <w:i/>
                <w:iCs/>
              </w:rPr>
              <w:t>ly grounded / approved</w:t>
            </w:r>
          </w:p>
        </w:tc>
        <w:tc>
          <w:tcPr>
            <w:tcW w:w="2876" w:type="dxa"/>
          </w:tcPr>
          <w:p w14:paraId="2FBAC2B9" w14:textId="77777777" w:rsidR="00E532CF" w:rsidRDefault="00E532CF" w:rsidP="00E532CF">
            <w:pPr>
              <w:pStyle w:val="ListParagraph"/>
              <w:ind w:left="0"/>
              <w:rPr>
                <w:u w:val="single"/>
              </w:rPr>
            </w:pPr>
            <w:r w:rsidRPr="0040050E">
              <w:rPr>
                <w:i/>
                <w:iCs/>
                <w:u w:val="single"/>
              </w:rPr>
              <w:t>Half Marks</w:t>
            </w:r>
          </w:p>
          <w:p w14:paraId="1BF26483" w14:textId="77777777" w:rsidR="004C3067" w:rsidRDefault="004C3067" w:rsidP="00E532CF">
            <w:pPr>
              <w:pStyle w:val="ListParagraph"/>
              <w:ind w:left="0"/>
            </w:pPr>
            <w:r>
              <w:t xml:space="preserve">Either the Zine is not </w:t>
            </w:r>
            <w:proofErr w:type="gramStart"/>
            <w:r>
              <w:t>digitized</w:t>
            </w:r>
            <w:proofErr w:type="gramEnd"/>
            <w:r>
              <w:t xml:space="preserve"> or the pdf is never printed out and composed—only one exists, but they are legible.</w:t>
            </w:r>
          </w:p>
          <w:p w14:paraId="54287BC7" w14:textId="5BB221FF" w:rsidR="001A4DD3" w:rsidRPr="001A4DD3" w:rsidRDefault="001A4DD3" w:rsidP="00E532CF">
            <w:pPr>
              <w:pStyle w:val="ListParagraph"/>
              <w:ind w:left="0"/>
              <w:rPr>
                <w:i/>
                <w:iCs/>
              </w:rPr>
            </w:pPr>
            <w:r>
              <w:rPr>
                <w:i/>
                <w:iCs/>
              </w:rPr>
              <w:t xml:space="preserve">Unbound, not </w:t>
            </w:r>
            <w:r w:rsidR="008D64C9">
              <w:rPr>
                <w:i/>
                <w:iCs/>
              </w:rPr>
              <w:t>designed, 8.5x11</w:t>
            </w:r>
            <w:r>
              <w:rPr>
                <w:i/>
                <w:iCs/>
              </w:rPr>
              <w:t xml:space="preserve"> Word Document</w:t>
            </w:r>
          </w:p>
        </w:tc>
        <w:tc>
          <w:tcPr>
            <w:tcW w:w="2876" w:type="dxa"/>
          </w:tcPr>
          <w:p w14:paraId="7E502B57" w14:textId="75472E18" w:rsidR="00E532CF" w:rsidRDefault="00A176CB" w:rsidP="00E532CF">
            <w:pPr>
              <w:pStyle w:val="ListParagraph"/>
              <w:ind w:left="0"/>
              <w:rPr>
                <w:i/>
                <w:iCs/>
                <w:u w:val="single"/>
              </w:rPr>
            </w:pPr>
            <w:r>
              <w:rPr>
                <w:i/>
                <w:iCs/>
                <w:u w:val="single"/>
              </w:rPr>
              <w:t>No</w:t>
            </w:r>
            <w:r w:rsidR="00E532CF" w:rsidRPr="0040050E">
              <w:rPr>
                <w:i/>
                <w:iCs/>
                <w:u w:val="single"/>
              </w:rPr>
              <w:t xml:space="preserve"> Marks</w:t>
            </w:r>
          </w:p>
          <w:p w14:paraId="780DF906" w14:textId="77777777" w:rsidR="004C3067" w:rsidRDefault="004C3067" w:rsidP="00E532CF">
            <w:pPr>
              <w:pStyle w:val="ListParagraph"/>
              <w:ind w:left="0"/>
            </w:pPr>
            <w:r>
              <w:t xml:space="preserve">Either the Zine is not </w:t>
            </w:r>
            <w:proofErr w:type="gramStart"/>
            <w:r>
              <w:t>digitized</w:t>
            </w:r>
            <w:proofErr w:type="gramEnd"/>
            <w:r>
              <w:t xml:space="preserve"> or the pdf is never printed out and composed—and what exists is illegible or inaccessible. </w:t>
            </w:r>
          </w:p>
          <w:p w14:paraId="655B6347" w14:textId="77777777" w:rsidR="001A4DD3" w:rsidRDefault="001A4DD3" w:rsidP="00E532CF">
            <w:pPr>
              <w:pStyle w:val="ListParagraph"/>
              <w:ind w:left="0"/>
            </w:pPr>
          </w:p>
          <w:p w14:paraId="3021627A" w14:textId="543382A7" w:rsidR="001A4DD3" w:rsidRPr="001A4DD3" w:rsidRDefault="001A4DD3" w:rsidP="00E532CF">
            <w:pPr>
              <w:pStyle w:val="ListParagraph"/>
              <w:ind w:left="0"/>
              <w:rPr>
                <w:i/>
                <w:iCs/>
              </w:rPr>
            </w:pPr>
          </w:p>
        </w:tc>
      </w:tr>
    </w:tbl>
    <w:p w14:paraId="2D4F4CAD" w14:textId="32FB564C" w:rsidR="00696186" w:rsidRPr="00696186" w:rsidRDefault="00696186" w:rsidP="00696186">
      <w:pPr>
        <w:pStyle w:val="ListParagraph"/>
        <w:numPr>
          <w:ilvl w:val="0"/>
          <w:numId w:val="3"/>
        </w:numPr>
        <w:rPr>
          <w:b/>
          <w:bCs/>
        </w:rPr>
      </w:pPr>
      <w:r w:rsidRPr="00696186">
        <w:rPr>
          <w:b/>
          <w:bCs/>
        </w:rPr>
        <w:t xml:space="preserve">Convey </w:t>
      </w:r>
      <w:r w:rsidR="004C3067">
        <w:rPr>
          <w:b/>
          <w:bCs/>
        </w:rPr>
        <w:t>10%</w:t>
      </w:r>
      <w:r w:rsidR="00827F17">
        <w:rPr>
          <w:b/>
          <w:bCs/>
        </w:rPr>
        <w:t xml:space="preserve"> (PRESENTATION)</w:t>
      </w:r>
    </w:p>
    <w:tbl>
      <w:tblPr>
        <w:tblStyle w:val="TableGrid"/>
        <w:tblW w:w="8628" w:type="dxa"/>
        <w:tblInd w:w="720" w:type="dxa"/>
        <w:tblLook w:val="04A0" w:firstRow="1" w:lastRow="0" w:firstColumn="1" w:lastColumn="0" w:noHBand="0" w:noVBand="1"/>
      </w:tblPr>
      <w:tblGrid>
        <w:gridCol w:w="2876"/>
        <w:gridCol w:w="2876"/>
        <w:gridCol w:w="2876"/>
      </w:tblGrid>
      <w:tr w:rsidR="00E532CF" w14:paraId="71FA2F7D" w14:textId="77777777" w:rsidTr="00E532CF">
        <w:tc>
          <w:tcPr>
            <w:tcW w:w="2876" w:type="dxa"/>
          </w:tcPr>
          <w:p w14:paraId="0B074104" w14:textId="77777777" w:rsidR="00E532CF" w:rsidRDefault="00E532CF" w:rsidP="00E532CF">
            <w:pPr>
              <w:pStyle w:val="ListParagraph"/>
              <w:ind w:left="0"/>
              <w:rPr>
                <w:i/>
                <w:iCs/>
                <w:u w:val="single"/>
              </w:rPr>
            </w:pPr>
            <w:r w:rsidRPr="0040050E">
              <w:rPr>
                <w:i/>
                <w:iCs/>
                <w:u w:val="single"/>
              </w:rPr>
              <w:t>Full Marks</w:t>
            </w:r>
          </w:p>
          <w:p w14:paraId="028F2B2A" w14:textId="505EE445" w:rsidR="004C3067" w:rsidRPr="004C3067" w:rsidRDefault="00DC7A86" w:rsidP="00E532CF">
            <w:pPr>
              <w:pStyle w:val="ListParagraph"/>
              <w:ind w:left="0"/>
            </w:pPr>
            <w:r>
              <w:t xml:space="preserve">You have delivered a thoughtful 7-minute presentation and reading of a piece from your print/digital zine. </w:t>
            </w:r>
          </w:p>
        </w:tc>
        <w:tc>
          <w:tcPr>
            <w:tcW w:w="2876" w:type="dxa"/>
          </w:tcPr>
          <w:p w14:paraId="2AA7B1E6" w14:textId="77777777" w:rsidR="00E532CF" w:rsidRDefault="00E532CF" w:rsidP="00E532CF">
            <w:pPr>
              <w:pStyle w:val="ListParagraph"/>
              <w:ind w:left="0"/>
              <w:rPr>
                <w:i/>
                <w:iCs/>
                <w:u w:val="single"/>
              </w:rPr>
            </w:pPr>
            <w:r w:rsidRPr="0040050E">
              <w:rPr>
                <w:i/>
                <w:iCs/>
                <w:u w:val="single"/>
              </w:rPr>
              <w:t>Half Marks</w:t>
            </w:r>
          </w:p>
          <w:p w14:paraId="4977AAFF" w14:textId="34B44A0E" w:rsidR="00DC7A86" w:rsidRPr="00DC7A86" w:rsidRDefault="00DC7A86" w:rsidP="00E532CF">
            <w:pPr>
              <w:pStyle w:val="ListParagraph"/>
              <w:ind w:left="0"/>
            </w:pPr>
            <w:r>
              <w:t xml:space="preserve">Your presentation was delivered but was not well timed, thoughtful, or inclusive of a reading from the work. </w:t>
            </w:r>
          </w:p>
        </w:tc>
        <w:tc>
          <w:tcPr>
            <w:tcW w:w="2876" w:type="dxa"/>
          </w:tcPr>
          <w:p w14:paraId="57E8AEB8" w14:textId="77777777" w:rsidR="00E532CF" w:rsidRDefault="00A176CB" w:rsidP="00E532CF">
            <w:pPr>
              <w:pStyle w:val="ListParagraph"/>
              <w:ind w:left="0"/>
              <w:rPr>
                <w:i/>
                <w:iCs/>
                <w:u w:val="single"/>
              </w:rPr>
            </w:pPr>
            <w:r>
              <w:rPr>
                <w:i/>
                <w:iCs/>
                <w:u w:val="single"/>
              </w:rPr>
              <w:t>No</w:t>
            </w:r>
            <w:r w:rsidR="00E532CF" w:rsidRPr="0040050E">
              <w:rPr>
                <w:i/>
                <w:iCs/>
                <w:u w:val="single"/>
              </w:rPr>
              <w:t xml:space="preserve"> Marks</w:t>
            </w:r>
          </w:p>
          <w:p w14:paraId="0EE7D015" w14:textId="1C063CF5" w:rsidR="00DC7A86" w:rsidRPr="00DC7A86" w:rsidRDefault="00DC7A86" w:rsidP="00E532CF">
            <w:pPr>
              <w:pStyle w:val="ListParagraph"/>
              <w:ind w:left="0"/>
            </w:pPr>
            <w:r>
              <w:t>You don’t give your presentation.</w:t>
            </w:r>
          </w:p>
        </w:tc>
      </w:tr>
    </w:tbl>
    <w:p w14:paraId="265BF05A" w14:textId="77777777" w:rsidR="00C7021D" w:rsidRDefault="00C7021D" w:rsidP="00C7021D"/>
    <w:p w14:paraId="37E13B04" w14:textId="62AF312D" w:rsidR="00C7021D" w:rsidRPr="00C7021D" w:rsidRDefault="00C7021D" w:rsidP="00C7021D">
      <w:pPr>
        <w:pStyle w:val="Heading3"/>
      </w:pPr>
      <w:r>
        <w:t xml:space="preserve">AI Guidelines and Usage Documentation </w:t>
      </w:r>
    </w:p>
    <w:p w14:paraId="3525689B" w14:textId="7781BBE1" w:rsidR="00C7021D" w:rsidRDefault="009272EA" w:rsidP="00C7021D">
      <w:r>
        <w:t xml:space="preserve">It is expected that some of the works you use will have used AI in the composition process. Creative remixes of AI-generated content </w:t>
      </w:r>
      <w:proofErr w:type="gramStart"/>
      <w:r>
        <w:t>is</w:t>
      </w:r>
      <w:proofErr w:type="gramEnd"/>
      <w:r>
        <w:t xml:space="preserve"> welcome. The use of AI assets is allowed if there is a strong conceptual backing explained in your process note</w:t>
      </w:r>
      <w:r w:rsidR="00B739A1">
        <w:t xml:space="preserve"> (in other words, they should not be purely decorative but should contribute)</w:t>
      </w:r>
      <w:r>
        <w:t>. You may not use LLMs to write process notes unless you accompany each one with double the word count in your own words</w:t>
      </w:r>
      <w:r w:rsidR="0058574E">
        <w:t xml:space="preserve"> or are radically transforming the text in some way</w:t>
      </w:r>
      <w:r w:rsidR="00BC048F">
        <w:t xml:space="preserve">. </w:t>
      </w:r>
      <w:r w:rsidR="00BC048F" w:rsidRPr="00D26A07">
        <w:rPr>
          <w:b/>
          <w:bCs/>
          <w:i/>
          <w:iCs/>
        </w:rPr>
        <w:t>Not more than a quarter of the written work should be unedited AI output</w:t>
      </w:r>
      <w:r w:rsidR="00BC048F">
        <w:rPr>
          <w:b/>
          <w:bCs/>
          <w:i/>
          <w:iCs/>
        </w:rPr>
        <w:t>, and your process notes should note and reflect on AI use.</w:t>
      </w:r>
      <w:r w:rsidR="0058574E">
        <w:t xml:space="preserve"> </w:t>
      </w:r>
    </w:p>
    <w:p w14:paraId="43354500" w14:textId="0E57C431" w:rsidR="008F6835" w:rsidRDefault="008F6835">
      <w:r>
        <w:br w:type="page"/>
      </w:r>
    </w:p>
    <w:p w14:paraId="632FCE1F" w14:textId="3C1D6F8C" w:rsidR="00E72C7D" w:rsidRDefault="00E72C7D" w:rsidP="008F6835">
      <w:pPr>
        <w:pStyle w:val="Heading1"/>
        <w:rPr>
          <w:rFonts w:eastAsiaTheme="minorHAnsi"/>
        </w:rPr>
      </w:pPr>
      <w:r>
        <w:rPr>
          <w:rFonts w:eastAsiaTheme="minorHAnsi"/>
        </w:rPr>
        <w:lastRenderedPageBreak/>
        <w:t xml:space="preserve">Signature </w:t>
      </w:r>
      <w:proofErr w:type="gramStart"/>
      <w:r>
        <w:rPr>
          <w:rFonts w:eastAsiaTheme="minorHAnsi"/>
        </w:rPr>
        <w:t>Assignment :</w:t>
      </w:r>
      <w:proofErr w:type="gramEnd"/>
      <w:r>
        <w:rPr>
          <w:rFonts w:eastAsiaTheme="minorHAnsi"/>
        </w:rPr>
        <w:t xml:space="preserve"> Prompt, Process, Publish (Chapbook)</w:t>
      </w:r>
    </w:p>
    <w:p w14:paraId="3D5EC0B9" w14:textId="53FA9B62" w:rsidR="00E72C7D" w:rsidRDefault="00E72C7D" w:rsidP="008F6835">
      <w:r>
        <w:t>Backwards design principles are such a helpful groove for thinking about things in general, for helping students evaluate claims, make wise personal and political decisions, etc. If you have a goal, asking “how do I know when the goal is achieved?” “What steps do we take to approach that goal each day?” is so wise. How would I know that students are familiar with the use, history, and concepts around writing technologies? Well, they should show comprehension of the material we read and be able to conceptually thread writing technologies together; they should be able to come up collaboratively with criteria for peer review and execute it thoughtfully and kindly; they should have a portfolio of experiments and reflections on paper about the processes, having been able to describe the choices they made and identify the reasons for them. (In other words, they should have developed tastes.)</w:t>
      </w:r>
    </w:p>
    <w:p w14:paraId="77144448" w14:textId="77777777" w:rsidR="00E72C7D" w:rsidRDefault="00E72C7D" w:rsidP="00E72C7D">
      <w:r>
        <w:t xml:space="preserve">The outcome of this course will be a huge variety of texts, so the final assessment is really a cumulative assessment of their completion of the course as well as </w:t>
      </w:r>
      <w:proofErr w:type="gramStart"/>
      <w:r>
        <w:t>all of</w:t>
      </w:r>
      <w:proofErr w:type="gramEnd"/>
      <w:r>
        <w:t xml:space="preserve"> the critical and reflective muscles we honed over the course of the class, applied to their own work and others’. I want my students not just to be able to curate a final portfolio, but to intentionally put different pieces and processes in conversation with one another in an artifact. I’ll ask them to create a print zine and digitize it for the final, or vice versa: (a digital zine that prints out). I really enjoy the Zine/Comics assignments in Critical Making last semester, which are some of the </w:t>
      </w:r>
      <w:proofErr w:type="gramStart"/>
      <w:r>
        <w:t>inspiration</w:t>
      </w:r>
      <w:proofErr w:type="gramEnd"/>
      <w:r>
        <w:t xml:space="preserve"> for this.</w:t>
      </w:r>
    </w:p>
    <w:p w14:paraId="5F8C7E82" w14:textId="77777777" w:rsidR="00E72C7D" w:rsidRDefault="00E72C7D" w:rsidP="00E72C7D">
      <w:r>
        <w:t xml:space="preserve">Over the course of the semester, then, we’ll spend our time going back and forth between readings, making, and peer reviewing creative writing made with a bunch of different writing technologies (pen, typewriter, print, desktop, LLM, erasure and found work). It’s this process of making throughout the semester that should result in them already having all the materials they need to complete the zine. They’ll already have remixed something they wrote with their finger and transformed it digitally, overlaying something they typewrote. Because we’ll going back and forth between the digital and the material, students might have a whole chapbook’s worth of poems or developed some fragmented flash [non]fictions over the course of several works, as well. </w:t>
      </w:r>
    </w:p>
    <w:p w14:paraId="2BDE20E9" w14:textId="77777777" w:rsidR="00E72C7D" w:rsidRDefault="00E72C7D" w:rsidP="00E72C7D">
      <w:r>
        <w:t xml:space="preserve">The purpose of the assignment is to collect a submittable, coherent collection of creative transmedia/hybrid writing that articulates each student’s experiences and choices with writing technologies. The work should be </w:t>
      </w:r>
    </w:p>
    <w:p w14:paraId="03A162C4" w14:textId="77777777" w:rsidR="00E72C7D" w:rsidRDefault="00E72C7D" w:rsidP="00E72C7D">
      <w:pPr>
        <w:pStyle w:val="ListParagraph"/>
        <w:numPr>
          <w:ilvl w:val="0"/>
          <w:numId w:val="3"/>
        </w:numPr>
      </w:pPr>
      <w:r>
        <w:t>at least 16 (4.25 x 5.5 inch) pages. (Eight or more 8.5x11 sheets folded in half)</w:t>
      </w:r>
    </w:p>
    <w:p w14:paraId="61569DB1" w14:textId="77777777" w:rsidR="00E72C7D" w:rsidRDefault="00E72C7D" w:rsidP="00E72C7D">
      <w:pPr>
        <w:pStyle w:val="ListParagraph"/>
        <w:numPr>
          <w:ilvl w:val="1"/>
          <w:numId w:val="3"/>
        </w:numPr>
      </w:pPr>
      <w:r>
        <w:lastRenderedPageBreak/>
        <w:t>2 Cover pages, 1 Table of Contents, 10+ pages of written work</w:t>
      </w:r>
    </w:p>
    <w:p w14:paraId="52EC7ABF" w14:textId="77777777" w:rsidR="00E72C7D" w:rsidRPr="00D26A07" w:rsidRDefault="00E72C7D" w:rsidP="00E72C7D">
      <w:pPr>
        <w:pStyle w:val="ListParagraph"/>
        <w:numPr>
          <w:ilvl w:val="1"/>
          <w:numId w:val="3"/>
        </w:numPr>
        <w:rPr>
          <w:i/>
          <w:iCs/>
        </w:rPr>
      </w:pPr>
      <w:r>
        <w:t>Written work should illustrate a span of writing technologies.</w:t>
      </w:r>
    </w:p>
    <w:p w14:paraId="552DDD5B" w14:textId="77777777" w:rsidR="00E72C7D" w:rsidRPr="003607D9" w:rsidRDefault="00E72C7D" w:rsidP="00E72C7D">
      <w:pPr>
        <w:pStyle w:val="ListParagraph"/>
        <w:numPr>
          <w:ilvl w:val="1"/>
          <w:numId w:val="3"/>
        </w:numPr>
        <w:rPr>
          <w:i/>
          <w:iCs/>
        </w:rPr>
      </w:pPr>
      <w:r>
        <w:t xml:space="preserve">Stapled, saddle-stitched, Stab-bound, etc. </w:t>
      </w:r>
    </w:p>
    <w:p w14:paraId="5B91E272" w14:textId="77777777" w:rsidR="00E72C7D" w:rsidRDefault="00E72C7D" w:rsidP="00E72C7D">
      <w:pPr>
        <w:pStyle w:val="ListParagraph"/>
        <w:numPr>
          <w:ilvl w:val="0"/>
          <w:numId w:val="3"/>
        </w:numPr>
      </w:pPr>
      <w:r>
        <w:t>(at least 1/5</w:t>
      </w:r>
      <w:r w:rsidRPr="00055348">
        <w:rPr>
          <w:vertAlign w:val="superscript"/>
        </w:rPr>
        <w:t>th</w:t>
      </w:r>
      <w:r>
        <w:t xml:space="preserve">) dedicated to a standard process note written in first person to the reader that references at least 3 readings. The process note could be </w:t>
      </w:r>
    </w:p>
    <w:p w14:paraId="06A908F5" w14:textId="77777777" w:rsidR="00E72C7D" w:rsidRDefault="00E72C7D" w:rsidP="00E72C7D">
      <w:pPr>
        <w:pStyle w:val="ListParagraph"/>
        <w:numPr>
          <w:ilvl w:val="1"/>
          <w:numId w:val="3"/>
        </w:numPr>
      </w:pPr>
      <w:r>
        <w:t>a 3-page essay in the back of a 16-page zine,</w:t>
      </w:r>
    </w:p>
    <w:p w14:paraId="1DC954CE" w14:textId="77777777" w:rsidR="00E72C7D" w:rsidRDefault="00E72C7D" w:rsidP="00E72C7D">
      <w:pPr>
        <w:pStyle w:val="ListParagraph"/>
        <w:numPr>
          <w:ilvl w:val="1"/>
          <w:numId w:val="3"/>
        </w:numPr>
      </w:pPr>
      <w:r>
        <w:t>footnotes on each page that make up 1/5</w:t>
      </w:r>
      <w:r w:rsidRPr="00055348">
        <w:rPr>
          <w:vertAlign w:val="superscript"/>
        </w:rPr>
        <w:t>th</w:t>
      </w:r>
      <w:r>
        <w:t xml:space="preserve"> of the content, </w:t>
      </w:r>
    </w:p>
    <w:p w14:paraId="4FC72658" w14:textId="77777777" w:rsidR="00E72C7D" w:rsidRDefault="00E72C7D" w:rsidP="00E72C7D">
      <w:pPr>
        <w:pStyle w:val="ListParagraph"/>
        <w:numPr>
          <w:ilvl w:val="1"/>
          <w:numId w:val="3"/>
        </w:numPr>
      </w:pPr>
      <w:r>
        <w:t xml:space="preserve">an endnote after each piece in the zine. </w:t>
      </w:r>
    </w:p>
    <w:p w14:paraId="2616F10F" w14:textId="77777777" w:rsidR="00E72C7D" w:rsidRDefault="00E72C7D" w:rsidP="00E72C7D">
      <w:pPr>
        <w:pStyle w:val="ListParagraph"/>
        <w:numPr>
          <w:ilvl w:val="0"/>
          <w:numId w:val="3"/>
        </w:numPr>
      </w:pPr>
      <w:r>
        <w:t xml:space="preserve">Extra Credit: 4 extra pages of a special feature given either to (1) a review of another person’s work or (2) a feature of a classmate’s actual work, </w:t>
      </w:r>
    </w:p>
    <w:p w14:paraId="592AA649" w14:textId="77777777" w:rsidR="00E72C7D" w:rsidRDefault="00E72C7D" w:rsidP="00E72C7D">
      <w:pPr>
        <w:pStyle w:val="ListParagraph"/>
        <w:numPr>
          <w:ilvl w:val="1"/>
          <w:numId w:val="3"/>
        </w:numPr>
      </w:pPr>
      <w:r>
        <w:t xml:space="preserve">with a title page, an attribution (about the contributor) and an editor’s note explaining why it coheres with the rest of the work included in the zine, </w:t>
      </w:r>
    </w:p>
    <w:p w14:paraId="543A368E" w14:textId="77777777" w:rsidR="00E72C7D" w:rsidRDefault="00E72C7D" w:rsidP="00E72C7D">
      <w:pPr>
        <w:pStyle w:val="ListParagraph"/>
        <w:numPr>
          <w:ilvl w:val="1"/>
          <w:numId w:val="3"/>
        </w:numPr>
      </w:pPr>
      <w:r>
        <w:t xml:space="preserve">including the special </w:t>
      </w:r>
      <w:proofErr w:type="gramStart"/>
      <w:r>
        <w:t>call</w:t>
      </w:r>
      <w:proofErr w:type="gramEnd"/>
      <w:r>
        <w:t xml:space="preserve"> you used to curate </w:t>
      </w:r>
      <w:proofErr w:type="gramStart"/>
      <w:r>
        <w:t>said</w:t>
      </w:r>
      <w:proofErr w:type="gramEnd"/>
      <w:r>
        <w:t xml:space="preserve"> work if applicable. </w:t>
      </w:r>
    </w:p>
    <w:p w14:paraId="584BBEF9" w14:textId="77777777" w:rsidR="00E72C7D" w:rsidRPr="00D26A07" w:rsidRDefault="00E72C7D" w:rsidP="00E72C7D">
      <w:pPr>
        <w:pStyle w:val="ListParagraph"/>
        <w:numPr>
          <w:ilvl w:val="0"/>
          <w:numId w:val="3"/>
        </w:numPr>
        <w:rPr>
          <w:b/>
          <w:bCs/>
          <w:i/>
          <w:iCs/>
        </w:rPr>
      </w:pPr>
      <w:r w:rsidRPr="00D26A07">
        <w:rPr>
          <w:b/>
          <w:bCs/>
          <w:i/>
          <w:iCs/>
        </w:rPr>
        <w:t>Not more than a quarter of the written work should be unedited AI output</w:t>
      </w:r>
      <w:r>
        <w:rPr>
          <w:b/>
          <w:bCs/>
          <w:i/>
          <w:iCs/>
        </w:rPr>
        <w:t xml:space="preserve">, and your process notes should note and reflect on AI use. </w:t>
      </w:r>
    </w:p>
    <w:p w14:paraId="6CEA4B0B" w14:textId="0B89D8F8" w:rsidR="00E72C7D" w:rsidRDefault="00E72C7D" w:rsidP="00E72C7D">
      <w:r>
        <w:t xml:space="preserve">Completion </w:t>
      </w:r>
      <w:r w:rsidR="00E65A43">
        <w:t xml:space="preserve">and presentation </w:t>
      </w:r>
      <w:r>
        <w:t xml:space="preserve">of </w:t>
      </w:r>
      <w:r w:rsidR="00E65A43">
        <w:t>a</w:t>
      </w:r>
      <w:r>
        <w:t xml:space="preserve"> </w:t>
      </w:r>
      <w:r w:rsidR="00A747A5">
        <w:t xml:space="preserve">full </w:t>
      </w:r>
      <w:r>
        <w:t xml:space="preserve">work according to the guidelines will result in a C (70%), with the remaining 30% will be applied to the evaluation of the execution and specifically the reflections. In the past I’ve used dialogic assessments, where I’ve sent my students a rubric to fill out themselves (left column), which I then grade towards with responses (right column); the failure of this sometimes is that students grade themselves too favorably or too harshly. I still really like a dialogic </w:t>
      </w:r>
      <w:proofErr w:type="gramStart"/>
      <w:r>
        <w:t>reflection, but</w:t>
      </w:r>
      <w:proofErr w:type="gramEnd"/>
      <w:r>
        <w:t xml:space="preserve"> given that the reflection (the process notes or artist’s statements) </w:t>
      </w:r>
      <w:proofErr w:type="gramStart"/>
      <w:r>
        <w:t>are</w:t>
      </w:r>
      <w:proofErr w:type="gramEnd"/>
      <w:r>
        <w:t xml:space="preserve"> built into the zines, I won’t require more. </w:t>
      </w:r>
    </w:p>
    <w:p w14:paraId="5667B24B" w14:textId="5063D7EF" w:rsidR="00F66658" w:rsidRDefault="00F66658">
      <w:r>
        <w:br w:type="page"/>
      </w:r>
    </w:p>
    <w:p w14:paraId="215FC644" w14:textId="7245DB64" w:rsidR="00E72C7D" w:rsidRDefault="00F66658" w:rsidP="00C7021D">
      <w:r>
        <w:lastRenderedPageBreak/>
        <w:t>LLMs and AI emerge out of a cultural matrix that binds them up in the same implications as the food that we eat and the people we live our lives around: capitalism, alienation from work, the struggle of workers for a living wage, and international and intercultural tensions. They are not simple, and anyone telling you the answers are simple is either speaking out of ignorance or selling you something.</w:t>
      </w:r>
    </w:p>
    <w:p w14:paraId="5D3AFEB4" w14:textId="77777777" w:rsidR="00ED3AA6" w:rsidRDefault="00ED3AA6" w:rsidP="00C7021D"/>
    <w:p w14:paraId="23809E6B" w14:textId="77777777" w:rsidR="00ED3AA6" w:rsidRDefault="00ED3AA6" w:rsidP="00ED3AA6">
      <w:r>
        <w:t xml:space="preserve">If you are interested in comparing what you personally compose to how AI responds to the same prompts, you might explore this in the Zine you make at the end of the semester; </w:t>
      </w:r>
      <w:proofErr w:type="gramStart"/>
      <w:r>
        <w:t>the majority of</w:t>
      </w:r>
      <w:proofErr w:type="gramEnd"/>
      <w:r>
        <w:t xml:space="preserve"> the work in your final Zine, however, must be your own work.  </w:t>
      </w:r>
    </w:p>
    <w:p w14:paraId="23F906A5" w14:textId="77777777" w:rsidR="00ED3AA6" w:rsidRPr="00C7021D" w:rsidRDefault="00ED3AA6" w:rsidP="00C7021D"/>
    <w:sectPr w:rsidR="00ED3AA6" w:rsidRPr="00C702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2A09EC"/>
    <w:multiLevelType w:val="hybridMultilevel"/>
    <w:tmpl w:val="167C0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2F1D21"/>
    <w:multiLevelType w:val="multilevel"/>
    <w:tmpl w:val="5E6C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440A6"/>
    <w:multiLevelType w:val="hybridMultilevel"/>
    <w:tmpl w:val="41D0256A"/>
    <w:lvl w:ilvl="0" w:tplc="65B2E8D2">
      <w:start w:val="1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9316DB"/>
    <w:multiLevelType w:val="multilevel"/>
    <w:tmpl w:val="13E6AF2C"/>
    <w:lvl w:ilvl="0">
      <w:start w:val="1"/>
      <w:numFmt w:val="bullet"/>
      <w:lvlText w:val=""/>
      <w:lvlJc w:val="left"/>
      <w:pPr>
        <w:tabs>
          <w:tab w:val="num" w:pos="1155"/>
        </w:tabs>
        <w:ind w:left="1155" w:hanging="360"/>
      </w:pPr>
      <w:rPr>
        <w:rFonts w:ascii="Symbol" w:hAnsi="Symbol" w:hint="default"/>
        <w:sz w:val="20"/>
      </w:rPr>
    </w:lvl>
    <w:lvl w:ilvl="1">
      <w:start w:val="1"/>
      <w:numFmt w:val="bullet"/>
      <w:lvlText w:val="o"/>
      <w:lvlJc w:val="left"/>
      <w:pPr>
        <w:tabs>
          <w:tab w:val="num" w:pos="1875"/>
        </w:tabs>
        <w:ind w:left="1875" w:hanging="360"/>
      </w:pPr>
      <w:rPr>
        <w:rFonts w:ascii="Courier New" w:hAnsi="Courier New" w:hint="default"/>
        <w:sz w:val="20"/>
      </w:rPr>
    </w:lvl>
    <w:lvl w:ilvl="2" w:tentative="1">
      <w:start w:val="1"/>
      <w:numFmt w:val="bullet"/>
      <w:lvlText w:val=""/>
      <w:lvlJc w:val="left"/>
      <w:pPr>
        <w:tabs>
          <w:tab w:val="num" w:pos="2595"/>
        </w:tabs>
        <w:ind w:left="2595" w:hanging="360"/>
      </w:pPr>
      <w:rPr>
        <w:rFonts w:ascii="Wingdings" w:hAnsi="Wingdings" w:hint="default"/>
        <w:sz w:val="20"/>
      </w:rPr>
    </w:lvl>
    <w:lvl w:ilvl="3" w:tentative="1">
      <w:start w:val="1"/>
      <w:numFmt w:val="bullet"/>
      <w:lvlText w:val=""/>
      <w:lvlJc w:val="left"/>
      <w:pPr>
        <w:tabs>
          <w:tab w:val="num" w:pos="3315"/>
        </w:tabs>
        <w:ind w:left="3315" w:hanging="360"/>
      </w:pPr>
      <w:rPr>
        <w:rFonts w:ascii="Wingdings" w:hAnsi="Wingdings" w:hint="default"/>
        <w:sz w:val="20"/>
      </w:rPr>
    </w:lvl>
    <w:lvl w:ilvl="4" w:tentative="1">
      <w:start w:val="1"/>
      <w:numFmt w:val="bullet"/>
      <w:lvlText w:val=""/>
      <w:lvlJc w:val="left"/>
      <w:pPr>
        <w:tabs>
          <w:tab w:val="num" w:pos="4035"/>
        </w:tabs>
        <w:ind w:left="4035" w:hanging="360"/>
      </w:pPr>
      <w:rPr>
        <w:rFonts w:ascii="Wingdings" w:hAnsi="Wingdings" w:hint="default"/>
        <w:sz w:val="20"/>
      </w:rPr>
    </w:lvl>
    <w:lvl w:ilvl="5" w:tentative="1">
      <w:start w:val="1"/>
      <w:numFmt w:val="bullet"/>
      <w:lvlText w:val=""/>
      <w:lvlJc w:val="left"/>
      <w:pPr>
        <w:tabs>
          <w:tab w:val="num" w:pos="4755"/>
        </w:tabs>
        <w:ind w:left="4755" w:hanging="360"/>
      </w:pPr>
      <w:rPr>
        <w:rFonts w:ascii="Wingdings" w:hAnsi="Wingdings" w:hint="default"/>
        <w:sz w:val="20"/>
      </w:rPr>
    </w:lvl>
    <w:lvl w:ilvl="6" w:tentative="1">
      <w:start w:val="1"/>
      <w:numFmt w:val="bullet"/>
      <w:lvlText w:val=""/>
      <w:lvlJc w:val="left"/>
      <w:pPr>
        <w:tabs>
          <w:tab w:val="num" w:pos="5475"/>
        </w:tabs>
        <w:ind w:left="5475" w:hanging="360"/>
      </w:pPr>
      <w:rPr>
        <w:rFonts w:ascii="Wingdings" w:hAnsi="Wingdings" w:hint="default"/>
        <w:sz w:val="20"/>
      </w:rPr>
    </w:lvl>
    <w:lvl w:ilvl="7" w:tentative="1">
      <w:start w:val="1"/>
      <w:numFmt w:val="bullet"/>
      <w:lvlText w:val=""/>
      <w:lvlJc w:val="left"/>
      <w:pPr>
        <w:tabs>
          <w:tab w:val="num" w:pos="6195"/>
        </w:tabs>
        <w:ind w:left="6195" w:hanging="360"/>
      </w:pPr>
      <w:rPr>
        <w:rFonts w:ascii="Wingdings" w:hAnsi="Wingdings" w:hint="default"/>
        <w:sz w:val="20"/>
      </w:rPr>
    </w:lvl>
    <w:lvl w:ilvl="8" w:tentative="1">
      <w:start w:val="1"/>
      <w:numFmt w:val="bullet"/>
      <w:lvlText w:val=""/>
      <w:lvlJc w:val="left"/>
      <w:pPr>
        <w:tabs>
          <w:tab w:val="num" w:pos="6915"/>
        </w:tabs>
        <w:ind w:left="6915" w:hanging="360"/>
      </w:pPr>
      <w:rPr>
        <w:rFonts w:ascii="Wingdings" w:hAnsi="Wingdings" w:hint="default"/>
        <w:sz w:val="20"/>
      </w:rPr>
    </w:lvl>
  </w:abstractNum>
  <w:abstractNum w:abstractNumId="4" w15:restartNumberingAfterBreak="0">
    <w:nsid w:val="3678575C"/>
    <w:multiLevelType w:val="multilevel"/>
    <w:tmpl w:val="52A4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414A46"/>
    <w:multiLevelType w:val="multilevel"/>
    <w:tmpl w:val="4732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B14123"/>
    <w:multiLevelType w:val="hybridMultilevel"/>
    <w:tmpl w:val="6096EAF0"/>
    <w:lvl w:ilvl="0" w:tplc="65B2E8D2">
      <w:start w:val="1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0432625">
    <w:abstractNumId w:val="2"/>
  </w:num>
  <w:num w:numId="2" w16cid:durableId="1568345628">
    <w:abstractNumId w:val="5"/>
  </w:num>
  <w:num w:numId="3" w16cid:durableId="2128501308">
    <w:abstractNumId w:val="6"/>
  </w:num>
  <w:num w:numId="4" w16cid:durableId="1445618507">
    <w:abstractNumId w:val="3"/>
  </w:num>
  <w:num w:numId="5" w16cid:durableId="573469147">
    <w:abstractNumId w:val="1"/>
  </w:num>
  <w:num w:numId="6" w16cid:durableId="571893875">
    <w:abstractNumId w:val="4"/>
  </w:num>
  <w:num w:numId="7" w16cid:durableId="914058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AA7"/>
    <w:rsid w:val="00055348"/>
    <w:rsid w:val="00094518"/>
    <w:rsid w:val="000A505B"/>
    <w:rsid w:val="000D5FE8"/>
    <w:rsid w:val="000E4030"/>
    <w:rsid w:val="000E524A"/>
    <w:rsid w:val="0015312C"/>
    <w:rsid w:val="001874FF"/>
    <w:rsid w:val="001939B7"/>
    <w:rsid w:val="0019686B"/>
    <w:rsid w:val="001A4DD3"/>
    <w:rsid w:val="001C3CC5"/>
    <w:rsid w:val="001C4F39"/>
    <w:rsid w:val="001E7BFD"/>
    <w:rsid w:val="001F1820"/>
    <w:rsid w:val="00201AA0"/>
    <w:rsid w:val="002038E7"/>
    <w:rsid w:val="00217A5E"/>
    <w:rsid w:val="0024150C"/>
    <w:rsid w:val="0028165B"/>
    <w:rsid w:val="002F49B3"/>
    <w:rsid w:val="002F5569"/>
    <w:rsid w:val="00302D47"/>
    <w:rsid w:val="00337830"/>
    <w:rsid w:val="0035489C"/>
    <w:rsid w:val="003607D9"/>
    <w:rsid w:val="00391170"/>
    <w:rsid w:val="0040050E"/>
    <w:rsid w:val="00486C6C"/>
    <w:rsid w:val="004A1F1A"/>
    <w:rsid w:val="004C3067"/>
    <w:rsid w:val="004C789A"/>
    <w:rsid w:val="0050569B"/>
    <w:rsid w:val="0052171F"/>
    <w:rsid w:val="0058574E"/>
    <w:rsid w:val="005958D8"/>
    <w:rsid w:val="005C147A"/>
    <w:rsid w:val="005F7B2E"/>
    <w:rsid w:val="00616CA9"/>
    <w:rsid w:val="00625B0E"/>
    <w:rsid w:val="00663DB6"/>
    <w:rsid w:val="00696186"/>
    <w:rsid w:val="006A1245"/>
    <w:rsid w:val="006D1D86"/>
    <w:rsid w:val="006D7C7A"/>
    <w:rsid w:val="006E06A4"/>
    <w:rsid w:val="00716162"/>
    <w:rsid w:val="00827F17"/>
    <w:rsid w:val="00891D74"/>
    <w:rsid w:val="008D64C9"/>
    <w:rsid w:val="008E0749"/>
    <w:rsid w:val="008F6835"/>
    <w:rsid w:val="009272EA"/>
    <w:rsid w:val="00943001"/>
    <w:rsid w:val="00944E86"/>
    <w:rsid w:val="0097703D"/>
    <w:rsid w:val="009D194F"/>
    <w:rsid w:val="00A176CB"/>
    <w:rsid w:val="00A747A5"/>
    <w:rsid w:val="00AE606B"/>
    <w:rsid w:val="00B42876"/>
    <w:rsid w:val="00B739A1"/>
    <w:rsid w:val="00B77B1D"/>
    <w:rsid w:val="00BC048F"/>
    <w:rsid w:val="00BD1AA7"/>
    <w:rsid w:val="00C7021D"/>
    <w:rsid w:val="00CB08DE"/>
    <w:rsid w:val="00D034EE"/>
    <w:rsid w:val="00D26A07"/>
    <w:rsid w:val="00D9534C"/>
    <w:rsid w:val="00DC7A86"/>
    <w:rsid w:val="00E532CF"/>
    <w:rsid w:val="00E65A43"/>
    <w:rsid w:val="00E72C7D"/>
    <w:rsid w:val="00EA7BBE"/>
    <w:rsid w:val="00ED3AA6"/>
    <w:rsid w:val="00EF1E2E"/>
    <w:rsid w:val="00F25CA6"/>
    <w:rsid w:val="00F4099D"/>
    <w:rsid w:val="00F64DB9"/>
    <w:rsid w:val="00F666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B35800"/>
  <w15:chartTrackingRefBased/>
  <w15:docId w15:val="{1D84FAB5-B190-964A-BDDE-DD67E84D8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A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1A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D1A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1A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1A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1A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A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A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A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A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1A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D1A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1A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1A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1A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A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A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AA7"/>
    <w:rPr>
      <w:rFonts w:eastAsiaTheme="majorEastAsia" w:cstheme="majorBidi"/>
      <w:color w:val="272727" w:themeColor="text1" w:themeTint="D8"/>
    </w:rPr>
  </w:style>
  <w:style w:type="paragraph" w:styleId="Title">
    <w:name w:val="Title"/>
    <w:basedOn w:val="Normal"/>
    <w:next w:val="Normal"/>
    <w:link w:val="TitleChar"/>
    <w:uiPriority w:val="10"/>
    <w:qFormat/>
    <w:rsid w:val="00BD1A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A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A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A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AA7"/>
    <w:pPr>
      <w:spacing w:before="160"/>
      <w:jc w:val="center"/>
    </w:pPr>
    <w:rPr>
      <w:i/>
      <w:iCs/>
      <w:color w:val="404040" w:themeColor="text1" w:themeTint="BF"/>
    </w:rPr>
  </w:style>
  <w:style w:type="character" w:customStyle="1" w:styleId="QuoteChar">
    <w:name w:val="Quote Char"/>
    <w:basedOn w:val="DefaultParagraphFont"/>
    <w:link w:val="Quote"/>
    <w:uiPriority w:val="29"/>
    <w:rsid w:val="00BD1AA7"/>
    <w:rPr>
      <w:i/>
      <w:iCs/>
      <w:color w:val="404040" w:themeColor="text1" w:themeTint="BF"/>
    </w:rPr>
  </w:style>
  <w:style w:type="paragraph" w:styleId="ListParagraph">
    <w:name w:val="List Paragraph"/>
    <w:basedOn w:val="Normal"/>
    <w:uiPriority w:val="34"/>
    <w:qFormat/>
    <w:rsid w:val="00BD1AA7"/>
    <w:pPr>
      <w:ind w:left="720"/>
      <w:contextualSpacing/>
    </w:pPr>
  </w:style>
  <w:style w:type="character" w:styleId="IntenseEmphasis">
    <w:name w:val="Intense Emphasis"/>
    <w:basedOn w:val="DefaultParagraphFont"/>
    <w:uiPriority w:val="21"/>
    <w:qFormat/>
    <w:rsid w:val="00BD1AA7"/>
    <w:rPr>
      <w:i/>
      <w:iCs/>
      <w:color w:val="0F4761" w:themeColor="accent1" w:themeShade="BF"/>
    </w:rPr>
  </w:style>
  <w:style w:type="paragraph" w:styleId="IntenseQuote">
    <w:name w:val="Intense Quote"/>
    <w:basedOn w:val="Normal"/>
    <w:next w:val="Normal"/>
    <w:link w:val="IntenseQuoteChar"/>
    <w:uiPriority w:val="30"/>
    <w:qFormat/>
    <w:rsid w:val="00BD1A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1AA7"/>
    <w:rPr>
      <w:i/>
      <w:iCs/>
      <w:color w:val="0F4761" w:themeColor="accent1" w:themeShade="BF"/>
    </w:rPr>
  </w:style>
  <w:style w:type="character" w:styleId="IntenseReference">
    <w:name w:val="Intense Reference"/>
    <w:basedOn w:val="DefaultParagraphFont"/>
    <w:uiPriority w:val="32"/>
    <w:qFormat/>
    <w:rsid w:val="00BD1AA7"/>
    <w:rPr>
      <w:b/>
      <w:bCs/>
      <w:smallCaps/>
      <w:color w:val="0F4761" w:themeColor="accent1" w:themeShade="BF"/>
      <w:spacing w:val="5"/>
    </w:rPr>
  </w:style>
  <w:style w:type="paragraph" w:styleId="Revision">
    <w:name w:val="Revision"/>
    <w:hidden/>
    <w:uiPriority w:val="99"/>
    <w:semiHidden/>
    <w:rsid w:val="00BD1AA7"/>
    <w:pPr>
      <w:spacing w:after="0" w:line="240" w:lineRule="auto"/>
    </w:pPr>
  </w:style>
  <w:style w:type="character" w:customStyle="1" w:styleId="apple-converted-space">
    <w:name w:val="apple-converted-space"/>
    <w:basedOn w:val="DefaultParagraphFont"/>
    <w:rsid w:val="00D26A07"/>
  </w:style>
  <w:style w:type="paragraph" w:styleId="NormalWeb">
    <w:name w:val="Normal (Web)"/>
    <w:basedOn w:val="Normal"/>
    <w:uiPriority w:val="99"/>
    <w:semiHidden/>
    <w:unhideWhenUsed/>
    <w:rsid w:val="00217A5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17A5E"/>
    <w:rPr>
      <w:b/>
      <w:bCs/>
    </w:rPr>
  </w:style>
  <w:style w:type="character" w:styleId="Emphasis">
    <w:name w:val="Emphasis"/>
    <w:basedOn w:val="DefaultParagraphFont"/>
    <w:uiPriority w:val="20"/>
    <w:qFormat/>
    <w:rsid w:val="00217A5E"/>
    <w:rPr>
      <w:i/>
      <w:iCs/>
    </w:rPr>
  </w:style>
  <w:style w:type="table" w:styleId="TableGrid">
    <w:name w:val="Table Grid"/>
    <w:basedOn w:val="TableNormal"/>
    <w:uiPriority w:val="39"/>
    <w:rsid w:val="006961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685</TotalTime>
  <Pages>9</Pages>
  <Words>2671</Words>
  <Characters>15225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 Peter D</dc:creator>
  <cp:keywords/>
  <dc:description/>
  <cp:lastModifiedBy>Edgar, Peter D</cp:lastModifiedBy>
  <cp:revision>61</cp:revision>
  <dcterms:created xsi:type="dcterms:W3CDTF">2026-06-08T19:43:00Z</dcterms:created>
  <dcterms:modified xsi:type="dcterms:W3CDTF">2026-07-12T19:41:00Z</dcterms:modified>
</cp:coreProperties>
</file>