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A19934" w14:textId="5DA6BED4" w:rsidR="00486C6C" w:rsidRDefault="005533DD" w:rsidP="00881EB1">
      <w:pPr>
        <w:pStyle w:val="Heading1"/>
      </w:pPr>
      <w:r>
        <w:t xml:space="preserve">Teaching Philosophy </w:t>
      </w:r>
    </w:p>
    <w:p w14:paraId="6C8C8463" w14:textId="5B6E0DB1" w:rsidR="005533DD" w:rsidRPr="003674B5" w:rsidRDefault="005533DD" w:rsidP="005533DD">
      <w:pPr>
        <w:rPr>
          <w:rFonts w:ascii="Times New Roman" w:hAnsi="Times New Roman" w:cs="Times New Roman"/>
        </w:rPr>
      </w:pPr>
      <w:r w:rsidRPr="003674B5">
        <w:rPr>
          <w:rFonts w:ascii="Times New Roman" w:hAnsi="Times New Roman" w:cs="Times New Roman"/>
        </w:rPr>
        <w:t>Peter “P.D.” Edgar</w:t>
      </w:r>
    </w:p>
    <w:p w14:paraId="44E1B6E4" w14:textId="4D5C79DD" w:rsidR="00B56193" w:rsidRPr="003674B5" w:rsidRDefault="00B56193" w:rsidP="0060474D">
      <w:pPr>
        <w:rPr>
          <w:rFonts w:ascii="Times New Roman" w:hAnsi="Times New Roman" w:cs="Times New Roman"/>
        </w:rPr>
      </w:pPr>
      <w:r w:rsidRPr="003674B5">
        <w:rPr>
          <w:rFonts w:ascii="Times New Roman" w:hAnsi="Times New Roman" w:cs="Times New Roman"/>
        </w:rPr>
        <w:t xml:space="preserve">As a digital humanities scholar and teacher of media production, I begin every semester by thinking about how embedded my students already are in practices and habits of making and consuming media and language. I teach to bring my students towards a constant, embodied awareness of the world around them, </w:t>
      </w:r>
      <w:r w:rsidR="00A41BC6" w:rsidRPr="003674B5">
        <w:rPr>
          <w:rFonts w:ascii="Times New Roman" w:hAnsi="Times New Roman" w:cs="Times New Roman"/>
        </w:rPr>
        <w:t xml:space="preserve">and </w:t>
      </w:r>
      <w:r w:rsidRPr="003674B5">
        <w:rPr>
          <w:rFonts w:ascii="Times New Roman" w:hAnsi="Times New Roman" w:cs="Times New Roman"/>
        </w:rPr>
        <w:t>towards skilled communication design. As an interdisciplinarian, my classroom assumes and brings to bear that “composition” is a design process</w:t>
      </w:r>
      <w:r w:rsidR="00A41BC6" w:rsidRPr="003674B5">
        <w:rPr>
          <w:rFonts w:ascii="Times New Roman" w:hAnsi="Times New Roman" w:cs="Times New Roman"/>
        </w:rPr>
        <w:t>,</w:t>
      </w:r>
      <w:r w:rsidRPr="003674B5">
        <w:rPr>
          <w:rFonts w:ascii="Times New Roman" w:hAnsi="Times New Roman" w:cs="Times New Roman"/>
        </w:rPr>
        <w:t xml:space="preserve"> whether such composition be of a speech, an essay, a research paper, a poem, a social media presence, or a magazine. </w:t>
      </w:r>
      <w:r w:rsidR="007C43BC" w:rsidRPr="003674B5">
        <w:rPr>
          <w:rFonts w:ascii="Times New Roman" w:hAnsi="Times New Roman" w:cs="Times New Roman"/>
        </w:rPr>
        <w:t xml:space="preserve">In the age of AI, </w:t>
      </w:r>
      <w:r w:rsidR="00925899" w:rsidRPr="003674B5">
        <w:rPr>
          <w:rFonts w:ascii="Times New Roman" w:hAnsi="Times New Roman" w:cs="Times New Roman"/>
        </w:rPr>
        <w:t xml:space="preserve">my students may be expected to arrive to syllabus day with a familiarity with any number of digital tools, including their use, to varying degrees of media literacy. At the same time, media hype </w:t>
      </w:r>
      <w:r w:rsidR="007C43BC" w:rsidRPr="003674B5">
        <w:rPr>
          <w:rFonts w:ascii="Times New Roman" w:hAnsi="Times New Roman" w:cs="Times New Roman"/>
        </w:rPr>
        <w:t>encourage</w:t>
      </w:r>
      <w:r w:rsidR="00925899" w:rsidRPr="003674B5">
        <w:rPr>
          <w:rFonts w:ascii="Times New Roman" w:hAnsi="Times New Roman" w:cs="Times New Roman"/>
        </w:rPr>
        <w:t xml:space="preserve">s us </w:t>
      </w:r>
      <w:r w:rsidR="007C43BC" w:rsidRPr="003674B5">
        <w:rPr>
          <w:rFonts w:ascii="Times New Roman" w:hAnsi="Times New Roman" w:cs="Times New Roman"/>
        </w:rPr>
        <w:t xml:space="preserve">to offload the design process in favor of </w:t>
      </w:r>
      <w:r w:rsidR="00925899" w:rsidRPr="003674B5">
        <w:rPr>
          <w:rFonts w:ascii="Times New Roman" w:hAnsi="Times New Roman" w:cs="Times New Roman"/>
        </w:rPr>
        <w:t xml:space="preserve">efficiency and the </w:t>
      </w:r>
      <w:r w:rsidR="007C43BC" w:rsidRPr="003674B5">
        <w:rPr>
          <w:rFonts w:ascii="Times New Roman" w:hAnsi="Times New Roman" w:cs="Times New Roman"/>
        </w:rPr>
        <w:t xml:space="preserve">deliverable. The humanities and social sciences </w:t>
      </w:r>
      <w:r w:rsidR="00925899" w:rsidRPr="003674B5">
        <w:rPr>
          <w:rFonts w:ascii="Times New Roman" w:hAnsi="Times New Roman" w:cs="Times New Roman"/>
        </w:rPr>
        <w:t xml:space="preserve">I teach strike a non-neutral </w:t>
      </w:r>
      <w:r w:rsidR="00A61B9F" w:rsidRPr="003674B5">
        <w:rPr>
          <w:rFonts w:ascii="Times New Roman" w:hAnsi="Times New Roman" w:cs="Times New Roman"/>
        </w:rPr>
        <w:t>position and</w:t>
      </w:r>
      <w:r w:rsidR="00925899" w:rsidRPr="003674B5">
        <w:rPr>
          <w:rFonts w:ascii="Times New Roman" w:hAnsi="Times New Roman" w:cs="Times New Roman"/>
        </w:rPr>
        <w:t xml:space="preserve"> strive to </w:t>
      </w:r>
      <w:r w:rsidR="007C43BC" w:rsidRPr="003674B5">
        <w:rPr>
          <w:rFonts w:ascii="Times New Roman" w:hAnsi="Times New Roman" w:cs="Times New Roman"/>
        </w:rPr>
        <w:t xml:space="preserve">return </w:t>
      </w:r>
      <w:r w:rsidR="00925899" w:rsidRPr="003674B5">
        <w:rPr>
          <w:rFonts w:ascii="Times New Roman" w:hAnsi="Times New Roman" w:cs="Times New Roman"/>
        </w:rPr>
        <w:t xml:space="preserve">to my students </w:t>
      </w:r>
      <w:r w:rsidR="007C43BC" w:rsidRPr="003674B5">
        <w:rPr>
          <w:rFonts w:ascii="Times New Roman" w:hAnsi="Times New Roman" w:cs="Times New Roman"/>
        </w:rPr>
        <w:t>the value</w:t>
      </w:r>
      <w:r w:rsidR="00925899" w:rsidRPr="003674B5">
        <w:rPr>
          <w:rFonts w:ascii="Times New Roman" w:hAnsi="Times New Roman" w:cs="Times New Roman"/>
        </w:rPr>
        <w:t>s</w:t>
      </w:r>
      <w:r w:rsidR="007C43BC" w:rsidRPr="003674B5">
        <w:rPr>
          <w:rFonts w:ascii="Times New Roman" w:hAnsi="Times New Roman" w:cs="Times New Roman"/>
        </w:rPr>
        <w:t xml:space="preserve"> of intentional, skilled composition</w:t>
      </w:r>
      <w:r w:rsidR="00925899" w:rsidRPr="003674B5">
        <w:rPr>
          <w:rFonts w:ascii="Times New Roman" w:hAnsi="Times New Roman" w:cs="Times New Roman"/>
        </w:rPr>
        <w:t>. I want them to leave the final exam period</w:t>
      </w:r>
      <w:r w:rsidR="007C43BC" w:rsidRPr="003674B5">
        <w:rPr>
          <w:rFonts w:ascii="Times New Roman" w:hAnsi="Times New Roman" w:cs="Times New Roman"/>
        </w:rPr>
        <w:t xml:space="preserve"> </w:t>
      </w:r>
      <w:r w:rsidR="00925899" w:rsidRPr="003674B5">
        <w:rPr>
          <w:rFonts w:ascii="Times New Roman" w:hAnsi="Times New Roman" w:cs="Times New Roman"/>
        </w:rPr>
        <w:t xml:space="preserve">with </w:t>
      </w:r>
      <w:r w:rsidR="007C43BC" w:rsidRPr="003674B5">
        <w:rPr>
          <w:rFonts w:ascii="Times New Roman" w:hAnsi="Times New Roman" w:cs="Times New Roman"/>
        </w:rPr>
        <w:t xml:space="preserve">a care for visible and explainable ethics, </w:t>
      </w:r>
      <w:r w:rsidR="00925899" w:rsidRPr="003674B5">
        <w:rPr>
          <w:rFonts w:ascii="Times New Roman" w:hAnsi="Times New Roman" w:cs="Times New Roman"/>
        </w:rPr>
        <w:t>skills</w:t>
      </w:r>
      <w:r w:rsidR="007C43BC" w:rsidRPr="003674B5">
        <w:rPr>
          <w:rFonts w:ascii="Times New Roman" w:hAnsi="Times New Roman" w:cs="Times New Roman"/>
        </w:rPr>
        <w:t xml:space="preserve">, methods, and </w:t>
      </w:r>
      <w:r w:rsidR="00925899" w:rsidRPr="003674B5">
        <w:rPr>
          <w:rFonts w:ascii="Times New Roman" w:hAnsi="Times New Roman" w:cs="Times New Roman"/>
        </w:rPr>
        <w:t>arts</w:t>
      </w:r>
      <w:r w:rsidR="007C43BC" w:rsidRPr="003674B5">
        <w:rPr>
          <w:rFonts w:ascii="Times New Roman" w:hAnsi="Times New Roman" w:cs="Times New Roman"/>
        </w:rPr>
        <w:t xml:space="preserve"> that are life-giving instead of extractive, crafted rather than cookie-cutter.</w:t>
      </w:r>
      <w:r w:rsidR="00925899" w:rsidRPr="003674B5">
        <w:rPr>
          <w:rFonts w:ascii="Times New Roman" w:hAnsi="Times New Roman" w:cs="Times New Roman"/>
        </w:rPr>
        <w:t xml:space="preserve"> </w:t>
      </w:r>
    </w:p>
    <w:p w14:paraId="3F77C175" w14:textId="11DF54A4" w:rsidR="007B379B" w:rsidRPr="003674B5" w:rsidRDefault="006D6F4C" w:rsidP="005533DD">
      <w:pPr>
        <w:rPr>
          <w:rFonts w:ascii="Times New Roman" w:hAnsi="Times New Roman" w:cs="Times New Roman"/>
        </w:rPr>
      </w:pPr>
      <w:r w:rsidRPr="003674B5">
        <w:rPr>
          <w:rFonts w:ascii="Times New Roman" w:hAnsi="Times New Roman" w:cs="Times New Roman"/>
        </w:rPr>
        <w:t>Whether I’m in a Composition, Creative Writing, Public Speaking, or New Media classroom, my goal is to</w:t>
      </w:r>
      <w:r w:rsidR="00B56193" w:rsidRPr="003674B5">
        <w:rPr>
          <w:rFonts w:ascii="Times New Roman" w:hAnsi="Times New Roman" w:cs="Times New Roman"/>
        </w:rPr>
        <w:t xml:space="preserve"> develop </w:t>
      </w:r>
      <w:r w:rsidRPr="003674B5">
        <w:rPr>
          <w:rFonts w:ascii="Times New Roman" w:hAnsi="Times New Roman" w:cs="Times New Roman"/>
        </w:rPr>
        <w:t xml:space="preserve">the following discernments </w:t>
      </w:r>
      <w:r w:rsidR="00B56193" w:rsidRPr="003674B5">
        <w:rPr>
          <w:rFonts w:ascii="Times New Roman" w:hAnsi="Times New Roman" w:cs="Times New Roman"/>
        </w:rPr>
        <w:t>in writers</w:t>
      </w:r>
      <w:r w:rsidRPr="003674B5">
        <w:rPr>
          <w:rFonts w:ascii="Times New Roman" w:hAnsi="Times New Roman" w:cs="Times New Roman"/>
        </w:rPr>
        <w:t xml:space="preserve">: </w:t>
      </w:r>
      <w:r w:rsidR="00B56193" w:rsidRPr="003674B5">
        <w:rPr>
          <w:rFonts w:ascii="Times New Roman" w:hAnsi="Times New Roman" w:cs="Times New Roman"/>
        </w:rPr>
        <w:t>awareness of medium and audience,</w:t>
      </w:r>
      <w:r w:rsidRPr="003674B5">
        <w:rPr>
          <w:rFonts w:ascii="Times New Roman" w:hAnsi="Times New Roman" w:cs="Times New Roman"/>
        </w:rPr>
        <w:t xml:space="preserve"> </w:t>
      </w:r>
      <w:r w:rsidR="00B56193" w:rsidRPr="003674B5">
        <w:rPr>
          <w:rFonts w:ascii="Times New Roman" w:hAnsi="Times New Roman" w:cs="Times New Roman"/>
        </w:rPr>
        <w:t xml:space="preserve">attention to </w:t>
      </w:r>
      <w:r w:rsidRPr="003674B5">
        <w:rPr>
          <w:rFonts w:ascii="Times New Roman" w:hAnsi="Times New Roman" w:cs="Times New Roman"/>
        </w:rPr>
        <w:t xml:space="preserve">Gregory Orr’s four temperaments (story, structure, music, and imagination), and a concern for well-sourced, well-said communication. There are four strands to the rope I invite my students to pull as they climb through their curriculum towards graduation. First, I source </w:t>
      </w:r>
      <w:r w:rsidR="00A41BC6" w:rsidRPr="003674B5">
        <w:rPr>
          <w:rFonts w:ascii="Times New Roman" w:hAnsi="Times New Roman" w:cs="Times New Roman"/>
        </w:rPr>
        <w:t xml:space="preserve">historic and critical </w:t>
      </w:r>
      <w:r w:rsidRPr="003674B5">
        <w:rPr>
          <w:rFonts w:ascii="Times New Roman" w:hAnsi="Times New Roman" w:cs="Times New Roman"/>
        </w:rPr>
        <w:t>readings and conduct handwritten reading quizzes in class. Second, my approach to class discussion is dialogic</w:t>
      </w:r>
      <w:r w:rsidR="004B52F3">
        <w:rPr>
          <w:rFonts w:ascii="Times New Roman" w:hAnsi="Times New Roman" w:cs="Times New Roman"/>
        </w:rPr>
        <w:t xml:space="preserve">. At previous institutions, I couldn’t always count on desks being movable, or technology </w:t>
      </w:r>
      <w:r w:rsidR="00D916D4">
        <w:rPr>
          <w:rFonts w:ascii="Times New Roman" w:hAnsi="Times New Roman" w:cs="Times New Roman"/>
        </w:rPr>
        <w:t xml:space="preserve">access </w:t>
      </w:r>
      <w:r w:rsidR="004B52F3">
        <w:rPr>
          <w:rFonts w:ascii="Times New Roman" w:hAnsi="Times New Roman" w:cs="Times New Roman"/>
        </w:rPr>
        <w:t xml:space="preserve">being standard between different buildings. What was consistent in </w:t>
      </w:r>
      <w:r w:rsidR="00D916D4">
        <w:rPr>
          <w:rFonts w:ascii="Times New Roman" w:hAnsi="Times New Roman" w:cs="Times New Roman"/>
        </w:rPr>
        <w:t>all</w:t>
      </w:r>
      <w:r w:rsidR="004B52F3">
        <w:rPr>
          <w:rFonts w:ascii="Times New Roman" w:hAnsi="Times New Roman" w:cs="Times New Roman"/>
        </w:rPr>
        <w:t xml:space="preserve"> classroom</w:t>
      </w:r>
      <w:r w:rsidR="00D916D4">
        <w:rPr>
          <w:rFonts w:ascii="Times New Roman" w:hAnsi="Times New Roman" w:cs="Times New Roman"/>
        </w:rPr>
        <w:t>s</w:t>
      </w:r>
      <w:r w:rsidR="004B52F3">
        <w:rPr>
          <w:rFonts w:ascii="Times New Roman" w:hAnsi="Times New Roman" w:cs="Times New Roman"/>
        </w:rPr>
        <w:t xml:space="preserve">, though, was a whiteboard. It became a central part of my practice that </w:t>
      </w:r>
      <w:r w:rsidRPr="003674B5">
        <w:rPr>
          <w:rFonts w:ascii="Times New Roman" w:hAnsi="Times New Roman" w:cs="Times New Roman"/>
        </w:rPr>
        <w:t>as students respon</w:t>
      </w:r>
      <w:r w:rsidR="004B52F3">
        <w:rPr>
          <w:rFonts w:ascii="Times New Roman" w:hAnsi="Times New Roman" w:cs="Times New Roman"/>
        </w:rPr>
        <w:t>d</w:t>
      </w:r>
      <w:r w:rsidRPr="003674B5">
        <w:rPr>
          <w:rFonts w:ascii="Times New Roman" w:hAnsi="Times New Roman" w:cs="Times New Roman"/>
        </w:rPr>
        <w:t xml:space="preserve"> to questions</w:t>
      </w:r>
      <w:r w:rsidR="004B52F3">
        <w:rPr>
          <w:rFonts w:ascii="Times New Roman" w:hAnsi="Times New Roman" w:cs="Times New Roman"/>
        </w:rPr>
        <w:t xml:space="preserve"> and converse about the readings together</w:t>
      </w:r>
      <w:r w:rsidRPr="003674B5">
        <w:rPr>
          <w:rFonts w:ascii="Times New Roman" w:hAnsi="Times New Roman" w:cs="Times New Roman"/>
        </w:rPr>
        <w:t xml:space="preserve">, I keep notes of their comments on the board to illustrate in real time how many ideas we’re </w:t>
      </w:r>
      <w:r w:rsidR="00A41BC6" w:rsidRPr="003674B5">
        <w:rPr>
          <w:rFonts w:ascii="Times New Roman" w:hAnsi="Times New Roman" w:cs="Times New Roman"/>
        </w:rPr>
        <w:t>developing</w:t>
      </w:r>
      <w:r w:rsidR="004B52F3">
        <w:rPr>
          <w:rFonts w:ascii="Times New Roman" w:hAnsi="Times New Roman" w:cs="Times New Roman"/>
        </w:rPr>
        <w:t xml:space="preserve"> together</w:t>
      </w:r>
      <w:r w:rsidR="00A41BC6" w:rsidRPr="003674B5">
        <w:rPr>
          <w:rFonts w:ascii="Times New Roman" w:hAnsi="Times New Roman" w:cs="Times New Roman"/>
        </w:rPr>
        <w:t xml:space="preserve"> in conversation</w:t>
      </w:r>
      <w:r w:rsidRPr="003674B5">
        <w:rPr>
          <w:rFonts w:ascii="Times New Roman" w:hAnsi="Times New Roman" w:cs="Times New Roman"/>
        </w:rPr>
        <w:t xml:space="preserve">. </w:t>
      </w:r>
      <w:r w:rsidR="004B52F3">
        <w:rPr>
          <w:rFonts w:ascii="Times New Roman" w:hAnsi="Times New Roman" w:cs="Times New Roman"/>
        </w:rPr>
        <w:t>At the end of class, I photograph and upload those comments to the class portal. In a virtual setting, I can use collaborative workspaces like Miro and Tapestries to a similar effect [a]synchronously.</w:t>
      </w:r>
    </w:p>
    <w:p w14:paraId="4B6F1B1C" w14:textId="7A85A576" w:rsidR="007B379B" w:rsidRPr="003674B5" w:rsidRDefault="007B379B" w:rsidP="005533DD">
      <w:pPr>
        <w:rPr>
          <w:rFonts w:ascii="Times New Roman" w:hAnsi="Times New Roman" w:cs="Times New Roman"/>
        </w:rPr>
      </w:pPr>
      <w:r w:rsidRPr="003674B5">
        <w:rPr>
          <w:rFonts w:ascii="Times New Roman" w:hAnsi="Times New Roman" w:cs="Times New Roman"/>
        </w:rPr>
        <w:t xml:space="preserve">Third, in keeping with engaged learning, research-creation, and critical making principles that emphasize learning by doing, I conduct in-class workshops and exercises that put readings into practice. For example, </w:t>
      </w:r>
      <w:r w:rsidR="001527D2" w:rsidRPr="003674B5">
        <w:rPr>
          <w:rFonts w:ascii="Times New Roman" w:hAnsi="Times New Roman" w:cs="Times New Roman"/>
        </w:rPr>
        <w:t xml:space="preserve">I translate </w:t>
      </w:r>
      <w:r w:rsidRPr="003674B5">
        <w:rPr>
          <w:rFonts w:ascii="Times New Roman" w:hAnsi="Times New Roman" w:cs="Times New Roman"/>
        </w:rPr>
        <w:t xml:space="preserve">a reading of Jorge Luis Borges’ conceptual fiction “The Garden of Forking Paths” </w:t>
      </w:r>
      <w:r w:rsidR="001527D2" w:rsidRPr="003674B5">
        <w:rPr>
          <w:rFonts w:ascii="Times New Roman" w:hAnsi="Times New Roman" w:cs="Times New Roman"/>
        </w:rPr>
        <w:t>in</w:t>
      </w:r>
      <w:r w:rsidRPr="003674B5">
        <w:rPr>
          <w:rFonts w:ascii="Times New Roman" w:hAnsi="Times New Roman" w:cs="Times New Roman"/>
        </w:rPr>
        <w:t xml:space="preserve">to an index-card “choose your own adventure” story exercise, which </w:t>
      </w:r>
      <w:r w:rsidR="001527D2" w:rsidRPr="003674B5">
        <w:rPr>
          <w:rFonts w:ascii="Times New Roman" w:hAnsi="Times New Roman" w:cs="Times New Roman"/>
        </w:rPr>
        <w:t>my students</w:t>
      </w:r>
      <w:r w:rsidRPr="003674B5">
        <w:rPr>
          <w:rFonts w:ascii="Times New Roman" w:hAnsi="Times New Roman" w:cs="Times New Roman"/>
        </w:rPr>
        <w:t xml:space="preserve"> digitize </w:t>
      </w:r>
      <w:r w:rsidR="001527D2" w:rsidRPr="003674B5">
        <w:rPr>
          <w:rFonts w:ascii="Times New Roman" w:hAnsi="Times New Roman" w:cs="Times New Roman"/>
        </w:rPr>
        <w:t xml:space="preserve">in-class </w:t>
      </w:r>
      <w:r w:rsidRPr="003674B5">
        <w:rPr>
          <w:rFonts w:ascii="Times New Roman" w:hAnsi="Times New Roman" w:cs="Times New Roman"/>
        </w:rPr>
        <w:t xml:space="preserve">into hypertext stories with Twine. Hands-on </w:t>
      </w:r>
      <w:proofErr w:type="gramStart"/>
      <w:r w:rsidRPr="003674B5">
        <w:rPr>
          <w:rFonts w:ascii="Times New Roman" w:hAnsi="Times New Roman" w:cs="Times New Roman"/>
        </w:rPr>
        <w:t>print-making</w:t>
      </w:r>
      <w:proofErr w:type="gramEnd"/>
      <w:r w:rsidR="001527D2" w:rsidRPr="003674B5">
        <w:rPr>
          <w:rFonts w:ascii="Times New Roman" w:hAnsi="Times New Roman" w:cs="Times New Roman"/>
        </w:rPr>
        <w:t xml:space="preserve"> and</w:t>
      </w:r>
      <w:r w:rsidRPr="003674B5">
        <w:rPr>
          <w:rFonts w:ascii="Times New Roman" w:hAnsi="Times New Roman" w:cs="Times New Roman"/>
        </w:rPr>
        <w:t xml:space="preserve"> zine-copying</w:t>
      </w:r>
      <w:r w:rsidR="001527D2" w:rsidRPr="003674B5">
        <w:rPr>
          <w:rFonts w:ascii="Times New Roman" w:hAnsi="Times New Roman" w:cs="Times New Roman"/>
        </w:rPr>
        <w:t xml:space="preserve"> </w:t>
      </w:r>
      <w:r w:rsidRPr="003674B5">
        <w:rPr>
          <w:rFonts w:ascii="Times New Roman" w:hAnsi="Times New Roman" w:cs="Times New Roman"/>
        </w:rPr>
        <w:t xml:space="preserve">familiarize </w:t>
      </w:r>
      <w:r w:rsidR="001527D2" w:rsidRPr="003674B5">
        <w:rPr>
          <w:rFonts w:ascii="Times New Roman" w:hAnsi="Times New Roman" w:cs="Times New Roman"/>
        </w:rPr>
        <w:t>my students, w</w:t>
      </w:r>
      <w:r w:rsidRPr="003674B5">
        <w:rPr>
          <w:rFonts w:ascii="Times New Roman" w:hAnsi="Times New Roman" w:cs="Times New Roman"/>
        </w:rPr>
        <w:t>hose lives are already very digital</w:t>
      </w:r>
      <w:r w:rsidR="001527D2" w:rsidRPr="003674B5">
        <w:rPr>
          <w:rFonts w:ascii="Times New Roman" w:hAnsi="Times New Roman" w:cs="Times New Roman"/>
        </w:rPr>
        <w:t>,</w:t>
      </w:r>
      <w:r w:rsidRPr="003674B5">
        <w:rPr>
          <w:rFonts w:ascii="Times New Roman" w:hAnsi="Times New Roman" w:cs="Times New Roman"/>
        </w:rPr>
        <w:t xml:space="preserve"> with the material</w:t>
      </w:r>
      <w:r w:rsidR="001527D2" w:rsidRPr="003674B5">
        <w:rPr>
          <w:rFonts w:ascii="Times New Roman" w:hAnsi="Times New Roman" w:cs="Times New Roman"/>
        </w:rPr>
        <w:t xml:space="preserve"> literacies of their ancestors</w:t>
      </w:r>
      <w:r w:rsidRPr="003674B5">
        <w:rPr>
          <w:rFonts w:ascii="Times New Roman" w:hAnsi="Times New Roman" w:cs="Times New Roman"/>
        </w:rPr>
        <w:t xml:space="preserve">. At the same time, </w:t>
      </w:r>
      <w:r w:rsidR="001527D2" w:rsidRPr="003674B5">
        <w:rPr>
          <w:rFonts w:ascii="Times New Roman" w:hAnsi="Times New Roman" w:cs="Times New Roman"/>
        </w:rPr>
        <w:t xml:space="preserve">encouraging my students to read deeply and critique familiar </w:t>
      </w:r>
      <w:r w:rsidR="001527D2" w:rsidRPr="003674B5">
        <w:rPr>
          <w:rFonts w:ascii="Times New Roman" w:hAnsi="Times New Roman" w:cs="Times New Roman"/>
        </w:rPr>
        <w:lastRenderedPageBreak/>
        <w:t xml:space="preserve">media </w:t>
      </w:r>
      <w:r w:rsidRPr="003674B5">
        <w:rPr>
          <w:rFonts w:ascii="Times New Roman" w:hAnsi="Times New Roman" w:cs="Times New Roman"/>
        </w:rPr>
        <w:t>defamiliarize</w:t>
      </w:r>
      <w:r w:rsidR="001527D2" w:rsidRPr="003674B5">
        <w:rPr>
          <w:rFonts w:ascii="Times New Roman" w:hAnsi="Times New Roman" w:cs="Times New Roman"/>
        </w:rPr>
        <w:t>s</w:t>
      </w:r>
      <w:r w:rsidRPr="003674B5">
        <w:rPr>
          <w:rFonts w:ascii="Times New Roman" w:hAnsi="Times New Roman" w:cs="Times New Roman"/>
        </w:rPr>
        <w:t xml:space="preserve"> technologies</w:t>
      </w:r>
      <w:r w:rsidR="001527D2" w:rsidRPr="003674B5">
        <w:rPr>
          <w:rFonts w:ascii="Times New Roman" w:hAnsi="Times New Roman" w:cs="Times New Roman"/>
        </w:rPr>
        <w:t xml:space="preserve"> we all take for granted</w:t>
      </w:r>
      <w:r w:rsidRPr="003674B5">
        <w:rPr>
          <w:rFonts w:ascii="Times New Roman" w:hAnsi="Times New Roman" w:cs="Times New Roman"/>
        </w:rPr>
        <w:t xml:space="preserve">, creating critical literacies in print, digital, and new media deeper than that of the average user. </w:t>
      </w:r>
    </w:p>
    <w:p w14:paraId="55539AC5" w14:textId="6B020A08" w:rsidR="00C00D15" w:rsidRPr="003674B5" w:rsidRDefault="007B379B" w:rsidP="005533DD">
      <w:pPr>
        <w:rPr>
          <w:rFonts w:ascii="Times New Roman" w:hAnsi="Times New Roman" w:cs="Times New Roman"/>
        </w:rPr>
      </w:pPr>
      <w:r w:rsidRPr="003674B5">
        <w:rPr>
          <w:rFonts w:ascii="Times New Roman" w:hAnsi="Times New Roman" w:cs="Times New Roman"/>
        </w:rPr>
        <w:t>Fourth</w:t>
      </w:r>
      <w:r w:rsidR="0047235E" w:rsidRPr="003674B5">
        <w:rPr>
          <w:rFonts w:ascii="Times New Roman" w:hAnsi="Times New Roman" w:cs="Times New Roman"/>
        </w:rPr>
        <w:t>, I</w:t>
      </w:r>
      <w:r w:rsidR="0047235E" w:rsidRPr="003674B5">
        <w:rPr>
          <w:rFonts w:ascii="Times New Roman" w:hAnsi="Times New Roman" w:cs="Times New Roman"/>
        </w:rPr>
        <w:t xml:space="preserve"> believe strongly that while my role as an instructor is to foster new ways of thinking in my students, it’s my students’ responsibility to cultivate their personal tastes in response to the things they’re exposed to and learn to articulate them.</w:t>
      </w:r>
      <w:r w:rsidR="0047235E" w:rsidRPr="003674B5">
        <w:rPr>
          <w:rFonts w:ascii="Times New Roman" w:hAnsi="Times New Roman" w:cs="Times New Roman"/>
        </w:rPr>
        <w:t xml:space="preserve"> </w:t>
      </w:r>
      <w:r w:rsidRPr="003674B5">
        <w:rPr>
          <w:rFonts w:ascii="Times New Roman" w:hAnsi="Times New Roman" w:cs="Times New Roman"/>
        </w:rPr>
        <w:t xml:space="preserve">I </w:t>
      </w:r>
      <w:r w:rsidR="0047235E" w:rsidRPr="003674B5">
        <w:rPr>
          <w:rFonts w:ascii="Times New Roman" w:hAnsi="Times New Roman" w:cs="Times New Roman"/>
        </w:rPr>
        <w:t xml:space="preserve">incorporate students’ </w:t>
      </w:r>
      <w:r w:rsidRPr="003674B5">
        <w:rPr>
          <w:rFonts w:ascii="Times New Roman" w:hAnsi="Times New Roman" w:cs="Times New Roman"/>
        </w:rPr>
        <w:t>reflection</w:t>
      </w:r>
      <w:r w:rsidR="0047235E" w:rsidRPr="003674B5">
        <w:rPr>
          <w:rFonts w:ascii="Times New Roman" w:hAnsi="Times New Roman" w:cs="Times New Roman"/>
        </w:rPr>
        <w:t xml:space="preserve">s </w:t>
      </w:r>
      <w:r w:rsidRPr="003674B5">
        <w:rPr>
          <w:rFonts w:ascii="Times New Roman" w:hAnsi="Times New Roman" w:cs="Times New Roman"/>
        </w:rPr>
        <w:t xml:space="preserve">into </w:t>
      </w:r>
      <w:r w:rsidR="0060474D">
        <w:rPr>
          <w:rFonts w:ascii="Times New Roman" w:hAnsi="Times New Roman" w:cs="Times New Roman"/>
        </w:rPr>
        <w:t>what I</w:t>
      </w:r>
      <w:r w:rsidRPr="003674B5">
        <w:rPr>
          <w:rFonts w:ascii="Times New Roman" w:hAnsi="Times New Roman" w:cs="Times New Roman"/>
        </w:rPr>
        <w:t xml:space="preserve"> evaluat</w:t>
      </w:r>
      <w:r w:rsidR="0060474D">
        <w:rPr>
          <w:rFonts w:ascii="Times New Roman" w:hAnsi="Times New Roman" w:cs="Times New Roman"/>
        </w:rPr>
        <w:t xml:space="preserve">e during their </w:t>
      </w:r>
      <w:r w:rsidRPr="003674B5">
        <w:rPr>
          <w:rFonts w:ascii="Times New Roman" w:hAnsi="Times New Roman" w:cs="Times New Roman"/>
        </w:rPr>
        <w:t>aesthetic and technical projects</w:t>
      </w:r>
      <w:r w:rsidR="00D916D4">
        <w:rPr>
          <w:rFonts w:ascii="Times New Roman" w:hAnsi="Times New Roman" w:cs="Times New Roman"/>
        </w:rPr>
        <w:t>, as well as into reading quizzes</w:t>
      </w:r>
      <w:r w:rsidRPr="003674B5">
        <w:rPr>
          <w:rFonts w:ascii="Times New Roman" w:hAnsi="Times New Roman" w:cs="Times New Roman"/>
        </w:rPr>
        <w:t xml:space="preserve">. </w:t>
      </w:r>
      <w:r w:rsidR="00D916D4">
        <w:rPr>
          <w:rFonts w:ascii="Times New Roman" w:hAnsi="Times New Roman" w:cs="Times New Roman"/>
        </w:rPr>
        <w:t xml:space="preserve">Because of the prevalence of technologies that can skirt the portals and AI blockers, I ask for </w:t>
      </w:r>
      <w:r w:rsidR="00D916D4">
        <w:rPr>
          <w:rFonts w:ascii="Times New Roman" w:hAnsi="Times New Roman" w:cs="Times New Roman"/>
        </w:rPr>
        <w:t xml:space="preserve">specific, </w:t>
      </w:r>
      <w:r w:rsidR="00D916D4">
        <w:rPr>
          <w:rFonts w:ascii="Times New Roman" w:hAnsi="Times New Roman" w:cs="Times New Roman"/>
        </w:rPr>
        <w:t xml:space="preserve">personal </w:t>
      </w:r>
      <w:r w:rsidR="00D916D4">
        <w:rPr>
          <w:rFonts w:ascii="Times New Roman" w:hAnsi="Times New Roman" w:cs="Times New Roman"/>
        </w:rPr>
        <w:t xml:space="preserve">narrative reflections on concepts in the book, as well as book-provided definitions for terms: two ways of engaging with material that take just as much work with AI as consulting the book to execute effectively. </w:t>
      </w:r>
      <w:r w:rsidR="003D6E40" w:rsidRPr="003674B5">
        <w:rPr>
          <w:rFonts w:ascii="Times New Roman" w:hAnsi="Times New Roman" w:cs="Times New Roman"/>
        </w:rPr>
        <w:t>Three assessment measures (execution, intention, connection) are built into the syllabus</w:t>
      </w:r>
      <w:r w:rsidR="0060474D">
        <w:rPr>
          <w:rFonts w:ascii="Times New Roman" w:hAnsi="Times New Roman" w:cs="Times New Roman"/>
        </w:rPr>
        <w:t xml:space="preserve"> and assignment rubrics</w:t>
      </w:r>
      <w:r w:rsidR="003D6E40" w:rsidRPr="003674B5">
        <w:rPr>
          <w:rFonts w:ascii="Times New Roman" w:hAnsi="Times New Roman" w:cs="Times New Roman"/>
        </w:rPr>
        <w:t xml:space="preserve"> </w:t>
      </w:r>
      <w:r w:rsidR="0060474D">
        <w:rPr>
          <w:rFonts w:ascii="Times New Roman" w:hAnsi="Times New Roman" w:cs="Times New Roman"/>
        </w:rPr>
        <w:t>as well as</w:t>
      </w:r>
      <w:r w:rsidR="003D6E40" w:rsidRPr="003674B5">
        <w:rPr>
          <w:rFonts w:ascii="Times New Roman" w:hAnsi="Times New Roman" w:cs="Times New Roman"/>
        </w:rPr>
        <w:t xml:space="preserve"> </w:t>
      </w:r>
      <w:r w:rsidR="0060474D">
        <w:rPr>
          <w:rFonts w:ascii="Times New Roman" w:hAnsi="Times New Roman" w:cs="Times New Roman"/>
        </w:rPr>
        <w:t xml:space="preserve">into </w:t>
      </w:r>
      <w:r w:rsidR="003D6E40" w:rsidRPr="003674B5">
        <w:rPr>
          <w:rFonts w:ascii="Times New Roman" w:hAnsi="Times New Roman" w:cs="Times New Roman"/>
        </w:rPr>
        <w:t xml:space="preserve">peer review. </w:t>
      </w:r>
      <w:r w:rsidRPr="003674B5">
        <w:rPr>
          <w:rFonts w:ascii="Times New Roman" w:hAnsi="Times New Roman" w:cs="Times New Roman"/>
        </w:rPr>
        <w:t xml:space="preserve">Under an assessment framework that balances universal design with labor-based grading, </w:t>
      </w:r>
      <w:r w:rsidR="00A41BC6" w:rsidRPr="003674B5">
        <w:rPr>
          <w:rFonts w:ascii="Times New Roman" w:hAnsi="Times New Roman" w:cs="Times New Roman"/>
        </w:rPr>
        <w:t xml:space="preserve">completion of a deliverable is the baseline expectation. </w:t>
      </w:r>
      <w:r w:rsidR="003A6E1A" w:rsidRPr="003674B5">
        <w:rPr>
          <w:rFonts w:ascii="Times New Roman" w:hAnsi="Times New Roman" w:cs="Times New Roman"/>
        </w:rPr>
        <w:t xml:space="preserve">In peer review discussions, students center noticing, question curiously, and explicitly connect their suggestions to reasons grounded </w:t>
      </w:r>
      <w:r w:rsidR="00C00D15" w:rsidRPr="003674B5">
        <w:rPr>
          <w:rFonts w:ascii="Times New Roman" w:hAnsi="Times New Roman" w:cs="Times New Roman"/>
        </w:rPr>
        <w:t xml:space="preserve">in </w:t>
      </w:r>
      <w:r w:rsidR="003A6E1A" w:rsidRPr="003674B5">
        <w:rPr>
          <w:rFonts w:ascii="Times New Roman" w:hAnsi="Times New Roman" w:cs="Times New Roman"/>
        </w:rPr>
        <w:t>their own taste</w:t>
      </w:r>
      <w:r w:rsidR="00C00D15" w:rsidRPr="003674B5">
        <w:rPr>
          <w:rFonts w:ascii="Times New Roman" w:hAnsi="Times New Roman" w:cs="Times New Roman"/>
        </w:rPr>
        <w:t>s</w:t>
      </w:r>
      <w:r w:rsidR="003A6E1A" w:rsidRPr="003674B5">
        <w:rPr>
          <w:rFonts w:ascii="Times New Roman" w:hAnsi="Times New Roman" w:cs="Times New Roman"/>
        </w:rPr>
        <w:t xml:space="preserve"> or understanding of “the rules.” </w:t>
      </w:r>
      <w:r w:rsidR="00A41BC6" w:rsidRPr="003674B5">
        <w:rPr>
          <w:rFonts w:ascii="Times New Roman" w:hAnsi="Times New Roman" w:cs="Times New Roman"/>
        </w:rPr>
        <w:t>Self-reflection and process statements raise a grade from passing to average, and my evaluation of the connection between the execution (quality of material) and the intention (process statements) rounds out a student’s grade.</w:t>
      </w:r>
      <w:r w:rsidR="00C00D15" w:rsidRPr="003674B5">
        <w:rPr>
          <w:rFonts w:ascii="Times New Roman" w:hAnsi="Times New Roman" w:cs="Times New Roman"/>
        </w:rPr>
        <w:t xml:space="preserve"> </w:t>
      </w:r>
    </w:p>
    <w:p w14:paraId="7C5A5FB4" w14:textId="1F09918E" w:rsidR="00A41BC6" w:rsidRPr="003674B5" w:rsidRDefault="0060474D" w:rsidP="0047235E">
      <w:pPr>
        <w:rPr>
          <w:rFonts w:ascii="Times New Roman" w:hAnsi="Times New Roman" w:cs="Times New Roman"/>
        </w:rPr>
      </w:pPr>
      <w:r>
        <w:rPr>
          <w:rFonts w:ascii="Times New Roman" w:hAnsi="Times New Roman" w:cs="Times New Roman"/>
        </w:rPr>
        <w:t xml:space="preserve">As an aside, </w:t>
      </w:r>
      <w:r w:rsidR="00A41BC6" w:rsidRPr="003674B5">
        <w:rPr>
          <w:rFonts w:ascii="Times New Roman" w:hAnsi="Times New Roman" w:cs="Times New Roman"/>
        </w:rPr>
        <w:t>I want the ball to stay in my students’ court as much as possible</w:t>
      </w:r>
      <w:r w:rsidR="00014BEC">
        <w:rPr>
          <w:rFonts w:ascii="Times New Roman" w:hAnsi="Times New Roman" w:cs="Times New Roman"/>
        </w:rPr>
        <w:t>, but to keep an “open door” policy even if it’s a virtual one</w:t>
      </w:r>
      <w:r w:rsidR="00A41BC6" w:rsidRPr="003674B5">
        <w:rPr>
          <w:rFonts w:ascii="Times New Roman" w:hAnsi="Times New Roman" w:cs="Times New Roman"/>
        </w:rPr>
        <w:t xml:space="preserve">. As a lifelong student, I understand the frustration students </w:t>
      </w:r>
      <w:r w:rsidR="00014BEC">
        <w:rPr>
          <w:rFonts w:ascii="Times New Roman" w:hAnsi="Times New Roman" w:cs="Times New Roman"/>
        </w:rPr>
        <w:t>get</w:t>
      </w:r>
      <w:r w:rsidR="00A41BC6" w:rsidRPr="003674B5">
        <w:rPr>
          <w:rFonts w:ascii="Times New Roman" w:hAnsi="Times New Roman" w:cs="Times New Roman"/>
        </w:rPr>
        <w:t xml:space="preserve"> when expectations seem unclear</w:t>
      </w:r>
      <w:r w:rsidR="00014BEC">
        <w:rPr>
          <w:rFonts w:ascii="Times New Roman" w:hAnsi="Times New Roman" w:cs="Times New Roman"/>
        </w:rPr>
        <w:t>, and I value curious and clarifying questions over executing my lesson plan to the minute</w:t>
      </w:r>
      <w:r w:rsidR="00A41BC6" w:rsidRPr="003674B5">
        <w:rPr>
          <w:rFonts w:ascii="Times New Roman" w:hAnsi="Times New Roman" w:cs="Times New Roman"/>
        </w:rPr>
        <w:t>. I create</w:t>
      </w:r>
      <w:r w:rsidR="00014BEC">
        <w:rPr>
          <w:rFonts w:ascii="Times New Roman" w:hAnsi="Times New Roman" w:cs="Times New Roman"/>
        </w:rPr>
        <w:t xml:space="preserve"> and provide</w:t>
      </w:r>
      <w:r w:rsidR="00A41BC6" w:rsidRPr="003674B5">
        <w:rPr>
          <w:rFonts w:ascii="Times New Roman" w:hAnsi="Times New Roman" w:cs="Times New Roman"/>
        </w:rPr>
        <w:t xml:space="preserve"> descriptive rubrics and assignment sheets</w:t>
      </w:r>
      <w:r w:rsidR="00014BEC">
        <w:rPr>
          <w:rFonts w:ascii="Times New Roman" w:hAnsi="Times New Roman" w:cs="Times New Roman"/>
        </w:rPr>
        <w:t xml:space="preserve"> well in advance</w:t>
      </w:r>
      <w:r w:rsidR="00A41BC6" w:rsidRPr="003674B5">
        <w:rPr>
          <w:rFonts w:ascii="Times New Roman" w:hAnsi="Times New Roman" w:cs="Times New Roman"/>
        </w:rPr>
        <w:t xml:space="preserve">, and </w:t>
      </w:r>
      <w:r w:rsidR="00014BEC">
        <w:rPr>
          <w:rFonts w:ascii="Times New Roman" w:hAnsi="Times New Roman" w:cs="Times New Roman"/>
        </w:rPr>
        <w:t xml:space="preserve">for the past five years I’ve </w:t>
      </w:r>
      <w:r w:rsidR="00A41BC6" w:rsidRPr="003674B5">
        <w:rPr>
          <w:rFonts w:ascii="Times New Roman" w:hAnsi="Times New Roman" w:cs="Times New Roman"/>
        </w:rPr>
        <w:t>provide</w:t>
      </w:r>
      <w:r w:rsidR="00014BEC">
        <w:rPr>
          <w:rFonts w:ascii="Times New Roman" w:hAnsi="Times New Roman" w:cs="Times New Roman"/>
        </w:rPr>
        <w:t>d</w:t>
      </w:r>
      <w:r w:rsidR="00A41BC6" w:rsidRPr="003674B5">
        <w:rPr>
          <w:rFonts w:ascii="Times New Roman" w:hAnsi="Times New Roman" w:cs="Times New Roman"/>
        </w:rPr>
        <w:t xml:space="preserve"> a </w:t>
      </w:r>
      <w:r w:rsidR="00014BEC">
        <w:rPr>
          <w:rFonts w:ascii="Times New Roman" w:hAnsi="Times New Roman" w:cs="Times New Roman"/>
        </w:rPr>
        <w:t xml:space="preserve">virtual </w:t>
      </w:r>
      <w:r w:rsidR="00A41BC6" w:rsidRPr="003674B5">
        <w:rPr>
          <w:rFonts w:ascii="Times New Roman" w:hAnsi="Times New Roman" w:cs="Times New Roman"/>
        </w:rPr>
        <w:t>spreadsheet template at the beginning of the semester with which students can plug in their grades over the course of the semester and track their progress. Transparency and clear interpersonal communication</w:t>
      </w:r>
      <w:r w:rsidR="003A6E1A" w:rsidRPr="003674B5">
        <w:rPr>
          <w:rFonts w:ascii="Times New Roman" w:hAnsi="Times New Roman" w:cs="Times New Roman"/>
        </w:rPr>
        <w:t xml:space="preserve"> </w:t>
      </w:r>
      <w:r w:rsidR="007C43BC" w:rsidRPr="003674B5">
        <w:rPr>
          <w:rFonts w:ascii="Times New Roman" w:hAnsi="Times New Roman" w:cs="Times New Roman"/>
        </w:rPr>
        <w:t>about the guidelines for the class (including a stringent late policy)</w:t>
      </w:r>
      <w:r w:rsidR="003A6E1A" w:rsidRPr="003674B5">
        <w:rPr>
          <w:rFonts w:ascii="Times New Roman" w:hAnsi="Times New Roman" w:cs="Times New Roman"/>
        </w:rPr>
        <w:t>, including mandatory conferences, help me develop a cordial</w:t>
      </w:r>
      <w:r w:rsidR="007C43BC" w:rsidRPr="003674B5">
        <w:rPr>
          <w:rFonts w:ascii="Times New Roman" w:hAnsi="Times New Roman" w:cs="Times New Roman"/>
        </w:rPr>
        <w:t xml:space="preserve"> professional relationship with my students. </w:t>
      </w:r>
      <w:r w:rsidR="00D916D4">
        <w:rPr>
          <w:rFonts w:ascii="Times New Roman" w:hAnsi="Times New Roman" w:cs="Times New Roman"/>
        </w:rPr>
        <w:t xml:space="preserve">For the past couple years, when I’m teaching an online section of a speech class, I have created multiple access points for my students: video lectures, an accessible textbook, hand-written summaries, and reading quizzes drawn directly from the book chapters. </w:t>
      </w:r>
    </w:p>
    <w:sectPr w:rsidR="00A41BC6" w:rsidRPr="00367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DD"/>
    <w:rsid w:val="00014BEC"/>
    <w:rsid w:val="00117FD4"/>
    <w:rsid w:val="001527D2"/>
    <w:rsid w:val="001F619E"/>
    <w:rsid w:val="002D48B4"/>
    <w:rsid w:val="003674B5"/>
    <w:rsid w:val="003A6E1A"/>
    <w:rsid w:val="003D6E40"/>
    <w:rsid w:val="0047235E"/>
    <w:rsid w:val="00486C6C"/>
    <w:rsid w:val="004B52F3"/>
    <w:rsid w:val="004F6D72"/>
    <w:rsid w:val="005533DD"/>
    <w:rsid w:val="005F5AD1"/>
    <w:rsid w:val="0060474D"/>
    <w:rsid w:val="00690EEF"/>
    <w:rsid w:val="006D6F4C"/>
    <w:rsid w:val="007B379B"/>
    <w:rsid w:val="007C43BC"/>
    <w:rsid w:val="008510F1"/>
    <w:rsid w:val="00881EB1"/>
    <w:rsid w:val="00891D74"/>
    <w:rsid w:val="00925899"/>
    <w:rsid w:val="00A41BC6"/>
    <w:rsid w:val="00A61B9F"/>
    <w:rsid w:val="00AE606B"/>
    <w:rsid w:val="00B56193"/>
    <w:rsid w:val="00C00D15"/>
    <w:rsid w:val="00D916D4"/>
    <w:rsid w:val="00EA16E9"/>
    <w:rsid w:val="00F101F0"/>
    <w:rsid w:val="00FB217C"/>
    <w:rsid w:val="00FB3724"/>
    <w:rsid w:val="00FC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95B098"/>
  <w15:chartTrackingRefBased/>
  <w15:docId w15:val="{8E3CCD0E-0427-6C4F-A4AC-EE7915EA5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DD"/>
    <w:rPr>
      <w:rFonts w:eastAsiaTheme="majorEastAsia" w:cstheme="majorBidi"/>
      <w:color w:val="272727" w:themeColor="text1" w:themeTint="D8"/>
    </w:rPr>
  </w:style>
  <w:style w:type="paragraph" w:styleId="Title">
    <w:name w:val="Title"/>
    <w:basedOn w:val="Normal"/>
    <w:next w:val="Normal"/>
    <w:link w:val="TitleChar"/>
    <w:uiPriority w:val="10"/>
    <w:qFormat/>
    <w:rsid w:val="00553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DD"/>
    <w:pPr>
      <w:spacing w:before="160"/>
      <w:jc w:val="center"/>
    </w:pPr>
    <w:rPr>
      <w:i/>
      <w:iCs/>
      <w:color w:val="404040" w:themeColor="text1" w:themeTint="BF"/>
    </w:rPr>
  </w:style>
  <w:style w:type="character" w:customStyle="1" w:styleId="QuoteChar">
    <w:name w:val="Quote Char"/>
    <w:basedOn w:val="DefaultParagraphFont"/>
    <w:link w:val="Quote"/>
    <w:uiPriority w:val="29"/>
    <w:rsid w:val="005533DD"/>
    <w:rPr>
      <w:i/>
      <w:iCs/>
      <w:color w:val="404040" w:themeColor="text1" w:themeTint="BF"/>
    </w:rPr>
  </w:style>
  <w:style w:type="paragraph" w:styleId="ListParagraph">
    <w:name w:val="List Paragraph"/>
    <w:basedOn w:val="Normal"/>
    <w:uiPriority w:val="34"/>
    <w:qFormat/>
    <w:rsid w:val="005533DD"/>
    <w:pPr>
      <w:ind w:left="720"/>
      <w:contextualSpacing/>
    </w:pPr>
  </w:style>
  <w:style w:type="character" w:styleId="IntenseEmphasis">
    <w:name w:val="Intense Emphasis"/>
    <w:basedOn w:val="DefaultParagraphFont"/>
    <w:uiPriority w:val="21"/>
    <w:qFormat/>
    <w:rsid w:val="005533DD"/>
    <w:rPr>
      <w:i/>
      <w:iCs/>
      <w:color w:val="0F4761" w:themeColor="accent1" w:themeShade="BF"/>
    </w:rPr>
  </w:style>
  <w:style w:type="paragraph" w:styleId="IntenseQuote">
    <w:name w:val="Intense Quote"/>
    <w:basedOn w:val="Normal"/>
    <w:next w:val="Normal"/>
    <w:link w:val="IntenseQuoteChar"/>
    <w:uiPriority w:val="30"/>
    <w:qFormat/>
    <w:rsid w:val="00553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DD"/>
    <w:rPr>
      <w:i/>
      <w:iCs/>
      <w:color w:val="0F4761" w:themeColor="accent1" w:themeShade="BF"/>
    </w:rPr>
  </w:style>
  <w:style w:type="character" w:styleId="IntenseReference">
    <w:name w:val="Intense Reference"/>
    <w:basedOn w:val="DefaultParagraphFont"/>
    <w:uiPriority w:val="32"/>
    <w:qFormat/>
    <w:rsid w:val="00553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Peter D</dc:creator>
  <cp:keywords/>
  <dc:description/>
  <cp:lastModifiedBy>Edgar, Peter D</cp:lastModifiedBy>
  <cp:revision>25</cp:revision>
  <dcterms:created xsi:type="dcterms:W3CDTF">2026-07-27T17:47:00Z</dcterms:created>
  <dcterms:modified xsi:type="dcterms:W3CDTF">2026-07-31T17:17:00Z</dcterms:modified>
</cp:coreProperties>
</file>