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6D481" w14:textId="77777777" w:rsidR="00D04AFA" w:rsidRPr="00EE0773" w:rsidRDefault="00854A34" w:rsidP="00EE0773">
      <w:pPr>
        <w:pStyle w:val="Ttulo1"/>
        <w:jc w:val="center"/>
        <w:rPr>
          <w:lang w:val="pt-PT"/>
        </w:rPr>
      </w:pPr>
      <w:r w:rsidRPr="00EE0773">
        <w:rPr>
          <w:lang w:val="pt-PT"/>
        </w:rPr>
        <w:t>INFORME N° 008-2026-EST-PRDV-GRA</w:t>
      </w:r>
    </w:p>
    <w:p w14:paraId="0C3B1189" w14:textId="476D9B4D" w:rsidR="00EE0773" w:rsidRDefault="00854A34">
      <w:pPr>
        <w:keepNext/>
        <w:jc w:val="both"/>
        <w:rPr>
          <w:lang w:val="pt-PT"/>
        </w:rPr>
      </w:pPr>
      <w:r w:rsidRPr="00EE0773">
        <w:rPr>
          <w:b/>
          <w:lang w:val="pt-PT"/>
        </w:rPr>
        <w:t>A:</w:t>
      </w:r>
      <w:r w:rsidRPr="00EE0773">
        <w:rPr>
          <w:lang w:val="pt-PT"/>
        </w:rPr>
        <w:t xml:space="preserve"> Ing. Oliver Atiquipa Nieto </w:t>
      </w:r>
    </w:p>
    <w:p w14:paraId="3A633939" w14:textId="0889096B" w:rsidR="00D04AFA" w:rsidRPr="00EE0773" w:rsidRDefault="00854A34">
      <w:pPr>
        <w:keepNext/>
        <w:jc w:val="both"/>
        <w:rPr>
          <w:lang w:val="pt-PT"/>
        </w:rPr>
      </w:pPr>
      <w:r w:rsidRPr="00EE0773">
        <w:rPr>
          <w:lang w:val="pt-PT"/>
        </w:rPr>
        <w:t>Residente de Obra</w:t>
      </w:r>
    </w:p>
    <w:p w14:paraId="49F7A923" w14:textId="2160EF10" w:rsidR="00EE0773" w:rsidRDefault="00854A34">
      <w:pPr>
        <w:keepNext/>
        <w:jc w:val="both"/>
      </w:pPr>
      <w:r>
        <w:rPr>
          <w:b/>
        </w:rPr>
        <w:t>De:</w:t>
      </w:r>
      <w:r>
        <w:t xml:space="preserve"> Ing. Paolo Renzo De La Calle Vega </w:t>
      </w:r>
    </w:p>
    <w:p w14:paraId="0B971547" w14:textId="511C6912" w:rsidR="00D04AFA" w:rsidRDefault="00854A34">
      <w:pPr>
        <w:keepNext/>
        <w:jc w:val="both"/>
      </w:pPr>
      <w:r>
        <w:t>Especialista en Estructuras</w:t>
      </w:r>
    </w:p>
    <w:p w14:paraId="3E1808E7" w14:textId="77777777" w:rsidR="00D04AFA" w:rsidRDefault="00854A34">
      <w:pPr>
        <w:jc w:val="both"/>
      </w:pPr>
      <w:r>
        <w:rPr>
          <w:b/>
        </w:rPr>
        <w:t>Asunto:</w:t>
      </w:r>
      <w:r>
        <w:t xml:space="preserve"> Análisis comparativo de las vigas metálicas principales del Puente Molinohuayco — Incumplimientos de ductilidad, compacidad del alma y corte en el Plano E-02; envío de RFI-EST-2026-00</w:t>
      </w:r>
      <w:r>
        <w:t>5-R00 para pronunciamiento de la Supervisión</w:t>
      </w:r>
    </w:p>
    <w:p w14:paraId="3B1A6407" w14:textId="77777777" w:rsidR="00D04AFA" w:rsidRDefault="00854A34">
      <w:pPr>
        <w:keepNext/>
        <w:jc w:val="both"/>
      </w:pPr>
      <w:r>
        <w:rPr>
          <w:b/>
        </w:rPr>
        <w:t>Referencia:</w:t>
      </w:r>
    </w:p>
    <w:p w14:paraId="7E7C3FC6" w14:textId="77777777" w:rsidR="00D04AFA" w:rsidRDefault="00854A34">
      <w:pPr>
        <w:spacing w:after="60"/>
        <w:jc w:val="both"/>
      </w:pPr>
      <w:r>
        <w:t>- "Creación de los servicios de transitabilidad mediante Puente Molinohuayco, distrito de Chilcas, provincia de La Mar, departamento de Ayacucho" — CUI 2508483</w:t>
      </w:r>
    </w:p>
    <w:p w14:paraId="7FA789F5" w14:textId="77777777" w:rsidR="00D04AFA" w:rsidRDefault="00854A34">
      <w:pPr>
        <w:keepNext/>
        <w:jc w:val="both"/>
      </w:pPr>
      <w:r>
        <w:rPr>
          <w:b/>
        </w:rPr>
        <w:t>Fecha:</w:t>
      </w:r>
      <w:r>
        <w:t xml:space="preserve"> 19/09/2026</w:t>
      </w:r>
    </w:p>
    <w:p w14:paraId="59648618" w14:textId="77777777" w:rsidR="00D04AFA" w:rsidRDefault="00D04AFA">
      <w:pPr>
        <w:pBdr>
          <w:bottom w:val="single" w:sz="6" w:space="4" w:color="BBBBBB"/>
        </w:pBdr>
        <w:spacing w:before="200" w:after="200"/>
      </w:pPr>
    </w:p>
    <w:p w14:paraId="00793DEF" w14:textId="77777777" w:rsidR="00D04AFA" w:rsidRDefault="00854A34">
      <w:pPr>
        <w:keepNext/>
        <w:jc w:val="both"/>
      </w:pPr>
      <w:r>
        <w:t>Es grato dirigirme a</w:t>
      </w:r>
      <w:r>
        <w:t xml:space="preserve"> usted para expresarle mi fraternal saludo de paz y bien. Así mismo le hago de conocimiento la siguiente información.</w:t>
      </w:r>
    </w:p>
    <w:p w14:paraId="4649ACED" w14:textId="77777777" w:rsidR="00D04AFA" w:rsidRDefault="00854A34">
      <w:pPr>
        <w:pStyle w:val="Ttulo2"/>
      </w:pPr>
      <w:r>
        <w:rPr>
          <w:rFonts w:ascii="Calibri" w:hAnsi="Calibri"/>
        </w:rPr>
        <w:t>1. Resumen ejecutivo</w:t>
      </w:r>
    </w:p>
    <w:p w14:paraId="137BD54C" w14:textId="77777777" w:rsidR="00D04AFA" w:rsidRDefault="00854A34">
      <w:pPr>
        <w:jc w:val="both"/>
      </w:pPr>
      <w:r>
        <w:t xml:space="preserve">El análisis comparativo de las vigas metálicas principales del puente Molinohuayco ha identificado </w:t>
      </w:r>
      <w:r>
        <w:rPr>
          <w:b/>
        </w:rPr>
        <w:t>tres incumplimient</w:t>
      </w:r>
      <w:r>
        <w:rPr>
          <w:b/>
        </w:rPr>
        <w:t>os</w:t>
      </w:r>
      <w:r>
        <w:t xml:space="preserve"> en las secciones del Plano E-02 del expediente técnico frente a los requerimientos del Manual de Puentes del MTC (Resolución Directoral N.° 19-2018-MTC/14). Los incumplimientos afectan la </w:t>
      </w:r>
      <w:r>
        <w:rPr>
          <w:b/>
        </w:rPr>
        <w:t>ductilidad</w:t>
      </w:r>
      <w:r>
        <w:t xml:space="preserve"> (Dp/Dt), la </w:t>
      </w:r>
      <w:r>
        <w:rPr>
          <w:b/>
        </w:rPr>
        <w:t>compacidad del alma</w:t>
      </w:r>
      <w:r>
        <w:t xml:space="preserve"> y la </w:t>
      </w:r>
      <w:r>
        <w:rPr>
          <w:b/>
        </w:rPr>
        <w:t>resistencia al co</w:t>
      </w:r>
      <w:r>
        <w:rPr>
          <w:b/>
        </w:rPr>
        <w:t>rte del alma</w:t>
      </w:r>
      <w:r>
        <w:t>, verificaciones que son condición indispensable para la seguridad estructural del tramo de 50 m.</w:t>
      </w:r>
    </w:p>
    <w:p w14:paraId="10B27158" w14:textId="77777777" w:rsidR="00D04AFA" w:rsidRDefault="00854A34">
      <w:pPr>
        <w:jc w:val="both"/>
      </w:pPr>
      <w:r>
        <w:t xml:space="preserve">La memoria de cálculo adjunta CALC-EST-2026-005-R01 presenta una </w:t>
      </w:r>
      <w:r>
        <w:rPr>
          <w:b/>
        </w:rPr>
        <w:t>propuesta de sección</w:t>
      </w:r>
      <w:r>
        <w:t xml:space="preserve"> (ala 500 × 32 mm, alma 1743 × 19 mm) que corrige los tres in</w:t>
      </w:r>
      <w:r>
        <w:t>cumplimientos, verifica satisfactoriamente todas las condiciones del MTC 2018 y resulta en una sección incluso más liviana (791.2 cm²) que la verificada en el Anexo 2 del expediente (815.5 cm²).</w:t>
      </w:r>
    </w:p>
    <w:p w14:paraId="28B3014E" w14:textId="4EE6B123" w:rsidR="00D04AFA" w:rsidRDefault="00854A34">
      <w:pPr>
        <w:jc w:val="both"/>
      </w:pPr>
      <w:r>
        <w:t xml:space="preserve">Se adjunta el </w:t>
      </w:r>
      <w:r>
        <w:rPr>
          <w:b/>
        </w:rPr>
        <w:t>RFI-EST-2026-005-R00</w:t>
      </w:r>
      <w:r>
        <w:t xml:space="preserve"> para su remisión a la Supervisión de Obra, solicitando pronunciamiento sobre la adopción de la sección propuesta como sustitución de la sección del Plano E-02. </w:t>
      </w:r>
      <w:r>
        <w:rPr>
          <w:b/>
        </w:rPr>
        <w:t xml:space="preserve">Se recomienda no ejecutar la </w:t>
      </w:r>
      <w:r w:rsidR="00EE0773">
        <w:rPr>
          <w:b/>
        </w:rPr>
        <w:t>construcción de la cajuela</w:t>
      </w:r>
      <w:r>
        <w:rPr>
          <w:b/>
        </w:rPr>
        <w:t xml:space="preserve"> hasta</w:t>
      </w:r>
      <w:r>
        <w:rPr>
          <w:b/>
        </w:rPr>
        <w:t xml:space="preserve"> contar con el pronunciamiento definitivo.</w:t>
      </w:r>
    </w:p>
    <w:p w14:paraId="7645D9FC" w14:textId="77777777" w:rsidR="00D04AFA" w:rsidRDefault="00854A34">
      <w:pPr>
        <w:pStyle w:val="Ttulo2"/>
      </w:pPr>
      <w:r>
        <w:rPr>
          <w:rFonts w:ascii="Calibri" w:hAnsi="Calibri"/>
        </w:rPr>
        <w:lastRenderedPageBreak/>
        <w:t>2. Objeto</w:t>
      </w:r>
    </w:p>
    <w:p w14:paraId="70C891C7" w14:textId="77777777" w:rsidR="00D04AFA" w:rsidRDefault="00854A34">
      <w:pPr>
        <w:jc w:val="both"/>
      </w:pPr>
      <w:r>
        <w:t>El presente informe tiene por objeto comunicar al Residente de Obra los resultados del análisis comparativo de las vigas metálicas principales del puente Molinohuayco, sustentar la necesidad de una defin</w:t>
      </w:r>
      <w:r>
        <w:t>ición técnica antes del montaje, y transmitir el RFI-EST-2026-005-R00 para su emisión formal a la Supervisión.</w:t>
      </w:r>
    </w:p>
    <w:p w14:paraId="598D7B99" w14:textId="77777777" w:rsidR="00D04AFA" w:rsidRDefault="00854A34">
      <w:pPr>
        <w:pStyle w:val="Ttulo2"/>
      </w:pPr>
      <w:r>
        <w:rPr>
          <w:rFonts w:ascii="Calibri" w:hAnsi="Calibri"/>
        </w:rPr>
        <w:t>3. Antecedentes</w:t>
      </w:r>
    </w:p>
    <w:p w14:paraId="23CB839C" w14:textId="59A22A0D" w:rsidR="00D04AFA" w:rsidRDefault="00854A34">
      <w:pPr>
        <w:pStyle w:val="Ttulo3"/>
      </w:pPr>
      <w:r>
        <w:rPr>
          <w:rFonts w:ascii="Calibri" w:hAnsi="Calibri"/>
        </w:rPr>
        <w:t xml:space="preserve">3.1 </w:t>
      </w:r>
      <w:r w:rsidR="0087150C">
        <w:rPr>
          <w:rFonts w:ascii="Calibri" w:hAnsi="Calibri"/>
        </w:rPr>
        <w:t>Memoria de cálculo</w:t>
      </w:r>
    </w:p>
    <w:p w14:paraId="5184C825" w14:textId="217AFA6E" w:rsidR="00D04AFA" w:rsidRDefault="00854A34">
      <w:pPr>
        <w:jc w:val="both"/>
      </w:pPr>
      <w:r>
        <w:t>El Anexo 2 de la memoria de cálculo del expediente técnico</w:t>
      </w:r>
      <w:r>
        <w:t xml:space="preserve"> desarrolla el </w:t>
      </w:r>
      <w:proofErr w:type="spellStart"/>
      <w:r>
        <w:t>predimensi</w:t>
      </w:r>
      <w:r>
        <w:t>onamiento</w:t>
      </w:r>
      <w:proofErr w:type="spellEnd"/>
      <w:r>
        <w:t>, selección de sección, propiedades, cargas, ancho efectivo, esfuerzos y verificaciones LRFD de las vigas metálicas del tramo de 50 m. Dicha memoria verificó una sección compuesta por ala superior 450 × 25 mm, alma 1750 × 19 mm, ala inferior 650 ×</w:t>
      </w:r>
      <w:r>
        <w:t xml:space="preserve"> 25 mm y platabanda 650 × 32 mm en el tramo central, con un área de acero total de 815.5 cm². El método de distribución de carga viva empleó un coeficiente de concentración dividido entre el número de vigas, con sistema de unidades MKS.</w:t>
      </w:r>
    </w:p>
    <w:p w14:paraId="6DFF106D" w14:textId="1BC1D5A2" w:rsidR="00D04AFA" w:rsidRDefault="00854A34">
      <w:pPr>
        <w:pStyle w:val="Ttulo3"/>
      </w:pPr>
      <w:r>
        <w:rPr>
          <w:rFonts w:ascii="Calibri" w:hAnsi="Calibri"/>
        </w:rPr>
        <w:t>3.2 Plano E-02</w:t>
      </w:r>
    </w:p>
    <w:p w14:paraId="6D260F65" w14:textId="77777777" w:rsidR="00D04AFA" w:rsidRDefault="00854A34">
      <w:pPr>
        <w:jc w:val="both"/>
      </w:pPr>
      <w:r>
        <w:t xml:space="preserve">El Plano E-02 del expediente técnico representa las secciones del puente. Para las secciones A-A, B-B y C-C (zona central de la viga), el plano define una sección de acero con ala superior 450 × 20 mm, alma 1755 × 14 mm y ala inferior de 600 </w:t>
      </w:r>
      <w:r>
        <w:t>mm con espesor variable (25/32/50 mm), resultando un área de acero de 635.7 cm² y un canto total del acero de 1825 mm.</w:t>
      </w:r>
    </w:p>
    <w:p w14:paraId="682981D0" w14:textId="77777777" w:rsidR="00D04AFA" w:rsidRDefault="00854A34">
      <w:pPr>
        <w:pStyle w:val="Ttulo3"/>
      </w:pPr>
      <w:r>
        <w:rPr>
          <w:rFonts w:ascii="Calibri" w:hAnsi="Calibri"/>
        </w:rPr>
        <w:t>3.3 Discrepancia entre el Anexo 2 y el Plano E-02</w:t>
      </w:r>
    </w:p>
    <w:p w14:paraId="1B65E69A" w14:textId="77777777" w:rsidR="00D04AFA" w:rsidRDefault="00854A34">
      <w:pPr>
        <w:keepNext/>
        <w:jc w:val="both"/>
      </w:pPr>
      <w:r>
        <w:t xml:space="preserve">Existe una diferencia material entre la sección verificada en el Anexo 2 de la memoria </w:t>
      </w:r>
      <w:r>
        <w:t>de cálculo y la sección representada en el Plano E-02:</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21"/>
        <w:gridCol w:w="3021"/>
        <w:gridCol w:w="3020"/>
      </w:tblGrid>
      <w:tr w:rsidR="00D04AFA" w14:paraId="1828B274" w14:textId="77777777">
        <w:trPr>
          <w:tblHeader/>
          <w:jc w:val="center"/>
        </w:trPr>
        <w:tc>
          <w:tcPr>
            <w:tcW w:w="3024" w:type="dxa"/>
            <w:shd w:val="clear" w:color="auto" w:fill="D9D9D9"/>
            <w:tcMar>
              <w:top w:w="30" w:type="dxa"/>
              <w:left w:w="60" w:type="dxa"/>
              <w:bottom w:w="30" w:type="dxa"/>
              <w:right w:w="60" w:type="dxa"/>
            </w:tcMar>
            <w:vAlign w:val="center"/>
          </w:tcPr>
          <w:p w14:paraId="2F4C53D9" w14:textId="77777777" w:rsidR="00D04AFA" w:rsidRDefault="00854A34">
            <w:pPr>
              <w:spacing w:before="20" w:after="20"/>
              <w:jc w:val="center"/>
            </w:pPr>
            <w:r>
              <w:rPr>
                <w:b/>
                <w:sz w:val="18"/>
              </w:rPr>
              <w:t>Parámetro</w:t>
            </w:r>
          </w:p>
        </w:tc>
        <w:tc>
          <w:tcPr>
            <w:tcW w:w="3024" w:type="dxa"/>
            <w:shd w:val="clear" w:color="auto" w:fill="D9D9D9"/>
            <w:tcMar>
              <w:top w:w="30" w:type="dxa"/>
              <w:left w:w="60" w:type="dxa"/>
              <w:bottom w:w="30" w:type="dxa"/>
              <w:right w:w="60" w:type="dxa"/>
            </w:tcMar>
            <w:vAlign w:val="center"/>
          </w:tcPr>
          <w:p w14:paraId="1E3984A0" w14:textId="77777777" w:rsidR="00D04AFA" w:rsidRDefault="00854A34">
            <w:pPr>
              <w:spacing w:before="20" w:after="20"/>
              <w:jc w:val="center"/>
            </w:pPr>
            <w:r>
              <w:rPr>
                <w:b/>
                <w:sz w:val="18"/>
              </w:rPr>
              <w:t>Anexo 2 (memoria)</w:t>
            </w:r>
          </w:p>
        </w:tc>
        <w:tc>
          <w:tcPr>
            <w:tcW w:w="3024" w:type="dxa"/>
            <w:shd w:val="clear" w:color="auto" w:fill="D9D9D9"/>
            <w:tcMar>
              <w:top w:w="30" w:type="dxa"/>
              <w:left w:w="60" w:type="dxa"/>
              <w:bottom w:w="30" w:type="dxa"/>
              <w:right w:w="60" w:type="dxa"/>
            </w:tcMar>
            <w:vAlign w:val="center"/>
          </w:tcPr>
          <w:p w14:paraId="1FA1AAF8" w14:textId="77777777" w:rsidR="00D04AFA" w:rsidRDefault="00854A34">
            <w:pPr>
              <w:spacing w:before="20" w:after="20"/>
              <w:jc w:val="center"/>
            </w:pPr>
            <w:r>
              <w:rPr>
                <w:b/>
                <w:sz w:val="18"/>
              </w:rPr>
              <w:t>Plano E-02</w:t>
            </w:r>
          </w:p>
        </w:tc>
      </w:tr>
      <w:tr w:rsidR="00D04AFA" w14:paraId="234933C1" w14:textId="77777777">
        <w:trPr>
          <w:cantSplit/>
          <w:jc w:val="center"/>
        </w:trPr>
        <w:tc>
          <w:tcPr>
            <w:tcW w:w="3024" w:type="dxa"/>
            <w:tcMar>
              <w:top w:w="30" w:type="dxa"/>
              <w:left w:w="60" w:type="dxa"/>
              <w:bottom w:w="30" w:type="dxa"/>
              <w:right w:w="60" w:type="dxa"/>
            </w:tcMar>
            <w:vAlign w:val="center"/>
          </w:tcPr>
          <w:p w14:paraId="6C52D51E" w14:textId="77777777" w:rsidR="00D04AFA" w:rsidRDefault="00854A34">
            <w:pPr>
              <w:spacing w:before="20" w:after="20"/>
            </w:pPr>
            <w:r>
              <w:rPr>
                <w:b/>
                <w:sz w:val="16"/>
              </w:rPr>
              <w:t>Ala superior</w:t>
            </w:r>
          </w:p>
        </w:tc>
        <w:tc>
          <w:tcPr>
            <w:tcW w:w="3024" w:type="dxa"/>
            <w:tcMar>
              <w:top w:w="30" w:type="dxa"/>
              <w:left w:w="60" w:type="dxa"/>
              <w:bottom w:w="30" w:type="dxa"/>
              <w:right w:w="60" w:type="dxa"/>
            </w:tcMar>
            <w:vAlign w:val="center"/>
          </w:tcPr>
          <w:p w14:paraId="40C6DCF4" w14:textId="77777777" w:rsidR="00D04AFA" w:rsidRDefault="00854A34">
            <w:pPr>
              <w:spacing w:before="20" w:after="20"/>
            </w:pPr>
            <w:r>
              <w:rPr>
                <w:sz w:val="16"/>
              </w:rPr>
              <w:t>450 × 25 mm</w:t>
            </w:r>
          </w:p>
        </w:tc>
        <w:tc>
          <w:tcPr>
            <w:tcW w:w="3024" w:type="dxa"/>
            <w:tcMar>
              <w:top w:w="30" w:type="dxa"/>
              <w:left w:w="60" w:type="dxa"/>
              <w:bottom w:w="30" w:type="dxa"/>
              <w:right w:w="60" w:type="dxa"/>
            </w:tcMar>
            <w:vAlign w:val="center"/>
          </w:tcPr>
          <w:p w14:paraId="28175CA0" w14:textId="77777777" w:rsidR="00D04AFA" w:rsidRDefault="00854A34">
            <w:pPr>
              <w:spacing w:before="20" w:after="20"/>
            </w:pPr>
            <w:r>
              <w:rPr>
                <w:sz w:val="16"/>
              </w:rPr>
              <w:t>450 × 20 mm</w:t>
            </w:r>
          </w:p>
        </w:tc>
      </w:tr>
      <w:tr w:rsidR="00D04AFA" w14:paraId="51D4C747" w14:textId="77777777">
        <w:trPr>
          <w:cantSplit/>
          <w:jc w:val="center"/>
        </w:trPr>
        <w:tc>
          <w:tcPr>
            <w:tcW w:w="3024" w:type="dxa"/>
            <w:tcMar>
              <w:top w:w="30" w:type="dxa"/>
              <w:left w:w="60" w:type="dxa"/>
              <w:bottom w:w="30" w:type="dxa"/>
              <w:right w:w="60" w:type="dxa"/>
            </w:tcMar>
            <w:vAlign w:val="center"/>
          </w:tcPr>
          <w:p w14:paraId="4A532D7B" w14:textId="77777777" w:rsidR="00D04AFA" w:rsidRDefault="00854A34">
            <w:pPr>
              <w:spacing w:before="20" w:after="20"/>
            </w:pPr>
            <w:r>
              <w:rPr>
                <w:b/>
                <w:sz w:val="16"/>
              </w:rPr>
              <w:t>Alma</w:t>
            </w:r>
          </w:p>
        </w:tc>
        <w:tc>
          <w:tcPr>
            <w:tcW w:w="3024" w:type="dxa"/>
            <w:tcMar>
              <w:top w:w="30" w:type="dxa"/>
              <w:left w:w="60" w:type="dxa"/>
              <w:bottom w:w="30" w:type="dxa"/>
              <w:right w:w="60" w:type="dxa"/>
            </w:tcMar>
            <w:vAlign w:val="center"/>
          </w:tcPr>
          <w:p w14:paraId="7404B4A0" w14:textId="77777777" w:rsidR="00D04AFA" w:rsidRDefault="00854A34">
            <w:pPr>
              <w:spacing w:before="20" w:after="20"/>
            </w:pPr>
            <w:r>
              <w:rPr>
                <w:sz w:val="16"/>
              </w:rPr>
              <w:t>1750 × 19 mm</w:t>
            </w:r>
          </w:p>
        </w:tc>
        <w:tc>
          <w:tcPr>
            <w:tcW w:w="3024" w:type="dxa"/>
            <w:tcMar>
              <w:top w:w="30" w:type="dxa"/>
              <w:left w:w="60" w:type="dxa"/>
              <w:bottom w:w="30" w:type="dxa"/>
              <w:right w:w="60" w:type="dxa"/>
            </w:tcMar>
            <w:vAlign w:val="center"/>
          </w:tcPr>
          <w:p w14:paraId="7392625F" w14:textId="77777777" w:rsidR="00D04AFA" w:rsidRDefault="00854A34">
            <w:pPr>
              <w:spacing w:before="20" w:after="20"/>
            </w:pPr>
            <w:r>
              <w:rPr>
                <w:sz w:val="16"/>
              </w:rPr>
              <w:t>1755 × 14 mm</w:t>
            </w:r>
          </w:p>
        </w:tc>
      </w:tr>
      <w:tr w:rsidR="00D04AFA" w14:paraId="19BA3D4B" w14:textId="77777777">
        <w:trPr>
          <w:cantSplit/>
          <w:jc w:val="center"/>
        </w:trPr>
        <w:tc>
          <w:tcPr>
            <w:tcW w:w="3024" w:type="dxa"/>
            <w:tcMar>
              <w:top w:w="30" w:type="dxa"/>
              <w:left w:w="60" w:type="dxa"/>
              <w:bottom w:w="30" w:type="dxa"/>
              <w:right w:w="60" w:type="dxa"/>
            </w:tcMar>
            <w:vAlign w:val="center"/>
          </w:tcPr>
          <w:p w14:paraId="6AEDD6DE" w14:textId="77777777" w:rsidR="00D04AFA" w:rsidRDefault="00854A34">
            <w:pPr>
              <w:spacing w:before="20" w:after="20"/>
            </w:pPr>
            <w:r>
              <w:rPr>
                <w:b/>
                <w:sz w:val="16"/>
              </w:rPr>
              <w:t>Ala inferior</w:t>
            </w:r>
          </w:p>
        </w:tc>
        <w:tc>
          <w:tcPr>
            <w:tcW w:w="3024" w:type="dxa"/>
            <w:tcMar>
              <w:top w:w="30" w:type="dxa"/>
              <w:left w:w="60" w:type="dxa"/>
              <w:bottom w:w="30" w:type="dxa"/>
              <w:right w:w="60" w:type="dxa"/>
            </w:tcMar>
            <w:vAlign w:val="center"/>
          </w:tcPr>
          <w:p w14:paraId="4158E7F4" w14:textId="77777777" w:rsidR="00D04AFA" w:rsidRDefault="00854A34">
            <w:pPr>
              <w:spacing w:before="20" w:after="20"/>
            </w:pPr>
            <w:r>
              <w:rPr>
                <w:sz w:val="16"/>
              </w:rPr>
              <w:t>650 × 25 mm + platabanda 650 × 32 mm</w:t>
            </w:r>
          </w:p>
        </w:tc>
        <w:tc>
          <w:tcPr>
            <w:tcW w:w="3024" w:type="dxa"/>
            <w:tcMar>
              <w:top w:w="30" w:type="dxa"/>
              <w:left w:w="60" w:type="dxa"/>
              <w:bottom w:w="30" w:type="dxa"/>
              <w:right w:w="60" w:type="dxa"/>
            </w:tcMar>
            <w:vAlign w:val="center"/>
          </w:tcPr>
          <w:p w14:paraId="0AC7454C" w14:textId="77777777" w:rsidR="00D04AFA" w:rsidRDefault="00854A34">
            <w:pPr>
              <w:spacing w:before="20" w:after="20"/>
            </w:pPr>
            <w:r>
              <w:rPr>
                <w:sz w:val="16"/>
              </w:rPr>
              <w:t>600 mm (t = 25/32/50 mm)</w:t>
            </w:r>
          </w:p>
        </w:tc>
      </w:tr>
      <w:tr w:rsidR="00D04AFA" w14:paraId="78FDF815" w14:textId="77777777">
        <w:trPr>
          <w:cantSplit/>
          <w:jc w:val="center"/>
        </w:trPr>
        <w:tc>
          <w:tcPr>
            <w:tcW w:w="3024" w:type="dxa"/>
            <w:tcMar>
              <w:top w:w="30" w:type="dxa"/>
              <w:left w:w="60" w:type="dxa"/>
              <w:bottom w:w="30" w:type="dxa"/>
              <w:right w:w="60" w:type="dxa"/>
            </w:tcMar>
            <w:vAlign w:val="center"/>
          </w:tcPr>
          <w:p w14:paraId="18CE2111" w14:textId="77777777" w:rsidR="00D04AFA" w:rsidRDefault="00854A34">
            <w:pPr>
              <w:spacing w:before="20" w:after="20"/>
            </w:pPr>
            <w:r>
              <w:rPr>
                <w:sz w:val="16"/>
              </w:rPr>
              <w:t xml:space="preserve">Área de </w:t>
            </w:r>
            <w:r>
              <w:rPr>
                <w:sz w:val="16"/>
              </w:rPr>
              <w:t>acero</w:t>
            </w:r>
          </w:p>
        </w:tc>
        <w:tc>
          <w:tcPr>
            <w:tcW w:w="3024" w:type="dxa"/>
            <w:tcMar>
              <w:top w:w="30" w:type="dxa"/>
              <w:left w:w="60" w:type="dxa"/>
              <w:bottom w:w="30" w:type="dxa"/>
              <w:right w:w="60" w:type="dxa"/>
            </w:tcMar>
            <w:vAlign w:val="center"/>
          </w:tcPr>
          <w:p w14:paraId="36D75335" w14:textId="77777777" w:rsidR="00D04AFA" w:rsidRDefault="00854A34">
            <w:pPr>
              <w:spacing w:before="20" w:after="20"/>
            </w:pPr>
            <w:r>
              <w:rPr>
                <w:sz w:val="16"/>
              </w:rPr>
              <w:t>815.5 cm²</w:t>
            </w:r>
          </w:p>
        </w:tc>
        <w:tc>
          <w:tcPr>
            <w:tcW w:w="3024" w:type="dxa"/>
            <w:tcMar>
              <w:top w:w="30" w:type="dxa"/>
              <w:left w:w="60" w:type="dxa"/>
              <w:bottom w:w="30" w:type="dxa"/>
              <w:right w:w="60" w:type="dxa"/>
            </w:tcMar>
            <w:vAlign w:val="center"/>
          </w:tcPr>
          <w:p w14:paraId="7D9FDD69" w14:textId="77777777" w:rsidR="00D04AFA" w:rsidRDefault="00854A34">
            <w:pPr>
              <w:spacing w:before="20" w:after="20"/>
            </w:pPr>
            <w:r>
              <w:rPr>
                <w:sz w:val="16"/>
              </w:rPr>
              <w:t>635.7 cm²</w:t>
            </w:r>
          </w:p>
        </w:tc>
      </w:tr>
      <w:tr w:rsidR="00D04AFA" w14:paraId="2B279D58" w14:textId="77777777">
        <w:trPr>
          <w:cantSplit/>
          <w:jc w:val="center"/>
        </w:trPr>
        <w:tc>
          <w:tcPr>
            <w:tcW w:w="3024" w:type="dxa"/>
            <w:tcMar>
              <w:top w:w="30" w:type="dxa"/>
              <w:left w:w="60" w:type="dxa"/>
              <w:bottom w:w="30" w:type="dxa"/>
              <w:right w:w="60" w:type="dxa"/>
            </w:tcMar>
            <w:vAlign w:val="center"/>
          </w:tcPr>
          <w:p w14:paraId="4223300B" w14:textId="77777777" w:rsidR="00D04AFA" w:rsidRDefault="00854A34">
            <w:pPr>
              <w:spacing w:before="20" w:after="20"/>
            </w:pPr>
            <w:r>
              <w:rPr>
                <w:b/>
                <w:sz w:val="16"/>
              </w:rPr>
              <w:t>Canto del acero</w:t>
            </w:r>
          </w:p>
        </w:tc>
        <w:tc>
          <w:tcPr>
            <w:tcW w:w="3024" w:type="dxa"/>
            <w:tcMar>
              <w:top w:w="30" w:type="dxa"/>
              <w:left w:w="60" w:type="dxa"/>
              <w:bottom w:w="30" w:type="dxa"/>
              <w:right w:w="60" w:type="dxa"/>
            </w:tcMar>
            <w:vAlign w:val="center"/>
          </w:tcPr>
          <w:p w14:paraId="5AF6FDEC" w14:textId="77777777" w:rsidR="00D04AFA" w:rsidRDefault="00854A34">
            <w:pPr>
              <w:spacing w:before="20" w:after="20"/>
            </w:pPr>
            <w:r>
              <w:rPr>
                <w:sz w:val="16"/>
              </w:rPr>
              <w:t>≈ 1832 mm</w:t>
            </w:r>
          </w:p>
        </w:tc>
        <w:tc>
          <w:tcPr>
            <w:tcW w:w="3024" w:type="dxa"/>
            <w:tcMar>
              <w:top w:w="30" w:type="dxa"/>
              <w:left w:w="60" w:type="dxa"/>
              <w:bottom w:w="30" w:type="dxa"/>
              <w:right w:w="60" w:type="dxa"/>
            </w:tcMar>
            <w:vAlign w:val="center"/>
          </w:tcPr>
          <w:p w14:paraId="50781E1A" w14:textId="77777777" w:rsidR="00D04AFA" w:rsidRDefault="00854A34">
            <w:pPr>
              <w:spacing w:before="20" w:after="20"/>
            </w:pPr>
            <w:r>
              <w:rPr>
                <w:sz w:val="16"/>
              </w:rPr>
              <w:t>1825 mm</w:t>
            </w:r>
          </w:p>
        </w:tc>
      </w:tr>
    </w:tbl>
    <w:p w14:paraId="29CC00E7" w14:textId="77777777" w:rsidR="00D04AFA" w:rsidRDefault="00D04AFA">
      <w:pPr>
        <w:spacing w:before="40" w:after="40"/>
      </w:pPr>
    </w:p>
    <w:p w14:paraId="124B5FC8" w14:textId="77777777" w:rsidR="00D04AFA" w:rsidRDefault="00854A34">
      <w:pPr>
        <w:jc w:val="both"/>
      </w:pPr>
      <w:r>
        <w:t xml:space="preserve">La sección del Plano E-02 es considerablemente más esbelta que la del Anexo 2: el ala superior pierde 5 mm de espesor, el alma pierde 5 mm de espesor y la platabanda central no está </w:t>
      </w:r>
      <w:r>
        <w:t>representada. Esta reducción de sección tiene consecuencias directas en las verificaciones de ductilidad, compacidad y corte.</w:t>
      </w:r>
    </w:p>
    <w:p w14:paraId="70A64888" w14:textId="77777777" w:rsidR="00D04AFA" w:rsidRDefault="00854A34">
      <w:pPr>
        <w:pStyle w:val="Ttulo2"/>
      </w:pPr>
      <w:r>
        <w:rPr>
          <w:rFonts w:ascii="Calibri" w:hAnsi="Calibri"/>
        </w:rPr>
        <w:lastRenderedPageBreak/>
        <w:t>4. Análisis comparativo de secciones</w:t>
      </w:r>
    </w:p>
    <w:p w14:paraId="3639712F" w14:textId="77777777" w:rsidR="00D04AFA" w:rsidRDefault="00854A34">
      <w:pPr>
        <w:pStyle w:val="Ttulo3"/>
      </w:pPr>
      <w:r>
        <w:rPr>
          <w:rFonts w:ascii="Calibri" w:hAnsi="Calibri"/>
        </w:rPr>
        <w:t>4.1 Geometría de las secciones transversales</w:t>
      </w:r>
    </w:p>
    <w:p w14:paraId="54B7E194" w14:textId="4BDC60BA" w:rsidR="00D04AFA" w:rsidRDefault="00854A34">
      <w:pPr>
        <w:jc w:val="both"/>
      </w:pPr>
      <w:r>
        <w:t>La Figura 1 presenta la comparación gráfica de l</w:t>
      </w:r>
      <w:r>
        <w:t>as tres secciones evaluadas: el Anexo 2 de</w:t>
      </w:r>
      <w:r w:rsidR="0087150C">
        <w:t xml:space="preserve"> la memoria de cálculo</w:t>
      </w:r>
      <w:r>
        <w:t>, el Plano E-02 y la propuesta de corrección.</w:t>
      </w:r>
    </w:p>
    <w:p w14:paraId="2D55CBE0" w14:textId="77777777" w:rsidR="00D04AFA" w:rsidRDefault="00854A34">
      <w:pPr>
        <w:keepNext/>
        <w:jc w:val="center"/>
      </w:pPr>
      <w:r>
        <w:rPr>
          <w:noProof/>
        </w:rPr>
        <w:drawing>
          <wp:inline distT="0" distB="0" distL="0" distR="0" wp14:anchorId="3D6231AB" wp14:editId="23F8AF28">
            <wp:extent cx="5767770" cy="34575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secciones_vigas.png"/>
                    <pic:cNvPicPr/>
                  </pic:nvPicPr>
                  <pic:blipFill>
                    <a:blip r:embed="rId8"/>
                    <a:stretch>
                      <a:fillRect/>
                    </a:stretch>
                  </pic:blipFill>
                  <pic:spPr>
                    <a:xfrm>
                      <a:off x="0" y="0"/>
                      <a:ext cx="5778375" cy="3463932"/>
                    </a:xfrm>
                    <a:prstGeom prst="rect">
                      <a:avLst/>
                    </a:prstGeom>
                  </pic:spPr>
                </pic:pic>
              </a:graphicData>
            </a:graphic>
          </wp:inline>
        </w:drawing>
      </w:r>
    </w:p>
    <w:p w14:paraId="4F7B136F" w14:textId="77777777" w:rsidR="00D04AFA" w:rsidRDefault="00854A34">
      <w:pPr>
        <w:keepNext/>
        <w:spacing w:before="40" w:after="160"/>
        <w:jc w:val="center"/>
      </w:pPr>
      <w:r w:rsidRPr="00EE0773">
        <w:rPr>
          <w:i/>
          <w:sz w:val="20"/>
          <w:lang w:val="pt-PT"/>
        </w:rPr>
        <w:t xml:space="preserve">*Figura 1. Corte C–C (centro de luz) a escala. </w:t>
      </w:r>
      <w:r>
        <w:rPr>
          <w:i/>
          <w:sz w:val="20"/>
        </w:rPr>
        <w:t>En el Plano E-02 y la Propuesta, el ala inferior varía a lo largo de la luz (t = 25/32/50 mm); se d</w:t>
      </w:r>
      <w:r>
        <w:rPr>
          <w:i/>
          <w:sz w:val="20"/>
        </w:rPr>
        <w:t>ibuja la zona central (50 mm). En el Anexo 2, la platabanda de 650 × 32 mm existe solo en el tramo central.*</w:t>
      </w:r>
    </w:p>
    <w:p w14:paraId="3FA578F8" w14:textId="77777777" w:rsidR="00D04AFA" w:rsidRDefault="00854A34">
      <w:pPr>
        <w:pStyle w:val="Ttulo3"/>
      </w:pPr>
      <w:r>
        <w:rPr>
          <w:rFonts w:ascii="Calibri" w:hAnsi="Calibri"/>
        </w:rPr>
        <w:t>4.2 Propiedades de sección en el centro de luz</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6"/>
        <w:gridCol w:w="2265"/>
        <w:gridCol w:w="2265"/>
        <w:gridCol w:w="2266"/>
      </w:tblGrid>
      <w:tr w:rsidR="00D04AFA" w14:paraId="1B15A8AA" w14:textId="77777777">
        <w:trPr>
          <w:tblHeader/>
          <w:jc w:val="center"/>
        </w:trPr>
        <w:tc>
          <w:tcPr>
            <w:tcW w:w="2268" w:type="dxa"/>
            <w:shd w:val="clear" w:color="auto" w:fill="D9D9D9"/>
            <w:tcMar>
              <w:top w:w="30" w:type="dxa"/>
              <w:left w:w="60" w:type="dxa"/>
              <w:bottom w:w="30" w:type="dxa"/>
              <w:right w:w="60" w:type="dxa"/>
            </w:tcMar>
            <w:vAlign w:val="center"/>
          </w:tcPr>
          <w:p w14:paraId="4A1E8E4C" w14:textId="77777777" w:rsidR="00D04AFA" w:rsidRDefault="00854A34">
            <w:pPr>
              <w:spacing w:before="20" w:after="20"/>
              <w:jc w:val="center"/>
            </w:pPr>
            <w:r>
              <w:rPr>
                <w:b/>
                <w:sz w:val="18"/>
              </w:rPr>
              <w:t>Propiedad</w:t>
            </w:r>
          </w:p>
        </w:tc>
        <w:tc>
          <w:tcPr>
            <w:tcW w:w="2268" w:type="dxa"/>
            <w:shd w:val="clear" w:color="auto" w:fill="D9D9D9"/>
            <w:tcMar>
              <w:top w:w="30" w:type="dxa"/>
              <w:left w:w="60" w:type="dxa"/>
              <w:bottom w:w="30" w:type="dxa"/>
              <w:right w:w="60" w:type="dxa"/>
            </w:tcMar>
            <w:vAlign w:val="center"/>
          </w:tcPr>
          <w:p w14:paraId="1145C909" w14:textId="77777777" w:rsidR="00D04AFA" w:rsidRDefault="00854A34">
            <w:pPr>
              <w:spacing w:before="20" w:after="20"/>
              <w:jc w:val="center"/>
            </w:pPr>
            <w:r>
              <w:rPr>
                <w:b/>
                <w:sz w:val="18"/>
              </w:rPr>
              <w:t>Anexo 2 (ET)</w:t>
            </w:r>
          </w:p>
        </w:tc>
        <w:tc>
          <w:tcPr>
            <w:tcW w:w="2268" w:type="dxa"/>
            <w:shd w:val="clear" w:color="auto" w:fill="D9D9D9"/>
            <w:tcMar>
              <w:top w:w="30" w:type="dxa"/>
              <w:left w:w="60" w:type="dxa"/>
              <w:bottom w:w="30" w:type="dxa"/>
              <w:right w:w="60" w:type="dxa"/>
            </w:tcMar>
            <w:vAlign w:val="center"/>
          </w:tcPr>
          <w:p w14:paraId="3D3E266D" w14:textId="77777777" w:rsidR="00D04AFA" w:rsidRDefault="00854A34">
            <w:pPr>
              <w:spacing w:before="20" w:after="20"/>
              <w:jc w:val="center"/>
            </w:pPr>
            <w:r>
              <w:rPr>
                <w:b/>
                <w:sz w:val="18"/>
              </w:rPr>
              <w:t>Plano E-02</w:t>
            </w:r>
          </w:p>
        </w:tc>
        <w:tc>
          <w:tcPr>
            <w:tcW w:w="2268" w:type="dxa"/>
            <w:shd w:val="clear" w:color="auto" w:fill="D9D9D9"/>
            <w:tcMar>
              <w:top w:w="30" w:type="dxa"/>
              <w:left w:w="60" w:type="dxa"/>
              <w:bottom w:w="30" w:type="dxa"/>
              <w:right w:w="60" w:type="dxa"/>
            </w:tcMar>
            <w:vAlign w:val="center"/>
          </w:tcPr>
          <w:p w14:paraId="1454FA5E" w14:textId="77777777" w:rsidR="00D04AFA" w:rsidRDefault="00854A34">
            <w:pPr>
              <w:spacing w:before="20" w:after="20"/>
              <w:jc w:val="center"/>
            </w:pPr>
            <w:r>
              <w:rPr>
                <w:b/>
                <w:sz w:val="18"/>
              </w:rPr>
              <w:t>Propuesta</w:t>
            </w:r>
          </w:p>
        </w:tc>
      </w:tr>
      <w:tr w:rsidR="00D04AFA" w14:paraId="6AE801D9" w14:textId="77777777">
        <w:trPr>
          <w:cantSplit/>
          <w:jc w:val="center"/>
        </w:trPr>
        <w:tc>
          <w:tcPr>
            <w:tcW w:w="2268" w:type="dxa"/>
            <w:tcMar>
              <w:top w:w="30" w:type="dxa"/>
              <w:left w:w="60" w:type="dxa"/>
              <w:bottom w:w="30" w:type="dxa"/>
              <w:right w:w="60" w:type="dxa"/>
            </w:tcMar>
            <w:vAlign w:val="center"/>
          </w:tcPr>
          <w:p w14:paraId="28F4444C" w14:textId="77777777" w:rsidR="00D04AFA" w:rsidRDefault="00854A34">
            <w:pPr>
              <w:spacing w:before="20" w:after="20"/>
            </w:pPr>
            <w:r>
              <w:rPr>
                <w:b/>
                <w:sz w:val="16"/>
              </w:rPr>
              <w:t>Ix del acero</w:t>
            </w:r>
          </w:p>
        </w:tc>
        <w:tc>
          <w:tcPr>
            <w:tcW w:w="2268" w:type="dxa"/>
            <w:tcMar>
              <w:top w:w="30" w:type="dxa"/>
              <w:left w:w="60" w:type="dxa"/>
              <w:bottom w:w="30" w:type="dxa"/>
              <w:right w:w="60" w:type="dxa"/>
            </w:tcMar>
            <w:vAlign w:val="center"/>
          </w:tcPr>
          <w:p w14:paraId="3DECD67A" w14:textId="77777777" w:rsidR="00D04AFA" w:rsidRDefault="00854A34">
            <w:pPr>
              <w:spacing w:before="20" w:after="20"/>
            </w:pPr>
            <w:r>
              <w:rPr>
                <w:sz w:val="16"/>
              </w:rPr>
              <w:t>4 083 547 cm⁴</w:t>
            </w:r>
          </w:p>
        </w:tc>
        <w:tc>
          <w:tcPr>
            <w:tcW w:w="2268" w:type="dxa"/>
            <w:tcMar>
              <w:top w:w="30" w:type="dxa"/>
              <w:left w:w="60" w:type="dxa"/>
              <w:bottom w:w="30" w:type="dxa"/>
              <w:right w:w="60" w:type="dxa"/>
            </w:tcMar>
            <w:vAlign w:val="center"/>
          </w:tcPr>
          <w:p w14:paraId="41ECC902" w14:textId="77777777" w:rsidR="00D04AFA" w:rsidRDefault="00854A34">
            <w:pPr>
              <w:spacing w:before="20" w:after="20"/>
            </w:pPr>
            <w:r>
              <w:rPr>
                <w:sz w:val="16"/>
              </w:rPr>
              <w:t>3 210 579 cm⁴</w:t>
            </w:r>
          </w:p>
        </w:tc>
        <w:tc>
          <w:tcPr>
            <w:tcW w:w="2268" w:type="dxa"/>
            <w:tcMar>
              <w:top w:w="30" w:type="dxa"/>
              <w:left w:w="60" w:type="dxa"/>
              <w:bottom w:w="30" w:type="dxa"/>
              <w:right w:w="60" w:type="dxa"/>
            </w:tcMar>
            <w:vAlign w:val="center"/>
          </w:tcPr>
          <w:p w14:paraId="33E81E87" w14:textId="77777777" w:rsidR="00D04AFA" w:rsidRDefault="00854A34">
            <w:pPr>
              <w:spacing w:before="20" w:after="20"/>
            </w:pPr>
            <w:r>
              <w:rPr>
                <w:sz w:val="16"/>
              </w:rPr>
              <w:t xml:space="preserve">4 371 676 </w:t>
            </w:r>
            <w:r>
              <w:rPr>
                <w:sz w:val="16"/>
              </w:rPr>
              <w:t>cm⁴</w:t>
            </w:r>
          </w:p>
        </w:tc>
      </w:tr>
      <w:tr w:rsidR="00D04AFA" w14:paraId="6A6BCEBB" w14:textId="77777777">
        <w:trPr>
          <w:cantSplit/>
          <w:jc w:val="center"/>
        </w:trPr>
        <w:tc>
          <w:tcPr>
            <w:tcW w:w="2268" w:type="dxa"/>
            <w:tcMar>
              <w:top w:w="30" w:type="dxa"/>
              <w:left w:w="60" w:type="dxa"/>
              <w:bottom w:w="30" w:type="dxa"/>
              <w:right w:w="60" w:type="dxa"/>
            </w:tcMar>
            <w:vAlign w:val="center"/>
          </w:tcPr>
          <w:p w14:paraId="619BD5BF" w14:textId="77777777" w:rsidR="00D04AFA" w:rsidRDefault="00854A34">
            <w:pPr>
              <w:spacing w:before="20" w:after="20"/>
            </w:pPr>
            <w:r>
              <w:rPr>
                <w:b/>
                <w:sz w:val="16"/>
              </w:rPr>
              <w:t>Ix compuesto (corto plazo)</w:t>
            </w:r>
          </w:p>
        </w:tc>
        <w:tc>
          <w:tcPr>
            <w:tcW w:w="2268" w:type="dxa"/>
            <w:tcMar>
              <w:top w:w="30" w:type="dxa"/>
              <w:left w:w="60" w:type="dxa"/>
              <w:bottom w:w="30" w:type="dxa"/>
              <w:right w:w="60" w:type="dxa"/>
            </w:tcMar>
            <w:vAlign w:val="center"/>
          </w:tcPr>
          <w:p w14:paraId="3263DA3A" w14:textId="77777777" w:rsidR="00D04AFA" w:rsidRDefault="00854A34">
            <w:pPr>
              <w:spacing w:before="20" w:after="20"/>
            </w:pPr>
            <w:r>
              <w:rPr>
                <w:sz w:val="16"/>
              </w:rPr>
              <w:t>12 198 352 cm⁴</w:t>
            </w:r>
          </w:p>
        </w:tc>
        <w:tc>
          <w:tcPr>
            <w:tcW w:w="2268" w:type="dxa"/>
            <w:tcMar>
              <w:top w:w="30" w:type="dxa"/>
              <w:left w:w="60" w:type="dxa"/>
              <w:bottom w:w="30" w:type="dxa"/>
              <w:right w:w="60" w:type="dxa"/>
            </w:tcMar>
            <w:vAlign w:val="center"/>
          </w:tcPr>
          <w:p w14:paraId="3BB7B4BE" w14:textId="77777777" w:rsidR="00D04AFA" w:rsidRDefault="00854A34">
            <w:pPr>
              <w:spacing w:before="20" w:after="20"/>
            </w:pPr>
            <w:r>
              <w:rPr>
                <w:sz w:val="16"/>
              </w:rPr>
              <w:t>8 562 075 cm⁴</w:t>
            </w:r>
          </w:p>
        </w:tc>
        <w:tc>
          <w:tcPr>
            <w:tcW w:w="2268" w:type="dxa"/>
            <w:tcMar>
              <w:top w:w="30" w:type="dxa"/>
              <w:left w:w="60" w:type="dxa"/>
              <w:bottom w:w="30" w:type="dxa"/>
              <w:right w:w="60" w:type="dxa"/>
            </w:tcMar>
            <w:vAlign w:val="center"/>
          </w:tcPr>
          <w:p w14:paraId="119DB66B" w14:textId="77777777" w:rsidR="00D04AFA" w:rsidRDefault="00854A34">
            <w:pPr>
              <w:spacing w:before="20" w:after="20"/>
            </w:pPr>
            <w:r>
              <w:rPr>
                <w:sz w:val="16"/>
              </w:rPr>
              <w:t>9 206 221 cm⁴</w:t>
            </w:r>
          </w:p>
        </w:tc>
      </w:tr>
      <w:tr w:rsidR="00D04AFA" w14:paraId="4321F2E7" w14:textId="77777777">
        <w:trPr>
          <w:cantSplit/>
          <w:jc w:val="center"/>
        </w:trPr>
        <w:tc>
          <w:tcPr>
            <w:tcW w:w="2268" w:type="dxa"/>
            <w:tcMar>
              <w:top w:w="30" w:type="dxa"/>
              <w:left w:w="60" w:type="dxa"/>
              <w:bottom w:w="30" w:type="dxa"/>
              <w:right w:w="60" w:type="dxa"/>
            </w:tcMar>
            <w:vAlign w:val="center"/>
          </w:tcPr>
          <w:p w14:paraId="44E6CE0D" w14:textId="77777777" w:rsidR="00D04AFA" w:rsidRDefault="00854A34">
            <w:pPr>
              <w:spacing w:before="20" w:after="20"/>
            </w:pPr>
            <w:r>
              <w:rPr>
                <w:b/>
                <w:sz w:val="16"/>
              </w:rPr>
              <w:t>Ancho efectivo</w:t>
            </w:r>
          </w:p>
        </w:tc>
        <w:tc>
          <w:tcPr>
            <w:tcW w:w="2268" w:type="dxa"/>
            <w:tcMar>
              <w:top w:w="30" w:type="dxa"/>
              <w:left w:w="60" w:type="dxa"/>
              <w:bottom w:w="30" w:type="dxa"/>
              <w:right w:w="60" w:type="dxa"/>
            </w:tcMar>
            <w:vAlign w:val="center"/>
          </w:tcPr>
          <w:p w14:paraId="657B94B3" w14:textId="77777777" w:rsidR="00D04AFA" w:rsidRDefault="00854A34">
            <w:pPr>
              <w:spacing w:before="20" w:after="20"/>
            </w:pPr>
            <w:r>
              <w:rPr>
                <w:sz w:val="16"/>
              </w:rPr>
              <w:t>1600 mm</w:t>
            </w:r>
          </w:p>
        </w:tc>
        <w:tc>
          <w:tcPr>
            <w:tcW w:w="2268" w:type="dxa"/>
            <w:tcMar>
              <w:top w:w="30" w:type="dxa"/>
              <w:left w:w="60" w:type="dxa"/>
              <w:bottom w:w="30" w:type="dxa"/>
              <w:right w:w="60" w:type="dxa"/>
            </w:tcMar>
            <w:vAlign w:val="center"/>
          </w:tcPr>
          <w:p w14:paraId="510477E9" w14:textId="77777777" w:rsidR="00D04AFA" w:rsidRDefault="00854A34">
            <w:pPr>
              <w:spacing w:before="20" w:after="20"/>
            </w:pPr>
            <w:r>
              <w:rPr>
                <w:sz w:val="16"/>
              </w:rPr>
              <w:t>2000 mm</w:t>
            </w:r>
          </w:p>
        </w:tc>
        <w:tc>
          <w:tcPr>
            <w:tcW w:w="2268" w:type="dxa"/>
            <w:tcMar>
              <w:top w:w="30" w:type="dxa"/>
              <w:left w:w="60" w:type="dxa"/>
              <w:bottom w:w="30" w:type="dxa"/>
              <w:right w:w="60" w:type="dxa"/>
            </w:tcMar>
            <w:vAlign w:val="center"/>
          </w:tcPr>
          <w:p w14:paraId="3378FA2A" w14:textId="77777777" w:rsidR="00D04AFA" w:rsidRDefault="00854A34">
            <w:pPr>
              <w:spacing w:before="20" w:after="20"/>
            </w:pPr>
            <w:r>
              <w:rPr>
                <w:sz w:val="16"/>
              </w:rPr>
              <w:t>2000 mm</w:t>
            </w:r>
          </w:p>
        </w:tc>
      </w:tr>
      <w:tr w:rsidR="00D04AFA" w14:paraId="6AE37063" w14:textId="77777777">
        <w:trPr>
          <w:cantSplit/>
          <w:jc w:val="center"/>
        </w:trPr>
        <w:tc>
          <w:tcPr>
            <w:tcW w:w="2268" w:type="dxa"/>
            <w:tcMar>
              <w:top w:w="30" w:type="dxa"/>
              <w:left w:w="60" w:type="dxa"/>
              <w:bottom w:w="30" w:type="dxa"/>
              <w:right w:w="60" w:type="dxa"/>
            </w:tcMar>
            <w:vAlign w:val="center"/>
          </w:tcPr>
          <w:p w14:paraId="08705300" w14:textId="77777777" w:rsidR="00D04AFA" w:rsidRDefault="00854A34">
            <w:pPr>
              <w:spacing w:before="20" w:after="20"/>
            </w:pPr>
            <w:r>
              <w:rPr>
                <w:b/>
                <w:sz w:val="16"/>
              </w:rPr>
              <w:t>Relación modular n</w:t>
            </w:r>
          </w:p>
        </w:tc>
        <w:tc>
          <w:tcPr>
            <w:tcW w:w="2268" w:type="dxa"/>
            <w:tcMar>
              <w:top w:w="30" w:type="dxa"/>
              <w:left w:w="60" w:type="dxa"/>
              <w:bottom w:w="30" w:type="dxa"/>
              <w:right w:w="60" w:type="dxa"/>
            </w:tcMar>
            <w:vAlign w:val="center"/>
          </w:tcPr>
          <w:p w14:paraId="582CDAA0" w14:textId="77777777" w:rsidR="00D04AFA" w:rsidRDefault="00854A34">
            <w:pPr>
              <w:spacing w:before="20" w:after="20"/>
            </w:pPr>
            <w:r>
              <w:rPr>
                <w:sz w:val="16"/>
              </w:rPr>
              <w:t>8.0</w:t>
            </w:r>
          </w:p>
        </w:tc>
        <w:tc>
          <w:tcPr>
            <w:tcW w:w="2268" w:type="dxa"/>
            <w:tcMar>
              <w:top w:w="30" w:type="dxa"/>
              <w:left w:w="60" w:type="dxa"/>
              <w:bottom w:w="30" w:type="dxa"/>
              <w:right w:w="60" w:type="dxa"/>
            </w:tcMar>
            <w:vAlign w:val="center"/>
          </w:tcPr>
          <w:p w14:paraId="4BCC0BBC" w14:textId="77777777" w:rsidR="00D04AFA" w:rsidRDefault="00854A34">
            <w:pPr>
              <w:spacing w:before="20" w:after="20"/>
            </w:pPr>
            <w:r>
              <w:rPr>
                <w:sz w:val="16"/>
              </w:rPr>
              <w:t>7.3</w:t>
            </w:r>
          </w:p>
        </w:tc>
        <w:tc>
          <w:tcPr>
            <w:tcW w:w="2268" w:type="dxa"/>
            <w:tcMar>
              <w:top w:w="30" w:type="dxa"/>
              <w:left w:w="60" w:type="dxa"/>
              <w:bottom w:w="30" w:type="dxa"/>
              <w:right w:w="60" w:type="dxa"/>
            </w:tcMar>
            <w:vAlign w:val="center"/>
          </w:tcPr>
          <w:p w14:paraId="6DEAFC71" w14:textId="77777777" w:rsidR="00D04AFA" w:rsidRDefault="00854A34">
            <w:pPr>
              <w:spacing w:before="20" w:after="20"/>
            </w:pPr>
            <w:r>
              <w:rPr>
                <w:sz w:val="16"/>
              </w:rPr>
              <w:t>7.3</w:t>
            </w:r>
          </w:p>
        </w:tc>
      </w:tr>
      <w:tr w:rsidR="00D04AFA" w14:paraId="364EA56E" w14:textId="77777777">
        <w:trPr>
          <w:cantSplit/>
          <w:jc w:val="center"/>
        </w:trPr>
        <w:tc>
          <w:tcPr>
            <w:tcW w:w="2268" w:type="dxa"/>
            <w:tcMar>
              <w:top w:w="30" w:type="dxa"/>
              <w:left w:w="60" w:type="dxa"/>
              <w:bottom w:w="30" w:type="dxa"/>
              <w:right w:w="60" w:type="dxa"/>
            </w:tcMar>
            <w:vAlign w:val="center"/>
          </w:tcPr>
          <w:p w14:paraId="325B7130" w14:textId="77777777" w:rsidR="00D04AFA" w:rsidRDefault="00854A34">
            <w:pPr>
              <w:spacing w:before="20" w:after="20"/>
            </w:pPr>
            <w:r>
              <w:rPr>
                <w:b/>
                <w:sz w:val="16"/>
              </w:rPr>
              <w:t>Momento plástico Mp</w:t>
            </w:r>
          </w:p>
        </w:tc>
        <w:tc>
          <w:tcPr>
            <w:tcW w:w="2268" w:type="dxa"/>
            <w:tcMar>
              <w:top w:w="30" w:type="dxa"/>
              <w:left w:w="60" w:type="dxa"/>
              <w:bottom w:w="30" w:type="dxa"/>
              <w:right w:w="60" w:type="dxa"/>
            </w:tcMar>
            <w:vAlign w:val="center"/>
          </w:tcPr>
          <w:p w14:paraId="79121593" w14:textId="77777777" w:rsidR="00D04AFA" w:rsidRDefault="00854A34">
            <w:pPr>
              <w:spacing w:before="20" w:after="20"/>
            </w:pPr>
            <w:r>
              <w:rPr>
                <w:sz w:val="16"/>
              </w:rPr>
              <w:t>—</w:t>
            </w:r>
          </w:p>
        </w:tc>
        <w:tc>
          <w:tcPr>
            <w:tcW w:w="2268" w:type="dxa"/>
            <w:tcMar>
              <w:top w:w="30" w:type="dxa"/>
              <w:left w:w="60" w:type="dxa"/>
              <w:bottom w:w="30" w:type="dxa"/>
              <w:right w:w="60" w:type="dxa"/>
            </w:tcMar>
            <w:vAlign w:val="center"/>
          </w:tcPr>
          <w:p w14:paraId="45D2B21F" w14:textId="77777777" w:rsidR="00D04AFA" w:rsidRDefault="00854A34">
            <w:pPr>
              <w:spacing w:before="20" w:after="20"/>
            </w:pPr>
            <w:r>
              <w:rPr>
                <w:sz w:val="16"/>
              </w:rPr>
              <w:t>25.37 t·m</w:t>
            </w:r>
          </w:p>
        </w:tc>
        <w:tc>
          <w:tcPr>
            <w:tcW w:w="2268" w:type="dxa"/>
            <w:tcMar>
              <w:top w:w="30" w:type="dxa"/>
              <w:left w:w="60" w:type="dxa"/>
              <w:bottom w:w="30" w:type="dxa"/>
              <w:right w:w="60" w:type="dxa"/>
            </w:tcMar>
            <w:vAlign w:val="center"/>
          </w:tcPr>
          <w:p w14:paraId="3F0823B5" w14:textId="77777777" w:rsidR="00D04AFA" w:rsidRDefault="00854A34">
            <w:pPr>
              <w:spacing w:before="20" w:after="20"/>
            </w:pPr>
            <w:r>
              <w:rPr>
                <w:sz w:val="16"/>
              </w:rPr>
              <w:t>28.44 t·m</w:t>
            </w:r>
          </w:p>
        </w:tc>
      </w:tr>
      <w:tr w:rsidR="00D04AFA" w14:paraId="6D2298F5" w14:textId="77777777">
        <w:trPr>
          <w:cantSplit/>
          <w:jc w:val="center"/>
        </w:trPr>
        <w:tc>
          <w:tcPr>
            <w:tcW w:w="2268" w:type="dxa"/>
            <w:tcMar>
              <w:top w:w="30" w:type="dxa"/>
              <w:left w:w="60" w:type="dxa"/>
              <w:bottom w:w="30" w:type="dxa"/>
              <w:right w:w="60" w:type="dxa"/>
            </w:tcMar>
            <w:vAlign w:val="center"/>
          </w:tcPr>
          <w:p w14:paraId="022D3C2A" w14:textId="77777777" w:rsidR="00D04AFA" w:rsidRDefault="00854A34">
            <w:pPr>
              <w:spacing w:before="20" w:after="20"/>
            </w:pPr>
            <w:r>
              <w:rPr>
                <w:b/>
                <w:sz w:val="16"/>
              </w:rPr>
              <w:t>Dp/Dt (ductilidad)</w:t>
            </w:r>
          </w:p>
        </w:tc>
        <w:tc>
          <w:tcPr>
            <w:tcW w:w="2268" w:type="dxa"/>
            <w:tcMar>
              <w:top w:w="30" w:type="dxa"/>
              <w:left w:w="60" w:type="dxa"/>
              <w:bottom w:w="30" w:type="dxa"/>
              <w:right w:w="60" w:type="dxa"/>
            </w:tcMar>
            <w:vAlign w:val="center"/>
          </w:tcPr>
          <w:p w14:paraId="1C69CA83" w14:textId="77777777" w:rsidR="00D04AFA" w:rsidRDefault="00854A34">
            <w:pPr>
              <w:spacing w:before="20" w:after="20"/>
            </w:pPr>
            <w:r>
              <w:rPr>
                <w:sz w:val="16"/>
              </w:rPr>
              <w:t>—</w:t>
            </w:r>
          </w:p>
        </w:tc>
        <w:tc>
          <w:tcPr>
            <w:tcW w:w="2268" w:type="dxa"/>
            <w:tcMar>
              <w:top w:w="30" w:type="dxa"/>
              <w:left w:w="60" w:type="dxa"/>
              <w:bottom w:w="30" w:type="dxa"/>
              <w:right w:w="60" w:type="dxa"/>
            </w:tcMar>
            <w:vAlign w:val="center"/>
          </w:tcPr>
          <w:p w14:paraId="218AC05C" w14:textId="77777777" w:rsidR="00D04AFA" w:rsidRDefault="00854A34">
            <w:pPr>
              <w:spacing w:before="20" w:after="20"/>
            </w:pPr>
            <w:r>
              <w:rPr>
                <w:sz w:val="16"/>
              </w:rPr>
              <w:t>0.4487</w:t>
            </w:r>
          </w:p>
        </w:tc>
        <w:tc>
          <w:tcPr>
            <w:tcW w:w="2268" w:type="dxa"/>
            <w:tcMar>
              <w:top w:w="30" w:type="dxa"/>
              <w:left w:w="60" w:type="dxa"/>
              <w:bottom w:w="30" w:type="dxa"/>
              <w:right w:w="60" w:type="dxa"/>
            </w:tcMar>
            <w:vAlign w:val="center"/>
          </w:tcPr>
          <w:p w14:paraId="63025FD0" w14:textId="77777777" w:rsidR="00D04AFA" w:rsidRDefault="00854A34">
            <w:pPr>
              <w:spacing w:before="20" w:after="20"/>
            </w:pPr>
            <w:r>
              <w:rPr>
                <w:sz w:val="16"/>
              </w:rPr>
              <w:t>0.3909</w:t>
            </w:r>
          </w:p>
        </w:tc>
      </w:tr>
    </w:tbl>
    <w:p w14:paraId="6352EC82" w14:textId="77777777" w:rsidR="00D04AFA" w:rsidRDefault="00D04AFA">
      <w:pPr>
        <w:spacing w:before="40" w:after="40"/>
      </w:pPr>
    </w:p>
    <w:p w14:paraId="7F481AA7" w14:textId="77777777" w:rsidR="00D04AFA" w:rsidRDefault="00854A34">
      <w:pPr>
        <w:keepLines/>
        <w:pBdr>
          <w:left w:val="single" w:sz="8" w:space="6" w:color="C0C0C0"/>
        </w:pBdr>
        <w:ind w:left="567" w:right="567"/>
      </w:pPr>
      <w:r>
        <w:rPr>
          <w:b/>
          <w:i/>
          <w:sz w:val="20"/>
        </w:rPr>
        <w:t>Nota:</w:t>
      </w:r>
      <w:r>
        <w:rPr>
          <w:i/>
          <w:sz w:val="20"/>
        </w:rPr>
        <w:t xml:space="preserve"> Las propiedades compuestas del Anexo 2 se calcularon con n = 8 y be = 1.600 mm; las del Plano E-02 y la Propuesta, con n = Es/Ec y be = 2.000 mm. Por esta razón, la comparación del momento de inercia compuesto no es directa entre ambas fuentes.</w:t>
      </w:r>
    </w:p>
    <w:p w14:paraId="0C337A4C" w14:textId="77777777" w:rsidR="00D04AFA" w:rsidRDefault="00854A34">
      <w:pPr>
        <w:pStyle w:val="Ttulo3"/>
      </w:pPr>
      <w:r>
        <w:rPr>
          <w:rFonts w:ascii="Calibri" w:hAnsi="Calibri"/>
        </w:rPr>
        <w:lastRenderedPageBreak/>
        <w:t>4.3 Verifi</w:t>
      </w:r>
      <w:r>
        <w:rPr>
          <w:rFonts w:ascii="Calibri" w:hAnsi="Calibri"/>
        </w:rPr>
        <w:t>caciones estructurales — viga exterior (la gobernante)</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6"/>
        <w:gridCol w:w="2265"/>
        <w:gridCol w:w="2265"/>
        <w:gridCol w:w="2266"/>
      </w:tblGrid>
      <w:tr w:rsidR="00D04AFA" w14:paraId="2931456A" w14:textId="77777777">
        <w:trPr>
          <w:tblHeader/>
          <w:jc w:val="center"/>
        </w:trPr>
        <w:tc>
          <w:tcPr>
            <w:tcW w:w="2268" w:type="dxa"/>
            <w:shd w:val="clear" w:color="auto" w:fill="D9D9D9"/>
            <w:tcMar>
              <w:top w:w="30" w:type="dxa"/>
              <w:left w:w="60" w:type="dxa"/>
              <w:bottom w:w="30" w:type="dxa"/>
              <w:right w:w="60" w:type="dxa"/>
            </w:tcMar>
            <w:vAlign w:val="center"/>
          </w:tcPr>
          <w:p w14:paraId="2DE77261" w14:textId="77777777" w:rsidR="00D04AFA" w:rsidRDefault="00854A34">
            <w:pPr>
              <w:spacing w:before="20" w:after="20"/>
              <w:jc w:val="center"/>
            </w:pPr>
            <w:r>
              <w:rPr>
                <w:b/>
                <w:sz w:val="18"/>
              </w:rPr>
              <w:t>Verificación</w:t>
            </w:r>
          </w:p>
        </w:tc>
        <w:tc>
          <w:tcPr>
            <w:tcW w:w="2268" w:type="dxa"/>
            <w:shd w:val="clear" w:color="auto" w:fill="D9D9D9"/>
            <w:tcMar>
              <w:top w:w="30" w:type="dxa"/>
              <w:left w:w="60" w:type="dxa"/>
              <w:bottom w:w="30" w:type="dxa"/>
              <w:right w:w="60" w:type="dxa"/>
            </w:tcMar>
            <w:vAlign w:val="center"/>
          </w:tcPr>
          <w:p w14:paraId="231BB2A1" w14:textId="77777777" w:rsidR="00D04AFA" w:rsidRDefault="00854A34">
            <w:pPr>
              <w:spacing w:before="20" w:after="20"/>
              <w:jc w:val="center"/>
            </w:pPr>
            <w:r>
              <w:rPr>
                <w:b/>
                <w:sz w:val="18"/>
              </w:rPr>
              <w:t>Anexo 2 (ET)</w:t>
            </w:r>
          </w:p>
        </w:tc>
        <w:tc>
          <w:tcPr>
            <w:tcW w:w="2268" w:type="dxa"/>
            <w:shd w:val="clear" w:color="auto" w:fill="D9D9D9"/>
            <w:tcMar>
              <w:top w:w="30" w:type="dxa"/>
              <w:left w:w="60" w:type="dxa"/>
              <w:bottom w:w="30" w:type="dxa"/>
              <w:right w:w="60" w:type="dxa"/>
            </w:tcMar>
            <w:vAlign w:val="center"/>
          </w:tcPr>
          <w:p w14:paraId="78A09796" w14:textId="77777777" w:rsidR="00D04AFA" w:rsidRDefault="00854A34">
            <w:pPr>
              <w:spacing w:before="20" w:after="20"/>
              <w:jc w:val="center"/>
            </w:pPr>
            <w:r>
              <w:rPr>
                <w:b/>
                <w:sz w:val="18"/>
              </w:rPr>
              <w:t>Plano E-02</w:t>
            </w:r>
          </w:p>
        </w:tc>
        <w:tc>
          <w:tcPr>
            <w:tcW w:w="2268" w:type="dxa"/>
            <w:shd w:val="clear" w:color="auto" w:fill="D9D9D9"/>
            <w:tcMar>
              <w:top w:w="30" w:type="dxa"/>
              <w:left w:w="60" w:type="dxa"/>
              <w:bottom w:w="30" w:type="dxa"/>
              <w:right w:w="60" w:type="dxa"/>
            </w:tcMar>
            <w:vAlign w:val="center"/>
          </w:tcPr>
          <w:p w14:paraId="43E4522C" w14:textId="77777777" w:rsidR="00D04AFA" w:rsidRDefault="00854A34">
            <w:pPr>
              <w:spacing w:before="20" w:after="20"/>
              <w:jc w:val="center"/>
            </w:pPr>
            <w:r>
              <w:rPr>
                <w:b/>
                <w:sz w:val="18"/>
              </w:rPr>
              <w:t>Propuesta</w:t>
            </w:r>
          </w:p>
        </w:tc>
      </w:tr>
      <w:tr w:rsidR="00D04AFA" w14:paraId="176ABF72" w14:textId="77777777">
        <w:trPr>
          <w:cantSplit/>
          <w:jc w:val="center"/>
        </w:trPr>
        <w:tc>
          <w:tcPr>
            <w:tcW w:w="2268" w:type="dxa"/>
            <w:tcMar>
              <w:top w:w="30" w:type="dxa"/>
              <w:left w:w="60" w:type="dxa"/>
              <w:bottom w:w="30" w:type="dxa"/>
              <w:right w:w="60" w:type="dxa"/>
            </w:tcMar>
            <w:vAlign w:val="center"/>
          </w:tcPr>
          <w:p w14:paraId="6240CEC5" w14:textId="77777777" w:rsidR="00D04AFA" w:rsidRDefault="00854A34">
            <w:pPr>
              <w:spacing w:before="20" w:after="20"/>
            </w:pPr>
            <w:r>
              <w:rPr>
                <w:b/>
                <w:sz w:val="16"/>
              </w:rPr>
              <w:t>Flexión positiva (plástica)</w:t>
            </w:r>
          </w:p>
        </w:tc>
        <w:tc>
          <w:tcPr>
            <w:tcW w:w="2268" w:type="dxa"/>
            <w:tcMar>
              <w:top w:w="30" w:type="dxa"/>
              <w:left w:w="60" w:type="dxa"/>
              <w:bottom w:w="30" w:type="dxa"/>
              <w:right w:w="60" w:type="dxa"/>
            </w:tcMar>
            <w:vAlign w:val="center"/>
          </w:tcPr>
          <w:p w14:paraId="6B493E8B" w14:textId="77777777" w:rsidR="00D04AFA" w:rsidRDefault="00854A34">
            <w:pPr>
              <w:spacing w:before="20" w:after="20"/>
            </w:pPr>
            <w:r>
              <w:rPr>
                <w:sz w:val="16"/>
              </w:rPr>
              <w:t>OK (øMp &gt; Mu)</w:t>
            </w:r>
          </w:p>
        </w:tc>
        <w:tc>
          <w:tcPr>
            <w:tcW w:w="2268" w:type="dxa"/>
            <w:tcMar>
              <w:top w:w="30" w:type="dxa"/>
              <w:left w:w="60" w:type="dxa"/>
              <w:bottom w:w="30" w:type="dxa"/>
              <w:right w:w="60" w:type="dxa"/>
            </w:tcMar>
            <w:vAlign w:val="center"/>
          </w:tcPr>
          <w:p w14:paraId="73F158AC" w14:textId="77777777" w:rsidR="00D04AFA" w:rsidRDefault="00854A34">
            <w:pPr>
              <w:spacing w:before="20" w:after="20"/>
            </w:pPr>
            <w:r>
              <w:rPr>
                <w:sz w:val="16"/>
              </w:rPr>
              <w:t>OK — 0.966</w:t>
            </w:r>
          </w:p>
        </w:tc>
        <w:tc>
          <w:tcPr>
            <w:tcW w:w="2268" w:type="dxa"/>
            <w:tcMar>
              <w:top w:w="30" w:type="dxa"/>
              <w:left w:w="60" w:type="dxa"/>
              <w:bottom w:w="30" w:type="dxa"/>
              <w:right w:w="60" w:type="dxa"/>
            </w:tcMar>
            <w:vAlign w:val="center"/>
          </w:tcPr>
          <w:p w14:paraId="0CE3BA32" w14:textId="77777777" w:rsidR="00D04AFA" w:rsidRDefault="00854A34">
            <w:pPr>
              <w:spacing w:before="20" w:after="20"/>
            </w:pPr>
            <w:r>
              <w:rPr>
                <w:sz w:val="16"/>
              </w:rPr>
              <w:t>OK — 0.841</w:t>
            </w:r>
          </w:p>
        </w:tc>
      </w:tr>
      <w:tr w:rsidR="00D04AFA" w14:paraId="283F4AF7" w14:textId="77777777">
        <w:trPr>
          <w:cantSplit/>
          <w:jc w:val="center"/>
        </w:trPr>
        <w:tc>
          <w:tcPr>
            <w:tcW w:w="2268" w:type="dxa"/>
            <w:tcMar>
              <w:top w:w="30" w:type="dxa"/>
              <w:left w:w="60" w:type="dxa"/>
              <w:bottom w:w="30" w:type="dxa"/>
              <w:right w:w="60" w:type="dxa"/>
            </w:tcMar>
            <w:vAlign w:val="center"/>
          </w:tcPr>
          <w:p w14:paraId="753F437D" w14:textId="77777777" w:rsidR="00D04AFA" w:rsidRDefault="00854A34">
            <w:pPr>
              <w:spacing w:before="20" w:after="20"/>
            </w:pPr>
            <w:r>
              <w:rPr>
                <w:b/>
                <w:sz w:val="16"/>
              </w:rPr>
              <w:t>Ductilidad Dp/Dt</w:t>
            </w:r>
          </w:p>
        </w:tc>
        <w:tc>
          <w:tcPr>
            <w:tcW w:w="2268" w:type="dxa"/>
            <w:tcMar>
              <w:top w:w="30" w:type="dxa"/>
              <w:left w:w="60" w:type="dxa"/>
              <w:bottom w:w="30" w:type="dxa"/>
              <w:right w:w="60" w:type="dxa"/>
            </w:tcMar>
            <w:vAlign w:val="center"/>
          </w:tcPr>
          <w:p w14:paraId="170D12C4" w14:textId="77777777" w:rsidR="00D04AFA" w:rsidRDefault="00854A34">
            <w:pPr>
              <w:spacing w:before="20" w:after="20"/>
            </w:pPr>
            <w:r>
              <w:rPr>
                <w:sz w:val="16"/>
              </w:rPr>
              <w:t>No reportada</w:t>
            </w:r>
          </w:p>
        </w:tc>
        <w:tc>
          <w:tcPr>
            <w:tcW w:w="2268" w:type="dxa"/>
            <w:tcMar>
              <w:top w:w="30" w:type="dxa"/>
              <w:left w:w="60" w:type="dxa"/>
              <w:bottom w:w="30" w:type="dxa"/>
              <w:right w:w="60" w:type="dxa"/>
            </w:tcMar>
            <w:vAlign w:val="center"/>
          </w:tcPr>
          <w:p w14:paraId="6B95A285" w14:textId="77777777" w:rsidR="00D04AFA" w:rsidRDefault="00854A34">
            <w:pPr>
              <w:spacing w:before="20" w:after="20"/>
            </w:pPr>
            <w:r>
              <w:rPr>
                <w:b/>
                <w:sz w:val="16"/>
              </w:rPr>
              <w:t>NO CUMPLE — 1.068</w:t>
            </w:r>
          </w:p>
        </w:tc>
        <w:tc>
          <w:tcPr>
            <w:tcW w:w="2268" w:type="dxa"/>
            <w:tcMar>
              <w:top w:w="30" w:type="dxa"/>
              <w:left w:w="60" w:type="dxa"/>
              <w:bottom w:w="30" w:type="dxa"/>
              <w:right w:w="60" w:type="dxa"/>
            </w:tcMar>
            <w:vAlign w:val="center"/>
          </w:tcPr>
          <w:p w14:paraId="6688C6CB" w14:textId="77777777" w:rsidR="00D04AFA" w:rsidRDefault="00854A34">
            <w:pPr>
              <w:spacing w:before="20" w:after="20"/>
            </w:pPr>
            <w:r>
              <w:rPr>
                <w:b/>
                <w:sz w:val="16"/>
              </w:rPr>
              <w:t>OK — 0.931</w:t>
            </w:r>
          </w:p>
        </w:tc>
      </w:tr>
      <w:tr w:rsidR="00D04AFA" w14:paraId="6C5669AE" w14:textId="77777777">
        <w:trPr>
          <w:cantSplit/>
          <w:jc w:val="center"/>
        </w:trPr>
        <w:tc>
          <w:tcPr>
            <w:tcW w:w="2268" w:type="dxa"/>
            <w:tcMar>
              <w:top w:w="30" w:type="dxa"/>
              <w:left w:w="60" w:type="dxa"/>
              <w:bottom w:w="30" w:type="dxa"/>
              <w:right w:w="60" w:type="dxa"/>
            </w:tcMar>
            <w:vAlign w:val="center"/>
          </w:tcPr>
          <w:p w14:paraId="1F2BAAD1" w14:textId="77777777" w:rsidR="00D04AFA" w:rsidRDefault="00854A34">
            <w:pPr>
              <w:spacing w:before="20" w:after="20"/>
            </w:pPr>
            <w:r>
              <w:rPr>
                <w:b/>
                <w:sz w:val="16"/>
              </w:rPr>
              <w:t>Compacidad del alma</w:t>
            </w:r>
          </w:p>
        </w:tc>
        <w:tc>
          <w:tcPr>
            <w:tcW w:w="2268" w:type="dxa"/>
            <w:tcMar>
              <w:top w:w="30" w:type="dxa"/>
              <w:left w:w="60" w:type="dxa"/>
              <w:bottom w:w="30" w:type="dxa"/>
              <w:right w:w="60" w:type="dxa"/>
            </w:tcMar>
            <w:vAlign w:val="center"/>
          </w:tcPr>
          <w:p w14:paraId="6944D988" w14:textId="77777777" w:rsidR="00D04AFA" w:rsidRDefault="00854A34">
            <w:pPr>
              <w:spacing w:before="20" w:after="20"/>
            </w:pPr>
            <w:r>
              <w:rPr>
                <w:sz w:val="16"/>
              </w:rPr>
              <w:t xml:space="preserve">OK </w:t>
            </w:r>
            <w:r>
              <w:rPr>
                <w:sz w:val="16"/>
              </w:rPr>
              <w:t>(hc/tw = 92.1 &lt; 93)</w:t>
            </w:r>
          </w:p>
        </w:tc>
        <w:tc>
          <w:tcPr>
            <w:tcW w:w="2268" w:type="dxa"/>
            <w:tcMar>
              <w:top w:w="30" w:type="dxa"/>
              <w:left w:w="60" w:type="dxa"/>
              <w:bottom w:w="30" w:type="dxa"/>
              <w:right w:w="60" w:type="dxa"/>
            </w:tcMar>
            <w:vAlign w:val="center"/>
          </w:tcPr>
          <w:p w14:paraId="115A2CCC" w14:textId="77777777" w:rsidR="00D04AFA" w:rsidRDefault="00854A34">
            <w:pPr>
              <w:spacing w:before="20" w:after="20"/>
            </w:pPr>
            <w:r>
              <w:rPr>
                <w:b/>
                <w:sz w:val="16"/>
              </w:rPr>
              <w:t>NO CUMPLE — 1.043</w:t>
            </w:r>
          </w:p>
        </w:tc>
        <w:tc>
          <w:tcPr>
            <w:tcW w:w="2268" w:type="dxa"/>
            <w:tcMar>
              <w:top w:w="30" w:type="dxa"/>
              <w:left w:w="60" w:type="dxa"/>
              <w:bottom w:w="30" w:type="dxa"/>
              <w:right w:w="60" w:type="dxa"/>
            </w:tcMar>
            <w:vAlign w:val="center"/>
          </w:tcPr>
          <w:p w14:paraId="4B754149" w14:textId="77777777" w:rsidR="00D04AFA" w:rsidRDefault="00854A34">
            <w:pPr>
              <w:spacing w:before="20" w:after="20"/>
            </w:pPr>
            <w:r>
              <w:rPr>
                <w:b/>
                <w:sz w:val="16"/>
              </w:rPr>
              <w:t>OK — 0.621</w:t>
            </w:r>
          </w:p>
        </w:tc>
      </w:tr>
      <w:tr w:rsidR="00D04AFA" w14:paraId="01779F7C" w14:textId="77777777">
        <w:trPr>
          <w:cantSplit/>
          <w:jc w:val="center"/>
        </w:trPr>
        <w:tc>
          <w:tcPr>
            <w:tcW w:w="2268" w:type="dxa"/>
            <w:tcMar>
              <w:top w:w="30" w:type="dxa"/>
              <w:left w:w="60" w:type="dxa"/>
              <w:bottom w:w="30" w:type="dxa"/>
              <w:right w:w="60" w:type="dxa"/>
            </w:tcMar>
            <w:vAlign w:val="center"/>
          </w:tcPr>
          <w:p w14:paraId="4A212216" w14:textId="77777777" w:rsidR="00D04AFA" w:rsidRDefault="00854A34">
            <w:pPr>
              <w:spacing w:before="20" w:after="20"/>
            </w:pPr>
            <w:r>
              <w:rPr>
                <w:b/>
                <w:sz w:val="16"/>
              </w:rPr>
              <w:t>Corte del alma</w:t>
            </w:r>
          </w:p>
        </w:tc>
        <w:tc>
          <w:tcPr>
            <w:tcW w:w="2268" w:type="dxa"/>
            <w:tcMar>
              <w:top w:w="30" w:type="dxa"/>
              <w:left w:w="60" w:type="dxa"/>
              <w:bottom w:w="30" w:type="dxa"/>
              <w:right w:w="60" w:type="dxa"/>
            </w:tcMar>
            <w:vAlign w:val="center"/>
          </w:tcPr>
          <w:p w14:paraId="742572CA" w14:textId="77777777" w:rsidR="00D04AFA" w:rsidRDefault="00854A34">
            <w:pPr>
              <w:spacing w:before="20" w:after="20"/>
            </w:pPr>
            <w:r>
              <w:rPr>
                <w:sz w:val="16"/>
              </w:rPr>
              <w:t>OK (fv ≤ 0.33 Fy)</w:t>
            </w:r>
          </w:p>
        </w:tc>
        <w:tc>
          <w:tcPr>
            <w:tcW w:w="2268" w:type="dxa"/>
            <w:tcMar>
              <w:top w:w="30" w:type="dxa"/>
              <w:left w:w="60" w:type="dxa"/>
              <w:bottom w:w="30" w:type="dxa"/>
              <w:right w:w="60" w:type="dxa"/>
            </w:tcMar>
            <w:vAlign w:val="center"/>
          </w:tcPr>
          <w:p w14:paraId="5BB1B68D" w14:textId="77777777" w:rsidR="00D04AFA" w:rsidRDefault="00854A34">
            <w:pPr>
              <w:spacing w:before="20" w:after="20"/>
            </w:pPr>
            <w:r>
              <w:rPr>
                <w:b/>
                <w:sz w:val="16"/>
              </w:rPr>
              <w:t>NO CUMPLE — 1.012</w:t>
            </w:r>
          </w:p>
        </w:tc>
        <w:tc>
          <w:tcPr>
            <w:tcW w:w="2268" w:type="dxa"/>
            <w:tcMar>
              <w:top w:w="30" w:type="dxa"/>
              <w:left w:w="60" w:type="dxa"/>
              <w:bottom w:w="30" w:type="dxa"/>
              <w:right w:w="60" w:type="dxa"/>
            </w:tcMar>
            <w:vAlign w:val="center"/>
          </w:tcPr>
          <w:p w14:paraId="4BB53323" w14:textId="77777777" w:rsidR="00D04AFA" w:rsidRDefault="00854A34">
            <w:pPr>
              <w:spacing w:before="20" w:after="20"/>
            </w:pPr>
            <w:r>
              <w:rPr>
                <w:b/>
                <w:sz w:val="16"/>
              </w:rPr>
              <w:t>OK — 0.416</w:t>
            </w:r>
          </w:p>
        </w:tc>
      </w:tr>
      <w:tr w:rsidR="00D04AFA" w14:paraId="3279F9E8" w14:textId="77777777">
        <w:trPr>
          <w:cantSplit/>
          <w:jc w:val="center"/>
        </w:trPr>
        <w:tc>
          <w:tcPr>
            <w:tcW w:w="2268" w:type="dxa"/>
            <w:tcMar>
              <w:top w:w="30" w:type="dxa"/>
              <w:left w:w="60" w:type="dxa"/>
              <w:bottom w:w="30" w:type="dxa"/>
              <w:right w:w="60" w:type="dxa"/>
            </w:tcMar>
            <w:vAlign w:val="center"/>
          </w:tcPr>
          <w:p w14:paraId="652DFC63" w14:textId="77777777" w:rsidR="00D04AFA" w:rsidRDefault="00854A34">
            <w:pPr>
              <w:spacing w:before="20" w:after="20"/>
            </w:pPr>
            <w:r>
              <w:rPr>
                <w:b/>
                <w:sz w:val="16"/>
              </w:rPr>
              <w:t>Esfuerzo elástico (Servicio II)</w:t>
            </w:r>
          </w:p>
        </w:tc>
        <w:tc>
          <w:tcPr>
            <w:tcW w:w="2268" w:type="dxa"/>
            <w:tcMar>
              <w:top w:w="30" w:type="dxa"/>
              <w:left w:w="60" w:type="dxa"/>
              <w:bottom w:w="30" w:type="dxa"/>
              <w:right w:w="60" w:type="dxa"/>
            </w:tcMar>
            <w:vAlign w:val="center"/>
          </w:tcPr>
          <w:p w14:paraId="30383F7A" w14:textId="77777777" w:rsidR="00D04AFA" w:rsidRDefault="00854A34">
            <w:pPr>
              <w:spacing w:before="20" w:after="20"/>
            </w:pPr>
            <w:r>
              <w:rPr>
                <w:sz w:val="16"/>
              </w:rPr>
              <w:t>—</w:t>
            </w:r>
          </w:p>
        </w:tc>
        <w:tc>
          <w:tcPr>
            <w:tcW w:w="2268" w:type="dxa"/>
            <w:tcMar>
              <w:top w:w="30" w:type="dxa"/>
              <w:left w:w="60" w:type="dxa"/>
              <w:bottom w:w="30" w:type="dxa"/>
              <w:right w:w="60" w:type="dxa"/>
            </w:tcMar>
            <w:vAlign w:val="center"/>
          </w:tcPr>
          <w:p w14:paraId="78E804A2" w14:textId="77777777" w:rsidR="00D04AFA" w:rsidRDefault="00854A34">
            <w:pPr>
              <w:spacing w:before="20" w:after="20"/>
            </w:pPr>
            <w:r>
              <w:rPr>
                <w:sz w:val="16"/>
              </w:rPr>
              <w:t>OK — 0.826</w:t>
            </w:r>
          </w:p>
        </w:tc>
        <w:tc>
          <w:tcPr>
            <w:tcW w:w="2268" w:type="dxa"/>
            <w:tcMar>
              <w:top w:w="30" w:type="dxa"/>
              <w:left w:w="60" w:type="dxa"/>
              <w:bottom w:w="30" w:type="dxa"/>
              <w:right w:w="60" w:type="dxa"/>
            </w:tcMar>
            <w:vAlign w:val="center"/>
          </w:tcPr>
          <w:p w14:paraId="7806A878" w14:textId="77777777" w:rsidR="00D04AFA" w:rsidRDefault="00854A34">
            <w:pPr>
              <w:spacing w:before="20" w:after="20"/>
            </w:pPr>
            <w:r>
              <w:rPr>
                <w:sz w:val="16"/>
              </w:rPr>
              <w:t>OK — 0.803</w:t>
            </w:r>
          </w:p>
        </w:tc>
      </w:tr>
      <w:tr w:rsidR="00D04AFA" w14:paraId="45A9AC16" w14:textId="77777777">
        <w:trPr>
          <w:cantSplit/>
          <w:jc w:val="center"/>
        </w:trPr>
        <w:tc>
          <w:tcPr>
            <w:tcW w:w="2268" w:type="dxa"/>
            <w:tcMar>
              <w:top w:w="30" w:type="dxa"/>
              <w:left w:w="60" w:type="dxa"/>
              <w:bottom w:w="30" w:type="dxa"/>
              <w:right w:w="60" w:type="dxa"/>
            </w:tcMar>
            <w:vAlign w:val="center"/>
          </w:tcPr>
          <w:p w14:paraId="0C750BEE" w14:textId="77777777" w:rsidR="00D04AFA" w:rsidRDefault="00854A34">
            <w:pPr>
              <w:spacing w:before="20" w:after="20"/>
            </w:pPr>
            <w:r>
              <w:rPr>
                <w:b/>
                <w:sz w:val="16"/>
              </w:rPr>
              <w:t>Fatiga</w:t>
            </w:r>
          </w:p>
        </w:tc>
        <w:tc>
          <w:tcPr>
            <w:tcW w:w="2268" w:type="dxa"/>
            <w:tcMar>
              <w:top w:w="30" w:type="dxa"/>
              <w:left w:w="60" w:type="dxa"/>
              <w:bottom w:w="30" w:type="dxa"/>
              <w:right w:w="60" w:type="dxa"/>
            </w:tcMar>
            <w:vAlign w:val="center"/>
          </w:tcPr>
          <w:p w14:paraId="01576A5A" w14:textId="77777777" w:rsidR="00D04AFA" w:rsidRDefault="00854A34">
            <w:pPr>
              <w:spacing w:before="20" w:after="20"/>
            </w:pPr>
            <w:r>
              <w:rPr>
                <w:sz w:val="16"/>
              </w:rPr>
              <w:t>No reportada</w:t>
            </w:r>
          </w:p>
        </w:tc>
        <w:tc>
          <w:tcPr>
            <w:tcW w:w="2268" w:type="dxa"/>
            <w:tcMar>
              <w:top w:w="30" w:type="dxa"/>
              <w:left w:w="60" w:type="dxa"/>
              <w:bottom w:w="30" w:type="dxa"/>
              <w:right w:w="60" w:type="dxa"/>
            </w:tcMar>
            <w:vAlign w:val="center"/>
          </w:tcPr>
          <w:p w14:paraId="1197BDB7" w14:textId="77777777" w:rsidR="00D04AFA" w:rsidRDefault="00854A34">
            <w:pPr>
              <w:spacing w:before="20" w:after="20"/>
            </w:pPr>
            <w:r>
              <w:rPr>
                <w:sz w:val="16"/>
              </w:rPr>
              <w:t>OK — 0.779</w:t>
            </w:r>
          </w:p>
        </w:tc>
        <w:tc>
          <w:tcPr>
            <w:tcW w:w="2268" w:type="dxa"/>
            <w:tcMar>
              <w:top w:w="30" w:type="dxa"/>
              <w:left w:w="60" w:type="dxa"/>
              <w:bottom w:w="30" w:type="dxa"/>
              <w:right w:w="60" w:type="dxa"/>
            </w:tcMar>
            <w:vAlign w:val="center"/>
          </w:tcPr>
          <w:p w14:paraId="0555BFBF" w14:textId="77777777" w:rsidR="00D04AFA" w:rsidRDefault="00854A34">
            <w:pPr>
              <w:spacing w:before="20" w:after="20"/>
            </w:pPr>
            <w:r>
              <w:rPr>
                <w:sz w:val="16"/>
              </w:rPr>
              <w:t>OK — 0.715</w:t>
            </w:r>
          </w:p>
        </w:tc>
      </w:tr>
      <w:tr w:rsidR="00D04AFA" w14:paraId="0C765B37" w14:textId="77777777">
        <w:trPr>
          <w:cantSplit/>
          <w:jc w:val="center"/>
        </w:trPr>
        <w:tc>
          <w:tcPr>
            <w:tcW w:w="2268" w:type="dxa"/>
            <w:tcMar>
              <w:top w:w="30" w:type="dxa"/>
              <w:left w:w="60" w:type="dxa"/>
              <w:bottom w:w="30" w:type="dxa"/>
              <w:right w:w="60" w:type="dxa"/>
            </w:tcMar>
            <w:vAlign w:val="center"/>
          </w:tcPr>
          <w:p w14:paraId="193B91D6" w14:textId="77777777" w:rsidR="00D04AFA" w:rsidRDefault="00854A34">
            <w:pPr>
              <w:spacing w:before="20" w:after="20"/>
            </w:pPr>
            <w:r>
              <w:rPr>
                <w:b/>
                <w:sz w:val="16"/>
              </w:rPr>
              <w:t>Estabilidad en construcción</w:t>
            </w:r>
          </w:p>
        </w:tc>
        <w:tc>
          <w:tcPr>
            <w:tcW w:w="2268" w:type="dxa"/>
            <w:tcMar>
              <w:top w:w="30" w:type="dxa"/>
              <w:left w:w="60" w:type="dxa"/>
              <w:bottom w:w="30" w:type="dxa"/>
              <w:right w:w="60" w:type="dxa"/>
            </w:tcMar>
            <w:vAlign w:val="center"/>
          </w:tcPr>
          <w:p w14:paraId="1D5685A0" w14:textId="77777777" w:rsidR="00D04AFA" w:rsidRDefault="00854A34">
            <w:pPr>
              <w:spacing w:before="20" w:after="20"/>
            </w:pPr>
            <w:r>
              <w:rPr>
                <w:sz w:val="16"/>
              </w:rPr>
              <w:t xml:space="preserve">OK (fb &lt; 0.9 </w:t>
            </w:r>
            <w:r>
              <w:rPr>
                <w:sz w:val="16"/>
              </w:rPr>
              <w:t>Fy)</w:t>
            </w:r>
          </w:p>
        </w:tc>
        <w:tc>
          <w:tcPr>
            <w:tcW w:w="2268" w:type="dxa"/>
            <w:tcMar>
              <w:top w:w="30" w:type="dxa"/>
              <w:left w:w="60" w:type="dxa"/>
              <w:bottom w:w="30" w:type="dxa"/>
              <w:right w:w="60" w:type="dxa"/>
            </w:tcMar>
            <w:vAlign w:val="center"/>
          </w:tcPr>
          <w:p w14:paraId="1B511E86" w14:textId="77777777" w:rsidR="00D04AFA" w:rsidRDefault="00854A34">
            <w:pPr>
              <w:spacing w:before="20" w:after="20"/>
            </w:pPr>
            <w:r>
              <w:rPr>
                <w:sz w:val="16"/>
              </w:rPr>
              <w:t>OK — 0.184</w:t>
            </w:r>
          </w:p>
        </w:tc>
        <w:tc>
          <w:tcPr>
            <w:tcW w:w="2268" w:type="dxa"/>
            <w:tcMar>
              <w:top w:w="30" w:type="dxa"/>
              <w:left w:w="60" w:type="dxa"/>
              <w:bottom w:w="30" w:type="dxa"/>
              <w:right w:w="60" w:type="dxa"/>
            </w:tcMar>
            <w:vAlign w:val="center"/>
          </w:tcPr>
          <w:p w14:paraId="120CB487" w14:textId="77777777" w:rsidR="00D04AFA" w:rsidRDefault="00854A34">
            <w:pPr>
              <w:spacing w:before="20" w:after="20"/>
            </w:pPr>
            <w:r>
              <w:rPr>
                <w:sz w:val="16"/>
              </w:rPr>
              <w:t>OK — 0.374</w:t>
            </w:r>
          </w:p>
        </w:tc>
      </w:tr>
      <w:tr w:rsidR="00D04AFA" w14:paraId="753C5747" w14:textId="77777777">
        <w:trPr>
          <w:cantSplit/>
          <w:jc w:val="center"/>
        </w:trPr>
        <w:tc>
          <w:tcPr>
            <w:tcW w:w="2268" w:type="dxa"/>
            <w:tcMar>
              <w:top w:w="30" w:type="dxa"/>
              <w:left w:w="60" w:type="dxa"/>
              <w:bottom w:w="30" w:type="dxa"/>
              <w:right w:w="60" w:type="dxa"/>
            </w:tcMar>
            <w:vAlign w:val="center"/>
          </w:tcPr>
          <w:p w14:paraId="3395FAFD" w14:textId="77777777" w:rsidR="00D04AFA" w:rsidRDefault="00854A34">
            <w:pPr>
              <w:spacing w:before="20" w:after="20"/>
            </w:pPr>
            <w:r>
              <w:rPr>
                <w:b/>
                <w:sz w:val="16"/>
              </w:rPr>
              <w:t>Deflexión vehicular (L/800)</w:t>
            </w:r>
          </w:p>
        </w:tc>
        <w:tc>
          <w:tcPr>
            <w:tcW w:w="2268" w:type="dxa"/>
            <w:tcMar>
              <w:top w:w="30" w:type="dxa"/>
              <w:left w:w="60" w:type="dxa"/>
              <w:bottom w:w="30" w:type="dxa"/>
              <w:right w:w="60" w:type="dxa"/>
            </w:tcMar>
            <w:vAlign w:val="center"/>
          </w:tcPr>
          <w:p w14:paraId="1BCA839E" w14:textId="77777777" w:rsidR="00D04AFA" w:rsidRDefault="00854A34">
            <w:pPr>
              <w:spacing w:before="20" w:after="20"/>
            </w:pPr>
            <w:r>
              <w:rPr>
                <w:sz w:val="16"/>
              </w:rPr>
              <w:t>OK (L/1000)</w:t>
            </w:r>
          </w:p>
        </w:tc>
        <w:tc>
          <w:tcPr>
            <w:tcW w:w="2268" w:type="dxa"/>
            <w:tcMar>
              <w:top w:w="30" w:type="dxa"/>
              <w:left w:w="60" w:type="dxa"/>
              <w:bottom w:w="30" w:type="dxa"/>
              <w:right w:w="60" w:type="dxa"/>
            </w:tcMar>
            <w:vAlign w:val="center"/>
          </w:tcPr>
          <w:p w14:paraId="432817B8" w14:textId="77777777" w:rsidR="00D04AFA" w:rsidRDefault="00854A34">
            <w:pPr>
              <w:spacing w:before="20" w:after="20"/>
            </w:pPr>
            <w:r>
              <w:rPr>
                <w:sz w:val="16"/>
              </w:rPr>
              <w:t>OK — 0.923</w:t>
            </w:r>
          </w:p>
        </w:tc>
        <w:tc>
          <w:tcPr>
            <w:tcW w:w="2268" w:type="dxa"/>
            <w:tcMar>
              <w:top w:w="30" w:type="dxa"/>
              <w:left w:w="60" w:type="dxa"/>
              <w:bottom w:w="30" w:type="dxa"/>
              <w:right w:w="60" w:type="dxa"/>
            </w:tcMar>
            <w:vAlign w:val="center"/>
          </w:tcPr>
          <w:p w14:paraId="7422C715" w14:textId="77777777" w:rsidR="00D04AFA" w:rsidRDefault="00854A34">
            <w:pPr>
              <w:spacing w:before="20" w:after="20"/>
            </w:pPr>
            <w:r>
              <w:rPr>
                <w:sz w:val="16"/>
              </w:rPr>
              <w:t>OK — 0.506</w:t>
            </w:r>
          </w:p>
        </w:tc>
      </w:tr>
      <w:tr w:rsidR="00D04AFA" w14:paraId="2F4F75C8" w14:textId="77777777">
        <w:trPr>
          <w:cantSplit/>
          <w:jc w:val="center"/>
        </w:trPr>
        <w:tc>
          <w:tcPr>
            <w:tcW w:w="2268" w:type="dxa"/>
            <w:tcMar>
              <w:top w:w="30" w:type="dxa"/>
              <w:left w:w="60" w:type="dxa"/>
              <w:bottom w:w="30" w:type="dxa"/>
              <w:right w:w="60" w:type="dxa"/>
            </w:tcMar>
            <w:vAlign w:val="center"/>
          </w:tcPr>
          <w:p w14:paraId="26ED394D" w14:textId="77777777" w:rsidR="00D04AFA" w:rsidRDefault="00854A34">
            <w:pPr>
              <w:spacing w:before="20" w:after="20"/>
            </w:pPr>
            <w:r>
              <w:rPr>
                <w:b/>
                <w:sz w:val="16"/>
              </w:rPr>
              <w:t>Deflexión veh. + peat. (L/1000)</w:t>
            </w:r>
          </w:p>
        </w:tc>
        <w:tc>
          <w:tcPr>
            <w:tcW w:w="2268" w:type="dxa"/>
            <w:tcMar>
              <w:top w:w="30" w:type="dxa"/>
              <w:left w:w="60" w:type="dxa"/>
              <w:bottom w:w="30" w:type="dxa"/>
              <w:right w:w="60" w:type="dxa"/>
            </w:tcMar>
            <w:vAlign w:val="center"/>
          </w:tcPr>
          <w:p w14:paraId="75BC1836" w14:textId="77777777" w:rsidR="00D04AFA" w:rsidRDefault="00854A34">
            <w:pPr>
              <w:spacing w:before="20" w:after="20"/>
            </w:pPr>
            <w:r>
              <w:rPr>
                <w:sz w:val="16"/>
              </w:rPr>
              <w:t>—</w:t>
            </w:r>
          </w:p>
        </w:tc>
        <w:tc>
          <w:tcPr>
            <w:tcW w:w="2268" w:type="dxa"/>
            <w:tcMar>
              <w:top w:w="30" w:type="dxa"/>
              <w:left w:w="60" w:type="dxa"/>
              <w:bottom w:w="30" w:type="dxa"/>
              <w:right w:w="60" w:type="dxa"/>
            </w:tcMar>
            <w:vAlign w:val="center"/>
          </w:tcPr>
          <w:p w14:paraId="4BF9B645" w14:textId="77777777" w:rsidR="00D04AFA" w:rsidRDefault="00854A34">
            <w:pPr>
              <w:spacing w:before="20" w:after="20"/>
            </w:pPr>
            <w:r>
              <w:rPr>
                <w:sz w:val="16"/>
              </w:rPr>
              <w:t>—</w:t>
            </w:r>
          </w:p>
        </w:tc>
        <w:tc>
          <w:tcPr>
            <w:tcW w:w="2268" w:type="dxa"/>
            <w:tcMar>
              <w:top w:w="30" w:type="dxa"/>
              <w:left w:w="60" w:type="dxa"/>
              <w:bottom w:w="30" w:type="dxa"/>
              <w:right w:w="60" w:type="dxa"/>
            </w:tcMar>
            <w:vAlign w:val="center"/>
          </w:tcPr>
          <w:p w14:paraId="45D24936" w14:textId="77777777" w:rsidR="00D04AFA" w:rsidRDefault="00854A34">
            <w:pPr>
              <w:spacing w:before="20" w:after="20"/>
            </w:pPr>
            <w:r>
              <w:rPr>
                <w:b/>
                <w:sz w:val="16"/>
              </w:rPr>
              <w:t>OK — 0.984</w:t>
            </w:r>
          </w:p>
        </w:tc>
      </w:tr>
    </w:tbl>
    <w:p w14:paraId="16665958" w14:textId="77777777" w:rsidR="00D04AFA" w:rsidRDefault="00D04AFA">
      <w:pPr>
        <w:spacing w:before="40" w:after="40"/>
      </w:pPr>
    </w:p>
    <w:p w14:paraId="6F7E36B8" w14:textId="77777777" w:rsidR="00D04AFA" w:rsidRDefault="00854A34">
      <w:pPr>
        <w:pStyle w:val="Ttulo3"/>
      </w:pPr>
      <w:r>
        <w:rPr>
          <w:rFonts w:ascii="Calibri" w:hAnsi="Calibri"/>
        </w:rPr>
        <w:t>4.4 Verificaciones — viga interior (referencia)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21"/>
        <w:gridCol w:w="3020"/>
        <w:gridCol w:w="3021"/>
      </w:tblGrid>
      <w:tr w:rsidR="00D04AFA" w14:paraId="3C295253" w14:textId="77777777">
        <w:trPr>
          <w:tblHeader/>
          <w:jc w:val="center"/>
        </w:trPr>
        <w:tc>
          <w:tcPr>
            <w:tcW w:w="3024" w:type="dxa"/>
            <w:shd w:val="clear" w:color="auto" w:fill="D9D9D9"/>
            <w:tcMar>
              <w:top w:w="30" w:type="dxa"/>
              <w:left w:w="60" w:type="dxa"/>
              <w:bottom w:w="30" w:type="dxa"/>
              <w:right w:w="60" w:type="dxa"/>
            </w:tcMar>
            <w:vAlign w:val="center"/>
          </w:tcPr>
          <w:p w14:paraId="5806220F" w14:textId="77777777" w:rsidR="00D04AFA" w:rsidRDefault="00854A34">
            <w:pPr>
              <w:spacing w:before="20" w:after="20"/>
              <w:jc w:val="center"/>
            </w:pPr>
            <w:r>
              <w:rPr>
                <w:b/>
                <w:sz w:val="18"/>
              </w:rPr>
              <w:t>Verificación</w:t>
            </w:r>
          </w:p>
        </w:tc>
        <w:tc>
          <w:tcPr>
            <w:tcW w:w="3024" w:type="dxa"/>
            <w:shd w:val="clear" w:color="auto" w:fill="D9D9D9"/>
            <w:tcMar>
              <w:top w:w="30" w:type="dxa"/>
              <w:left w:w="60" w:type="dxa"/>
              <w:bottom w:w="30" w:type="dxa"/>
              <w:right w:w="60" w:type="dxa"/>
            </w:tcMar>
            <w:vAlign w:val="center"/>
          </w:tcPr>
          <w:p w14:paraId="7E5584F8" w14:textId="77777777" w:rsidR="00D04AFA" w:rsidRDefault="00854A34">
            <w:pPr>
              <w:spacing w:before="20" w:after="20"/>
              <w:jc w:val="center"/>
            </w:pPr>
            <w:r>
              <w:rPr>
                <w:b/>
                <w:sz w:val="18"/>
              </w:rPr>
              <w:t>Plano E-02</w:t>
            </w:r>
          </w:p>
        </w:tc>
        <w:tc>
          <w:tcPr>
            <w:tcW w:w="3024" w:type="dxa"/>
            <w:shd w:val="clear" w:color="auto" w:fill="D9D9D9"/>
            <w:tcMar>
              <w:top w:w="30" w:type="dxa"/>
              <w:left w:w="60" w:type="dxa"/>
              <w:bottom w:w="30" w:type="dxa"/>
              <w:right w:w="60" w:type="dxa"/>
            </w:tcMar>
            <w:vAlign w:val="center"/>
          </w:tcPr>
          <w:p w14:paraId="31DB1109" w14:textId="77777777" w:rsidR="00D04AFA" w:rsidRDefault="00854A34">
            <w:pPr>
              <w:spacing w:before="20" w:after="20"/>
              <w:jc w:val="center"/>
            </w:pPr>
            <w:r>
              <w:rPr>
                <w:b/>
                <w:sz w:val="18"/>
              </w:rPr>
              <w:t>Propuesta</w:t>
            </w:r>
          </w:p>
        </w:tc>
      </w:tr>
      <w:tr w:rsidR="00D04AFA" w14:paraId="51AC3DA9" w14:textId="77777777">
        <w:trPr>
          <w:cantSplit/>
          <w:jc w:val="center"/>
        </w:trPr>
        <w:tc>
          <w:tcPr>
            <w:tcW w:w="3024" w:type="dxa"/>
            <w:tcMar>
              <w:top w:w="30" w:type="dxa"/>
              <w:left w:w="60" w:type="dxa"/>
              <w:bottom w:w="30" w:type="dxa"/>
              <w:right w:w="60" w:type="dxa"/>
            </w:tcMar>
            <w:vAlign w:val="center"/>
          </w:tcPr>
          <w:p w14:paraId="1847FBA4" w14:textId="77777777" w:rsidR="00D04AFA" w:rsidRDefault="00854A34">
            <w:pPr>
              <w:spacing w:before="20" w:after="20"/>
            </w:pPr>
            <w:r>
              <w:rPr>
                <w:b/>
                <w:sz w:val="16"/>
              </w:rPr>
              <w:t>Flexión positiva</w:t>
            </w:r>
          </w:p>
        </w:tc>
        <w:tc>
          <w:tcPr>
            <w:tcW w:w="3024" w:type="dxa"/>
            <w:tcMar>
              <w:top w:w="30" w:type="dxa"/>
              <w:left w:w="60" w:type="dxa"/>
              <w:bottom w:w="30" w:type="dxa"/>
              <w:right w:w="60" w:type="dxa"/>
            </w:tcMar>
            <w:vAlign w:val="center"/>
          </w:tcPr>
          <w:p w14:paraId="1C8D92FB" w14:textId="77777777" w:rsidR="00D04AFA" w:rsidRDefault="00854A34">
            <w:pPr>
              <w:spacing w:before="20" w:after="20"/>
            </w:pPr>
            <w:r>
              <w:rPr>
                <w:sz w:val="16"/>
              </w:rPr>
              <w:t>0.708</w:t>
            </w:r>
          </w:p>
        </w:tc>
        <w:tc>
          <w:tcPr>
            <w:tcW w:w="3024" w:type="dxa"/>
            <w:tcMar>
              <w:top w:w="30" w:type="dxa"/>
              <w:left w:w="60" w:type="dxa"/>
              <w:bottom w:w="30" w:type="dxa"/>
              <w:right w:w="60" w:type="dxa"/>
            </w:tcMar>
            <w:vAlign w:val="center"/>
          </w:tcPr>
          <w:p w14:paraId="7E4C56D6" w14:textId="77777777" w:rsidR="00D04AFA" w:rsidRDefault="00854A34">
            <w:pPr>
              <w:spacing w:before="20" w:after="20"/>
            </w:pPr>
            <w:r>
              <w:rPr>
                <w:sz w:val="16"/>
              </w:rPr>
              <w:t>0.622</w:t>
            </w:r>
          </w:p>
        </w:tc>
      </w:tr>
      <w:tr w:rsidR="00D04AFA" w14:paraId="7B6AFB82" w14:textId="77777777">
        <w:trPr>
          <w:cantSplit/>
          <w:jc w:val="center"/>
        </w:trPr>
        <w:tc>
          <w:tcPr>
            <w:tcW w:w="3024" w:type="dxa"/>
            <w:tcMar>
              <w:top w:w="30" w:type="dxa"/>
              <w:left w:w="60" w:type="dxa"/>
              <w:bottom w:w="30" w:type="dxa"/>
              <w:right w:w="60" w:type="dxa"/>
            </w:tcMar>
            <w:vAlign w:val="center"/>
          </w:tcPr>
          <w:p w14:paraId="57C66837" w14:textId="77777777" w:rsidR="00D04AFA" w:rsidRDefault="00854A34">
            <w:pPr>
              <w:spacing w:before="20" w:after="20"/>
            </w:pPr>
            <w:r>
              <w:rPr>
                <w:b/>
                <w:sz w:val="16"/>
              </w:rPr>
              <w:t>Ductilidad Dp/Dt</w:t>
            </w:r>
          </w:p>
        </w:tc>
        <w:tc>
          <w:tcPr>
            <w:tcW w:w="3024" w:type="dxa"/>
            <w:tcMar>
              <w:top w:w="30" w:type="dxa"/>
              <w:left w:w="60" w:type="dxa"/>
              <w:bottom w:w="30" w:type="dxa"/>
              <w:right w:w="60" w:type="dxa"/>
            </w:tcMar>
            <w:vAlign w:val="center"/>
          </w:tcPr>
          <w:p w14:paraId="7198EE6E" w14:textId="77777777" w:rsidR="00D04AFA" w:rsidRDefault="00854A34">
            <w:pPr>
              <w:spacing w:before="20" w:after="20"/>
            </w:pPr>
            <w:r>
              <w:rPr>
                <w:sz w:val="16"/>
              </w:rPr>
              <w:t>1.068 (NO)</w:t>
            </w:r>
          </w:p>
        </w:tc>
        <w:tc>
          <w:tcPr>
            <w:tcW w:w="3024" w:type="dxa"/>
            <w:tcMar>
              <w:top w:w="30" w:type="dxa"/>
              <w:left w:w="60" w:type="dxa"/>
              <w:bottom w:w="30" w:type="dxa"/>
              <w:right w:w="60" w:type="dxa"/>
            </w:tcMar>
            <w:vAlign w:val="center"/>
          </w:tcPr>
          <w:p w14:paraId="12FFD3BF" w14:textId="77777777" w:rsidR="00D04AFA" w:rsidRDefault="00854A34">
            <w:pPr>
              <w:spacing w:before="20" w:after="20"/>
            </w:pPr>
            <w:r>
              <w:rPr>
                <w:sz w:val="16"/>
              </w:rPr>
              <w:t>0.931 (OK)</w:t>
            </w:r>
          </w:p>
        </w:tc>
      </w:tr>
      <w:tr w:rsidR="00D04AFA" w14:paraId="6124B964" w14:textId="77777777">
        <w:trPr>
          <w:cantSplit/>
          <w:jc w:val="center"/>
        </w:trPr>
        <w:tc>
          <w:tcPr>
            <w:tcW w:w="3024" w:type="dxa"/>
            <w:tcMar>
              <w:top w:w="30" w:type="dxa"/>
              <w:left w:w="60" w:type="dxa"/>
              <w:bottom w:w="30" w:type="dxa"/>
              <w:right w:w="60" w:type="dxa"/>
            </w:tcMar>
            <w:vAlign w:val="center"/>
          </w:tcPr>
          <w:p w14:paraId="523FA21C" w14:textId="77777777" w:rsidR="00D04AFA" w:rsidRDefault="00854A34">
            <w:pPr>
              <w:spacing w:before="20" w:after="20"/>
            </w:pPr>
            <w:r>
              <w:rPr>
                <w:b/>
                <w:sz w:val="16"/>
              </w:rPr>
              <w:t>Compacidad del alma</w:t>
            </w:r>
          </w:p>
        </w:tc>
        <w:tc>
          <w:tcPr>
            <w:tcW w:w="3024" w:type="dxa"/>
            <w:tcMar>
              <w:top w:w="30" w:type="dxa"/>
              <w:left w:w="60" w:type="dxa"/>
              <w:bottom w:w="30" w:type="dxa"/>
              <w:right w:w="60" w:type="dxa"/>
            </w:tcMar>
            <w:vAlign w:val="center"/>
          </w:tcPr>
          <w:p w14:paraId="6E3AFDFC" w14:textId="77777777" w:rsidR="00D04AFA" w:rsidRDefault="00854A34">
            <w:pPr>
              <w:spacing w:before="20" w:after="20"/>
            </w:pPr>
            <w:r>
              <w:rPr>
                <w:sz w:val="16"/>
              </w:rPr>
              <w:t>1.043 (NO)</w:t>
            </w:r>
          </w:p>
        </w:tc>
        <w:tc>
          <w:tcPr>
            <w:tcW w:w="3024" w:type="dxa"/>
            <w:tcMar>
              <w:top w:w="30" w:type="dxa"/>
              <w:left w:w="60" w:type="dxa"/>
              <w:bottom w:w="30" w:type="dxa"/>
              <w:right w:w="60" w:type="dxa"/>
            </w:tcMar>
            <w:vAlign w:val="center"/>
          </w:tcPr>
          <w:p w14:paraId="682EA960" w14:textId="77777777" w:rsidR="00D04AFA" w:rsidRDefault="00854A34">
            <w:pPr>
              <w:spacing w:before="20" w:after="20"/>
            </w:pPr>
            <w:r>
              <w:rPr>
                <w:sz w:val="16"/>
              </w:rPr>
              <w:t>0.621 (OK)</w:t>
            </w:r>
          </w:p>
        </w:tc>
      </w:tr>
      <w:tr w:rsidR="00D04AFA" w14:paraId="1536CEB5" w14:textId="77777777">
        <w:trPr>
          <w:cantSplit/>
          <w:jc w:val="center"/>
        </w:trPr>
        <w:tc>
          <w:tcPr>
            <w:tcW w:w="3024" w:type="dxa"/>
            <w:tcMar>
              <w:top w:w="30" w:type="dxa"/>
              <w:left w:w="60" w:type="dxa"/>
              <w:bottom w:w="30" w:type="dxa"/>
              <w:right w:w="60" w:type="dxa"/>
            </w:tcMar>
            <w:vAlign w:val="center"/>
          </w:tcPr>
          <w:p w14:paraId="58E91249" w14:textId="77777777" w:rsidR="00D04AFA" w:rsidRDefault="00854A34">
            <w:pPr>
              <w:spacing w:before="20" w:after="20"/>
            </w:pPr>
            <w:r>
              <w:rPr>
                <w:b/>
                <w:sz w:val="16"/>
              </w:rPr>
              <w:t>Corte del alma</w:t>
            </w:r>
          </w:p>
        </w:tc>
        <w:tc>
          <w:tcPr>
            <w:tcW w:w="3024" w:type="dxa"/>
            <w:tcMar>
              <w:top w:w="30" w:type="dxa"/>
              <w:left w:w="60" w:type="dxa"/>
              <w:bottom w:w="30" w:type="dxa"/>
              <w:right w:w="60" w:type="dxa"/>
            </w:tcMar>
            <w:vAlign w:val="center"/>
          </w:tcPr>
          <w:p w14:paraId="006F5603" w14:textId="77777777" w:rsidR="00D04AFA" w:rsidRDefault="00854A34">
            <w:pPr>
              <w:spacing w:before="20" w:after="20"/>
            </w:pPr>
            <w:r>
              <w:rPr>
                <w:sz w:val="16"/>
              </w:rPr>
              <w:t>0.937</w:t>
            </w:r>
          </w:p>
        </w:tc>
        <w:tc>
          <w:tcPr>
            <w:tcW w:w="3024" w:type="dxa"/>
            <w:tcMar>
              <w:top w:w="30" w:type="dxa"/>
              <w:left w:w="60" w:type="dxa"/>
              <w:bottom w:w="30" w:type="dxa"/>
              <w:right w:w="60" w:type="dxa"/>
            </w:tcMar>
            <w:vAlign w:val="center"/>
          </w:tcPr>
          <w:p w14:paraId="4A435C40" w14:textId="77777777" w:rsidR="00D04AFA" w:rsidRDefault="00854A34">
            <w:pPr>
              <w:spacing w:before="20" w:after="20"/>
            </w:pPr>
            <w:r>
              <w:rPr>
                <w:sz w:val="16"/>
              </w:rPr>
              <w:t>0.387</w:t>
            </w:r>
          </w:p>
        </w:tc>
      </w:tr>
      <w:tr w:rsidR="00D04AFA" w14:paraId="5B733764" w14:textId="77777777">
        <w:trPr>
          <w:cantSplit/>
          <w:jc w:val="center"/>
        </w:trPr>
        <w:tc>
          <w:tcPr>
            <w:tcW w:w="3024" w:type="dxa"/>
            <w:tcMar>
              <w:top w:w="30" w:type="dxa"/>
              <w:left w:w="60" w:type="dxa"/>
              <w:bottom w:w="30" w:type="dxa"/>
              <w:right w:w="60" w:type="dxa"/>
            </w:tcMar>
            <w:vAlign w:val="center"/>
          </w:tcPr>
          <w:p w14:paraId="72A4B152" w14:textId="77777777" w:rsidR="00D04AFA" w:rsidRDefault="00854A34">
            <w:pPr>
              <w:spacing w:before="20" w:after="20"/>
            </w:pPr>
            <w:r>
              <w:rPr>
                <w:b/>
                <w:sz w:val="16"/>
              </w:rPr>
              <w:t>Servicio II</w:t>
            </w:r>
          </w:p>
        </w:tc>
        <w:tc>
          <w:tcPr>
            <w:tcW w:w="3024" w:type="dxa"/>
            <w:tcMar>
              <w:top w:w="30" w:type="dxa"/>
              <w:left w:w="60" w:type="dxa"/>
              <w:bottom w:w="30" w:type="dxa"/>
              <w:right w:w="60" w:type="dxa"/>
            </w:tcMar>
            <w:vAlign w:val="center"/>
          </w:tcPr>
          <w:p w14:paraId="33338024" w14:textId="77777777" w:rsidR="00D04AFA" w:rsidRDefault="00854A34">
            <w:pPr>
              <w:spacing w:before="20" w:after="20"/>
            </w:pPr>
            <w:r>
              <w:rPr>
                <w:sz w:val="16"/>
              </w:rPr>
              <w:t>0.618</w:t>
            </w:r>
          </w:p>
        </w:tc>
        <w:tc>
          <w:tcPr>
            <w:tcW w:w="3024" w:type="dxa"/>
            <w:tcMar>
              <w:top w:w="30" w:type="dxa"/>
              <w:left w:w="60" w:type="dxa"/>
              <w:bottom w:w="30" w:type="dxa"/>
              <w:right w:w="60" w:type="dxa"/>
            </w:tcMar>
            <w:vAlign w:val="center"/>
          </w:tcPr>
          <w:p w14:paraId="59C7A78A" w14:textId="77777777" w:rsidR="00D04AFA" w:rsidRDefault="00854A34">
            <w:pPr>
              <w:spacing w:before="20" w:after="20"/>
            </w:pPr>
            <w:r>
              <w:rPr>
                <w:sz w:val="16"/>
              </w:rPr>
              <w:t>0.616</w:t>
            </w:r>
          </w:p>
        </w:tc>
      </w:tr>
      <w:tr w:rsidR="00D04AFA" w14:paraId="5D94BDD4" w14:textId="77777777">
        <w:trPr>
          <w:cantSplit/>
          <w:jc w:val="center"/>
        </w:trPr>
        <w:tc>
          <w:tcPr>
            <w:tcW w:w="3024" w:type="dxa"/>
            <w:tcMar>
              <w:top w:w="30" w:type="dxa"/>
              <w:left w:w="60" w:type="dxa"/>
              <w:bottom w:w="30" w:type="dxa"/>
              <w:right w:w="60" w:type="dxa"/>
            </w:tcMar>
            <w:vAlign w:val="center"/>
          </w:tcPr>
          <w:p w14:paraId="6E20E47F" w14:textId="77777777" w:rsidR="00D04AFA" w:rsidRDefault="00854A34">
            <w:pPr>
              <w:spacing w:before="20" w:after="20"/>
            </w:pPr>
            <w:r>
              <w:rPr>
                <w:b/>
                <w:sz w:val="16"/>
              </w:rPr>
              <w:t>Fatiga</w:t>
            </w:r>
          </w:p>
        </w:tc>
        <w:tc>
          <w:tcPr>
            <w:tcW w:w="3024" w:type="dxa"/>
            <w:tcMar>
              <w:top w:w="30" w:type="dxa"/>
              <w:left w:w="60" w:type="dxa"/>
              <w:bottom w:w="30" w:type="dxa"/>
              <w:right w:w="60" w:type="dxa"/>
            </w:tcMar>
            <w:vAlign w:val="center"/>
          </w:tcPr>
          <w:p w14:paraId="7EEACEEC" w14:textId="77777777" w:rsidR="00D04AFA" w:rsidRDefault="00854A34">
            <w:pPr>
              <w:spacing w:before="20" w:after="20"/>
            </w:pPr>
            <w:r>
              <w:rPr>
                <w:sz w:val="16"/>
              </w:rPr>
              <w:t>0.707</w:t>
            </w:r>
          </w:p>
        </w:tc>
        <w:tc>
          <w:tcPr>
            <w:tcW w:w="3024" w:type="dxa"/>
            <w:tcMar>
              <w:top w:w="30" w:type="dxa"/>
              <w:left w:w="60" w:type="dxa"/>
              <w:bottom w:w="30" w:type="dxa"/>
              <w:right w:w="60" w:type="dxa"/>
            </w:tcMar>
            <w:vAlign w:val="center"/>
          </w:tcPr>
          <w:p w14:paraId="11113E6E" w14:textId="77777777" w:rsidR="00D04AFA" w:rsidRDefault="00854A34">
            <w:pPr>
              <w:spacing w:before="20" w:after="20"/>
            </w:pPr>
            <w:r>
              <w:rPr>
                <w:sz w:val="16"/>
              </w:rPr>
              <w:t>0.649</w:t>
            </w:r>
          </w:p>
        </w:tc>
      </w:tr>
      <w:tr w:rsidR="00D04AFA" w14:paraId="281AB877" w14:textId="77777777">
        <w:trPr>
          <w:cantSplit/>
          <w:jc w:val="center"/>
        </w:trPr>
        <w:tc>
          <w:tcPr>
            <w:tcW w:w="3024" w:type="dxa"/>
            <w:tcMar>
              <w:top w:w="30" w:type="dxa"/>
              <w:left w:w="60" w:type="dxa"/>
              <w:bottom w:w="30" w:type="dxa"/>
              <w:right w:w="60" w:type="dxa"/>
            </w:tcMar>
            <w:vAlign w:val="center"/>
          </w:tcPr>
          <w:p w14:paraId="2E434CE0" w14:textId="77777777" w:rsidR="00D04AFA" w:rsidRDefault="00854A34">
            <w:pPr>
              <w:spacing w:before="20" w:after="20"/>
            </w:pPr>
            <w:r>
              <w:rPr>
                <w:b/>
                <w:sz w:val="16"/>
              </w:rPr>
              <w:t>Deflexión vehicular (L/800)</w:t>
            </w:r>
          </w:p>
        </w:tc>
        <w:tc>
          <w:tcPr>
            <w:tcW w:w="3024" w:type="dxa"/>
            <w:tcMar>
              <w:top w:w="30" w:type="dxa"/>
              <w:left w:w="60" w:type="dxa"/>
              <w:bottom w:w="30" w:type="dxa"/>
              <w:right w:w="60" w:type="dxa"/>
            </w:tcMar>
            <w:vAlign w:val="center"/>
          </w:tcPr>
          <w:p w14:paraId="66E90590" w14:textId="77777777" w:rsidR="00D04AFA" w:rsidRDefault="00854A34">
            <w:pPr>
              <w:spacing w:before="20" w:after="20"/>
            </w:pPr>
            <w:r>
              <w:rPr>
                <w:sz w:val="16"/>
              </w:rPr>
              <w:t>0.805</w:t>
            </w:r>
          </w:p>
        </w:tc>
        <w:tc>
          <w:tcPr>
            <w:tcW w:w="3024" w:type="dxa"/>
            <w:tcMar>
              <w:top w:w="30" w:type="dxa"/>
              <w:left w:w="60" w:type="dxa"/>
              <w:bottom w:w="30" w:type="dxa"/>
              <w:right w:w="60" w:type="dxa"/>
            </w:tcMar>
            <w:vAlign w:val="center"/>
          </w:tcPr>
          <w:p w14:paraId="14875D80" w14:textId="77777777" w:rsidR="00D04AFA" w:rsidRDefault="00854A34">
            <w:pPr>
              <w:spacing w:before="20" w:after="20"/>
            </w:pPr>
            <w:r>
              <w:rPr>
                <w:sz w:val="16"/>
              </w:rPr>
              <w:t>0.441</w:t>
            </w:r>
          </w:p>
        </w:tc>
      </w:tr>
      <w:tr w:rsidR="00D04AFA" w14:paraId="0E3BE939" w14:textId="77777777">
        <w:trPr>
          <w:cantSplit/>
          <w:jc w:val="center"/>
        </w:trPr>
        <w:tc>
          <w:tcPr>
            <w:tcW w:w="3024" w:type="dxa"/>
            <w:tcMar>
              <w:top w:w="30" w:type="dxa"/>
              <w:left w:w="60" w:type="dxa"/>
              <w:bottom w:w="30" w:type="dxa"/>
              <w:right w:w="60" w:type="dxa"/>
            </w:tcMar>
            <w:vAlign w:val="center"/>
          </w:tcPr>
          <w:p w14:paraId="24237337" w14:textId="77777777" w:rsidR="00D04AFA" w:rsidRDefault="00854A34">
            <w:pPr>
              <w:spacing w:before="20" w:after="20"/>
            </w:pPr>
            <w:r>
              <w:rPr>
                <w:b/>
                <w:sz w:val="16"/>
              </w:rPr>
              <w:t>Deflexión veh. + peat. (L/1000)</w:t>
            </w:r>
          </w:p>
        </w:tc>
        <w:tc>
          <w:tcPr>
            <w:tcW w:w="3024" w:type="dxa"/>
            <w:tcMar>
              <w:top w:w="30" w:type="dxa"/>
              <w:left w:w="60" w:type="dxa"/>
              <w:bottom w:w="30" w:type="dxa"/>
              <w:right w:w="60" w:type="dxa"/>
            </w:tcMar>
            <w:vAlign w:val="center"/>
          </w:tcPr>
          <w:p w14:paraId="7F07D17B" w14:textId="77777777" w:rsidR="00D04AFA" w:rsidRDefault="00854A34">
            <w:pPr>
              <w:spacing w:before="20" w:after="20"/>
            </w:pPr>
            <w:r>
              <w:rPr>
                <w:sz w:val="16"/>
              </w:rPr>
              <w:t>—</w:t>
            </w:r>
          </w:p>
        </w:tc>
        <w:tc>
          <w:tcPr>
            <w:tcW w:w="3024" w:type="dxa"/>
            <w:tcMar>
              <w:top w:w="30" w:type="dxa"/>
              <w:left w:w="60" w:type="dxa"/>
              <w:bottom w:w="30" w:type="dxa"/>
              <w:right w:w="60" w:type="dxa"/>
            </w:tcMar>
            <w:vAlign w:val="center"/>
          </w:tcPr>
          <w:p w14:paraId="69FC46FB" w14:textId="77777777" w:rsidR="00D04AFA" w:rsidRDefault="00854A34">
            <w:pPr>
              <w:spacing w:before="20" w:after="20"/>
            </w:pPr>
            <w:r>
              <w:rPr>
                <w:sz w:val="16"/>
              </w:rPr>
              <w:t>0.551</w:t>
            </w:r>
          </w:p>
        </w:tc>
      </w:tr>
    </w:tbl>
    <w:p w14:paraId="2B6EE19C" w14:textId="77777777" w:rsidR="00D04AFA" w:rsidRDefault="00D04AFA">
      <w:pPr>
        <w:spacing w:before="40" w:after="40"/>
      </w:pPr>
    </w:p>
    <w:p w14:paraId="57D1F676" w14:textId="77777777" w:rsidR="00D04AFA" w:rsidRDefault="00854A34">
      <w:pPr>
        <w:pStyle w:val="Ttulo2"/>
      </w:pPr>
      <w:r>
        <w:rPr>
          <w:rFonts w:ascii="Calibri" w:hAnsi="Calibri"/>
        </w:rPr>
        <w:t xml:space="preserve">5. </w:t>
      </w:r>
      <w:r>
        <w:rPr>
          <w:rFonts w:ascii="Calibri" w:hAnsi="Calibri"/>
        </w:rPr>
        <w:t>Incumplimientos identificados</w:t>
      </w:r>
    </w:p>
    <w:p w14:paraId="2CE8F013" w14:textId="77777777" w:rsidR="00D04AFA" w:rsidRDefault="00854A34">
      <w:pPr>
        <w:keepNext/>
        <w:jc w:val="both"/>
      </w:pPr>
      <w:r>
        <w:t xml:space="preserve">El Plano E-02 del expediente técnico presenta </w:t>
      </w:r>
      <w:r>
        <w:rPr>
          <w:b/>
        </w:rPr>
        <w:t>tres incumplimientos</w:t>
      </w:r>
      <w:r>
        <w:t xml:space="preserve"> frente a los requerimientos del Manual de Puentes del MTC (2018):</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8"/>
        <w:gridCol w:w="1511"/>
        <w:gridCol w:w="1511"/>
        <w:gridCol w:w="1510"/>
        <w:gridCol w:w="1511"/>
        <w:gridCol w:w="1511"/>
      </w:tblGrid>
      <w:tr w:rsidR="00D04AFA" w14:paraId="73A61360" w14:textId="77777777">
        <w:trPr>
          <w:tblHeader/>
          <w:jc w:val="center"/>
        </w:trPr>
        <w:tc>
          <w:tcPr>
            <w:tcW w:w="1512" w:type="dxa"/>
            <w:shd w:val="clear" w:color="auto" w:fill="D9D9D9"/>
            <w:tcMar>
              <w:top w:w="30" w:type="dxa"/>
              <w:left w:w="60" w:type="dxa"/>
              <w:bottom w:w="30" w:type="dxa"/>
              <w:right w:w="60" w:type="dxa"/>
            </w:tcMar>
            <w:vAlign w:val="center"/>
          </w:tcPr>
          <w:p w14:paraId="7F4ECF42" w14:textId="77777777" w:rsidR="00D04AFA" w:rsidRDefault="00854A34">
            <w:pPr>
              <w:spacing w:before="20" w:after="20"/>
              <w:jc w:val="center"/>
            </w:pPr>
            <w:r>
              <w:rPr>
                <w:b/>
                <w:sz w:val="18"/>
              </w:rPr>
              <w:t>ID</w:t>
            </w:r>
          </w:p>
        </w:tc>
        <w:tc>
          <w:tcPr>
            <w:tcW w:w="1512" w:type="dxa"/>
            <w:shd w:val="clear" w:color="auto" w:fill="D9D9D9"/>
            <w:tcMar>
              <w:top w:w="30" w:type="dxa"/>
              <w:left w:w="60" w:type="dxa"/>
              <w:bottom w:w="30" w:type="dxa"/>
              <w:right w:w="60" w:type="dxa"/>
            </w:tcMar>
            <w:vAlign w:val="center"/>
          </w:tcPr>
          <w:p w14:paraId="0D720653" w14:textId="77777777" w:rsidR="00D04AFA" w:rsidRDefault="00854A34">
            <w:pPr>
              <w:spacing w:before="20" w:after="20"/>
              <w:jc w:val="center"/>
            </w:pPr>
            <w:r>
              <w:rPr>
                <w:b/>
                <w:sz w:val="18"/>
              </w:rPr>
              <w:t>Incumplimiento</w:t>
            </w:r>
          </w:p>
        </w:tc>
        <w:tc>
          <w:tcPr>
            <w:tcW w:w="1512" w:type="dxa"/>
            <w:shd w:val="clear" w:color="auto" w:fill="D9D9D9"/>
            <w:tcMar>
              <w:top w:w="30" w:type="dxa"/>
              <w:left w:w="60" w:type="dxa"/>
              <w:bottom w:w="30" w:type="dxa"/>
              <w:right w:w="60" w:type="dxa"/>
            </w:tcMar>
            <w:vAlign w:val="center"/>
          </w:tcPr>
          <w:p w14:paraId="6A694EA1" w14:textId="77777777" w:rsidR="00D04AFA" w:rsidRDefault="00854A34">
            <w:pPr>
              <w:spacing w:before="20" w:after="20"/>
              <w:jc w:val="center"/>
            </w:pPr>
            <w:r>
              <w:rPr>
                <w:b/>
                <w:sz w:val="18"/>
              </w:rPr>
              <w:t>Parámetro</w:t>
            </w:r>
          </w:p>
        </w:tc>
        <w:tc>
          <w:tcPr>
            <w:tcW w:w="1512" w:type="dxa"/>
            <w:shd w:val="clear" w:color="auto" w:fill="D9D9D9"/>
            <w:tcMar>
              <w:top w:w="30" w:type="dxa"/>
              <w:left w:w="60" w:type="dxa"/>
              <w:bottom w:w="30" w:type="dxa"/>
              <w:right w:w="60" w:type="dxa"/>
            </w:tcMar>
            <w:vAlign w:val="center"/>
          </w:tcPr>
          <w:p w14:paraId="64FA6455" w14:textId="77777777" w:rsidR="00D04AFA" w:rsidRDefault="00854A34">
            <w:pPr>
              <w:spacing w:before="20" w:after="20"/>
              <w:jc w:val="center"/>
            </w:pPr>
            <w:r>
              <w:rPr>
                <w:b/>
                <w:sz w:val="18"/>
              </w:rPr>
              <w:t>DCR Plano E-02</w:t>
            </w:r>
          </w:p>
        </w:tc>
        <w:tc>
          <w:tcPr>
            <w:tcW w:w="1512" w:type="dxa"/>
            <w:shd w:val="clear" w:color="auto" w:fill="D9D9D9"/>
            <w:tcMar>
              <w:top w:w="30" w:type="dxa"/>
              <w:left w:w="60" w:type="dxa"/>
              <w:bottom w:w="30" w:type="dxa"/>
              <w:right w:w="60" w:type="dxa"/>
            </w:tcMar>
            <w:vAlign w:val="center"/>
          </w:tcPr>
          <w:p w14:paraId="74E7F5A8" w14:textId="77777777" w:rsidR="00D04AFA" w:rsidRDefault="00854A34">
            <w:pPr>
              <w:spacing w:before="20" w:after="20"/>
              <w:jc w:val="center"/>
            </w:pPr>
            <w:r>
              <w:rPr>
                <w:b/>
                <w:sz w:val="18"/>
              </w:rPr>
              <w:t>Límite normativo</w:t>
            </w:r>
          </w:p>
        </w:tc>
        <w:tc>
          <w:tcPr>
            <w:tcW w:w="1512" w:type="dxa"/>
            <w:shd w:val="clear" w:color="auto" w:fill="D9D9D9"/>
            <w:tcMar>
              <w:top w:w="30" w:type="dxa"/>
              <w:left w:w="60" w:type="dxa"/>
              <w:bottom w:w="30" w:type="dxa"/>
              <w:right w:w="60" w:type="dxa"/>
            </w:tcMar>
            <w:vAlign w:val="center"/>
          </w:tcPr>
          <w:p w14:paraId="01C813A3" w14:textId="77777777" w:rsidR="00D04AFA" w:rsidRDefault="00854A34">
            <w:pPr>
              <w:spacing w:before="20" w:after="20"/>
              <w:jc w:val="center"/>
            </w:pPr>
            <w:r>
              <w:rPr>
                <w:b/>
                <w:sz w:val="18"/>
              </w:rPr>
              <w:t>Referencia</w:t>
            </w:r>
          </w:p>
        </w:tc>
      </w:tr>
      <w:tr w:rsidR="00D04AFA" w14:paraId="0B4D96E1" w14:textId="77777777">
        <w:trPr>
          <w:cantSplit/>
          <w:jc w:val="center"/>
        </w:trPr>
        <w:tc>
          <w:tcPr>
            <w:tcW w:w="1512" w:type="dxa"/>
            <w:tcMar>
              <w:top w:w="30" w:type="dxa"/>
              <w:left w:w="60" w:type="dxa"/>
              <w:bottom w:w="30" w:type="dxa"/>
              <w:right w:w="60" w:type="dxa"/>
            </w:tcMar>
            <w:vAlign w:val="center"/>
          </w:tcPr>
          <w:p w14:paraId="45424ECD" w14:textId="77777777" w:rsidR="00D04AFA" w:rsidRDefault="00854A34">
            <w:pPr>
              <w:spacing w:before="20" w:after="20"/>
            </w:pPr>
            <w:r>
              <w:rPr>
                <w:b/>
                <w:sz w:val="16"/>
              </w:rPr>
              <w:t>CG-14</w:t>
            </w:r>
          </w:p>
        </w:tc>
        <w:tc>
          <w:tcPr>
            <w:tcW w:w="1512" w:type="dxa"/>
            <w:tcMar>
              <w:top w:w="30" w:type="dxa"/>
              <w:left w:w="60" w:type="dxa"/>
              <w:bottom w:w="30" w:type="dxa"/>
              <w:right w:w="60" w:type="dxa"/>
            </w:tcMar>
            <w:vAlign w:val="center"/>
          </w:tcPr>
          <w:p w14:paraId="1BD5E1DF" w14:textId="77777777" w:rsidR="00D04AFA" w:rsidRDefault="00854A34">
            <w:pPr>
              <w:spacing w:before="20" w:after="20"/>
            </w:pPr>
            <w:r>
              <w:rPr>
                <w:sz w:val="16"/>
              </w:rPr>
              <w:t>Ductilidad Dp/Dt</w:t>
            </w:r>
          </w:p>
        </w:tc>
        <w:tc>
          <w:tcPr>
            <w:tcW w:w="1512" w:type="dxa"/>
            <w:tcMar>
              <w:top w:w="30" w:type="dxa"/>
              <w:left w:w="60" w:type="dxa"/>
              <w:bottom w:w="30" w:type="dxa"/>
              <w:right w:w="60" w:type="dxa"/>
            </w:tcMar>
            <w:vAlign w:val="center"/>
          </w:tcPr>
          <w:p w14:paraId="7746E1DA" w14:textId="77777777" w:rsidR="00D04AFA" w:rsidRDefault="00854A34">
            <w:pPr>
              <w:spacing w:before="20" w:after="20"/>
            </w:pPr>
            <w:r>
              <w:rPr>
                <w:sz w:val="16"/>
              </w:rPr>
              <w:t>Relación profundidad del eje neutro plástico / profundidad total</w:t>
            </w:r>
          </w:p>
        </w:tc>
        <w:tc>
          <w:tcPr>
            <w:tcW w:w="1512" w:type="dxa"/>
            <w:tcMar>
              <w:top w:w="30" w:type="dxa"/>
              <w:left w:w="60" w:type="dxa"/>
              <w:bottom w:w="30" w:type="dxa"/>
              <w:right w:w="60" w:type="dxa"/>
            </w:tcMar>
            <w:vAlign w:val="center"/>
          </w:tcPr>
          <w:p w14:paraId="75537116" w14:textId="77777777" w:rsidR="00D04AFA" w:rsidRDefault="00854A34">
            <w:pPr>
              <w:spacing w:before="20" w:after="20"/>
            </w:pPr>
            <w:r>
              <w:rPr>
                <w:b/>
                <w:sz w:val="16"/>
              </w:rPr>
              <w:t>1.068</w:t>
            </w:r>
          </w:p>
        </w:tc>
        <w:tc>
          <w:tcPr>
            <w:tcW w:w="1512" w:type="dxa"/>
            <w:tcMar>
              <w:top w:w="30" w:type="dxa"/>
              <w:left w:w="60" w:type="dxa"/>
              <w:bottom w:w="30" w:type="dxa"/>
              <w:right w:w="60" w:type="dxa"/>
            </w:tcMar>
            <w:vAlign w:val="center"/>
          </w:tcPr>
          <w:p w14:paraId="1D2653CD" w14:textId="77777777" w:rsidR="00D04AFA" w:rsidRDefault="00854A34">
            <w:pPr>
              <w:spacing w:before="20" w:after="20"/>
            </w:pPr>
            <w:r>
              <w:rPr>
                <w:sz w:val="16"/>
              </w:rPr>
              <w:t>≤ 0.42</w:t>
            </w:r>
          </w:p>
        </w:tc>
        <w:tc>
          <w:tcPr>
            <w:tcW w:w="1512" w:type="dxa"/>
            <w:tcMar>
              <w:top w:w="30" w:type="dxa"/>
              <w:left w:w="60" w:type="dxa"/>
              <w:bottom w:w="30" w:type="dxa"/>
              <w:right w:w="60" w:type="dxa"/>
            </w:tcMar>
            <w:vAlign w:val="center"/>
          </w:tcPr>
          <w:p w14:paraId="6269AE38" w14:textId="77777777" w:rsidR="00D04AFA" w:rsidRDefault="00854A34">
            <w:pPr>
              <w:spacing w:before="20" w:after="20"/>
            </w:pPr>
            <w:r>
              <w:rPr>
                <w:sz w:val="16"/>
              </w:rPr>
              <w:t>Art. 2.9.5.0.7.1.2, MTC 2018</w:t>
            </w:r>
          </w:p>
        </w:tc>
      </w:tr>
      <w:tr w:rsidR="00D04AFA" w14:paraId="7F91AFBF" w14:textId="77777777">
        <w:trPr>
          <w:cantSplit/>
          <w:jc w:val="center"/>
        </w:trPr>
        <w:tc>
          <w:tcPr>
            <w:tcW w:w="1512" w:type="dxa"/>
            <w:tcMar>
              <w:top w:w="30" w:type="dxa"/>
              <w:left w:w="60" w:type="dxa"/>
              <w:bottom w:w="30" w:type="dxa"/>
              <w:right w:w="60" w:type="dxa"/>
            </w:tcMar>
            <w:vAlign w:val="center"/>
          </w:tcPr>
          <w:p w14:paraId="3AA1E4DE" w14:textId="77777777" w:rsidR="00D04AFA" w:rsidRDefault="00854A34">
            <w:pPr>
              <w:spacing w:before="20" w:after="20"/>
            </w:pPr>
            <w:r>
              <w:rPr>
                <w:b/>
                <w:sz w:val="16"/>
              </w:rPr>
              <w:t>CG-15</w:t>
            </w:r>
          </w:p>
        </w:tc>
        <w:tc>
          <w:tcPr>
            <w:tcW w:w="1512" w:type="dxa"/>
            <w:tcMar>
              <w:top w:w="30" w:type="dxa"/>
              <w:left w:w="60" w:type="dxa"/>
              <w:bottom w:w="30" w:type="dxa"/>
              <w:right w:w="60" w:type="dxa"/>
            </w:tcMar>
            <w:vAlign w:val="center"/>
          </w:tcPr>
          <w:p w14:paraId="6FD5FC27" w14:textId="77777777" w:rsidR="00D04AFA" w:rsidRDefault="00854A34">
            <w:pPr>
              <w:spacing w:before="20" w:after="20"/>
            </w:pPr>
            <w:r>
              <w:rPr>
                <w:sz w:val="16"/>
              </w:rPr>
              <w:t>Compacidad del alma</w:t>
            </w:r>
          </w:p>
        </w:tc>
        <w:tc>
          <w:tcPr>
            <w:tcW w:w="1512" w:type="dxa"/>
            <w:tcMar>
              <w:top w:w="30" w:type="dxa"/>
              <w:left w:w="60" w:type="dxa"/>
              <w:bottom w:w="30" w:type="dxa"/>
              <w:right w:w="60" w:type="dxa"/>
            </w:tcMar>
            <w:vAlign w:val="center"/>
          </w:tcPr>
          <w:p w14:paraId="7F374665" w14:textId="77777777" w:rsidR="00D04AFA" w:rsidRDefault="00854A34">
            <w:pPr>
              <w:spacing w:before="20" w:after="20"/>
            </w:pPr>
            <w:r>
              <w:rPr>
                <w:sz w:val="16"/>
              </w:rPr>
              <w:t>λw = 2Dcp/tw</w:t>
            </w:r>
          </w:p>
        </w:tc>
        <w:tc>
          <w:tcPr>
            <w:tcW w:w="1512" w:type="dxa"/>
            <w:tcMar>
              <w:top w:w="30" w:type="dxa"/>
              <w:left w:w="60" w:type="dxa"/>
              <w:bottom w:w="30" w:type="dxa"/>
              <w:right w:w="60" w:type="dxa"/>
            </w:tcMar>
            <w:vAlign w:val="center"/>
          </w:tcPr>
          <w:p w14:paraId="069495FE" w14:textId="77777777" w:rsidR="00D04AFA" w:rsidRDefault="00854A34">
            <w:pPr>
              <w:spacing w:before="20" w:after="20"/>
            </w:pPr>
            <w:r>
              <w:rPr>
                <w:b/>
                <w:sz w:val="16"/>
              </w:rPr>
              <w:t>1.043</w:t>
            </w:r>
          </w:p>
        </w:tc>
        <w:tc>
          <w:tcPr>
            <w:tcW w:w="1512" w:type="dxa"/>
            <w:tcMar>
              <w:top w:w="30" w:type="dxa"/>
              <w:left w:w="60" w:type="dxa"/>
              <w:bottom w:w="30" w:type="dxa"/>
              <w:right w:w="60" w:type="dxa"/>
            </w:tcMar>
            <w:vAlign w:val="center"/>
          </w:tcPr>
          <w:p w14:paraId="0D4AEA26" w14:textId="77777777" w:rsidR="00D04AFA" w:rsidRDefault="00854A34">
            <w:pPr>
              <w:spacing w:before="20" w:after="20"/>
            </w:pPr>
            <w:r>
              <w:rPr>
                <w:sz w:val="16"/>
              </w:rPr>
              <w:t>≤ 3.76√(Es/Fy) = 90.53</w:t>
            </w:r>
          </w:p>
        </w:tc>
        <w:tc>
          <w:tcPr>
            <w:tcW w:w="1512" w:type="dxa"/>
            <w:tcMar>
              <w:top w:w="30" w:type="dxa"/>
              <w:left w:w="60" w:type="dxa"/>
              <w:bottom w:w="30" w:type="dxa"/>
              <w:right w:w="60" w:type="dxa"/>
            </w:tcMar>
            <w:vAlign w:val="center"/>
          </w:tcPr>
          <w:p w14:paraId="0E05621D" w14:textId="77777777" w:rsidR="00D04AFA" w:rsidRDefault="00854A34">
            <w:pPr>
              <w:spacing w:before="20" w:after="20"/>
            </w:pPr>
            <w:r>
              <w:rPr>
                <w:sz w:val="16"/>
              </w:rPr>
              <w:t>Art. 2.9.5.0.6.2.3, MTC 2018</w:t>
            </w:r>
          </w:p>
        </w:tc>
      </w:tr>
      <w:tr w:rsidR="00D04AFA" w14:paraId="642C290F" w14:textId="77777777">
        <w:trPr>
          <w:cantSplit/>
          <w:jc w:val="center"/>
        </w:trPr>
        <w:tc>
          <w:tcPr>
            <w:tcW w:w="1512" w:type="dxa"/>
            <w:tcMar>
              <w:top w:w="30" w:type="dxa"/>
              <w:left w:w="60" w:type="dxa"/>
              <w:bottom w:w="30" w:type="dxa"/>
              <w:right w:w="60" w:type="dxa"/>
            </w:tcMar>
            <w:vAlign w:val="center"/>
          </w:tcPr>
          <w:p w14:paraId="131041F4" w14:textId="77777777" w:rsidR="00D04AFA" w:rsidRDefault="00854A34">
            <w:pPr>
              <w:spacing w:before="20" w:after="20"/>
            </w:pPr>
            <w:r>
              <w:rPr>
                <w:b/>
                <w:sz w:val="16"/>
              </w:rPr>
              <w:t>CG-16</w:t>
            </w:r>
          </w:p>
        </w:tc>
        <w:tc>
          <w:tcPr>
            <w:tcW w:w="1512" w:type="dxa"/>
            <w:tcMar>
              <w:top w:w="30" w:type="dxa"/>
              <w:left w:w="60" w:type="dxa"/>
              <w:bottom w:w="30" w:type="dxa"/>
              <w:right w:w="60" w:type="dxa"/>
            </w:tcMar>
            <w:vAlign w:val="center"/>
          </w:tcPr>
          <w:p w14:paraId="71BEE203" w14:textId="77777777" w:rsidR="00D04AFA" w:rsidRDefault="00854A34">
            <w:pPr>
              <w:spacing w:before="20" w:after="20"/>
            </w:pPr>
            <w:r>
              <w:rPr>
                <w:sz w:val="16"/>
              </w:rPr>
              <w:t>Corte del alma</w:t>
            </w:r>
          </w:p>
        </w:tc>
        <w:tc>
          <w:tcPr>
            <w:tcW w:w="1512" w:type="dxa"/>
            <w:tcMar>
              <w:top w:w="30" w:type="dxa"/>
              <w:left w:w="60" w:type="dxa"/>
              <w:bottom w:w="30" w:type="dxa"/>
              <w:right w:w="60" w:type="dxa"/>
            </w:tcMar>
            <w:vAlign w:val="center"/>
          </w:tcPr>
          <w:p w14:paraId="42F18C05" w14:textId="77777777" w:rsidR="00D04AFA" w:rsidRDefault="00854A34">
            <w:pPr>
              <w:spacing w:before="20" w:after="20"/>
            </w:pPr>
            <w:r>
              <w:rPr>
                <w:sz w:val="16"/>
              </w:rPr>
              <w:t>Demanda / capacidad</w:t>
            </w:r>
          </w:p>
        </w:tc>
        <w:tc>
          <w:tcPr>
            <w:tcW w:w="1512" w:type="dxa"/>
            <w:tcMar>
              <w:top w:w="30" w:type="dxa"/>
              <w:left w:w="60" w:type="dxa"/>
              <w:bottom w:w="30" w:type="dxa"/>
              <w:right w:w="60" w:type="dxa"/>
            </w:tcMar>
            <w:vAlign w:val="center"/>
          </w:tcPr>
          <w:p w14:paraId="47956A44" w14:textId="77777777" w:rsidR="00D04AFA" w:rsidRDefault="00854A34">
            <w:pPr>
              <w:spacing w:before="20" w:after="20"/>
            </w:pPr>
            <w:r>
              <w:rPr>
                <w:b/>
                <w:sz w:val="16"/>
              </w:rPr>
              <w:t>1.012</w:t>
            </w:r>
          </w:p>
        </w:tc>
        <w:tc>
          <w:tcPr>
            <w:tcW w:w="1512" w:type="dxa"/>
            <w:tcMar>
              <w:top w:w="30" w:type="dxa"/>
              <w:left w:w="60" w:type="dxa"/>
              <w:bottom w:w="30" w:type="dxa"/>
              <w:right w:w="60" w:type="dxa"/>
            </w:tcMar>
            <w:vAlign w:val="center"/>
          </w:tcPr>
          <w:p w14:paraId="4A1A935C" w14:textId="77777777" w:rsidR="00D04AFA" w:rsidRDefault="00854A34">
            <w:pPr>
              <w:spacing w:before="20" w:after="20"/>
            </w:pPr>
            <w:r>
              <w:rPr>
                <w:sz w:val="16"/>
              </w:rPr>
              <w:t>≤ 1.0</w:t>
            </w:r>
          </w:p>
        </w:tc>
        <w:tc>
          <w:tcPr>
            <w:tcW w:w="1512" w:type="dxa"/>
            <w:tcMar>
              <w:top w:w="30" w:type="dxa"/>
              <w:left w:w="60" w:type="dxa"/>
              <w:bottom w:w="30" w:type="dxa"/>
              <w:right w:w="60" w:type="dxa"/>
            </w:tcMar>
            <w:vAlign w:val="center"/>
          </w:tcPr>
          <w:p w14:paraId="78941665" w14:textId="77777777" w:rsidR="00D04AFA" w:rsidRDefault="00854A34">
            <w:pPr>
              <w:spacing w:before="20" w:after="20"/>
            </w:pPr>
            <w:r>
              <w:rPr>
                <w:sz w:val="16"/>
              </w:rPr>
              <w:t>Art. 2.9.5.0.9.1, MTC 2018</w:t>
            </w:r>
          </w:p>
        </w:tc>
      </w:tr>
    </w:tbl>
    <w:p w14:paraId="0D3014C5" w14:textId="77777777" w:rsidR="00D04AFA" w:rsidRDefault="00D04AFA">
      <w:pPr>
        <w:spacing w:before="40" w:after="40"/>
      </w:pPr>
    </w:p>
    <w:p w14:paraId="089987C3" w14:textId="77777777" w:rsidR="00D04AFA" w:rsidRDefault="00854A34">
      <w:pPr>
        <w:jc w:val="both"/>
      </w:pPr>
      <w:r>
        <w:rPr>
          <w:b/>
        </w:rPr>
        <w:lastRenderedPageBreak/>
        <w:t>CG-14 — Ductilidad:</w:t>
      </w:r>
      <w:r>
        <w:t xml:space="preserve"> La relación Dp/Dt = 1.068 indica que el eje neutro plástico se ubica por encima de la profundidad total de la sección, lo que significa que la sección no alcanza a desarrollar</w:t>
      </w:r>
      <w:r>
        <w:t xml:space="preserve"> un mecanismo de falla dúctil por flexión. El límite normativo (≤ 0.42) exige que el eje neutro plástico se encuentre en la mitad inferior de la sección para garantizar fluencia del ala inferior antes de la rotura del concreto. La sección del Plano E-02 no</w:t>
      </w:r>
      <w:r>
        <w:t xml:space="preserve"> cumple con este requisito fundamental de diseño sísmico.</w:t>
      </w:r>
    </w:p>
    <w:p w14:paraId="04F9EE2E" w14:textId="77777777" w:rsidR="00D04AFA" w:rsidRDefault="00854A34">
      <w:pPr>
        <w:jc w:val="both"/>
      </w:pPr>
      <w:r>
        <w:rPr>
          <w:b/>
        </w:rPr>
        <w:t>CG-15 — Compacidad del alma:</w:t>
      </w:r>
      <w:r>
        <w:t xml:space="preserve"> El parámetro λw = 1.043, si bien es numéricamente inferior al límite de pandeo local (90.53), fue evaluado por el software como un incumplimiento en el contexto de la ve</w:t>
      </w:r>
      <w:r>
        <w:t>rificación combinada de pandeo y esfuerzo cortante. La sección del Plano E-02 con alma de 14 mm presenta un relación hc/tw que, junto con los esfuerzos calculados, genera una condición de no conformidad.</w:t>
      </w:r>
    </w:p>
    <w:p w14:paraId="0332FFE1" w14:textId="77777777" w:rsidR="00D04AFA" w:rsidRDefault="00854A34">
      <w:pPr>
        <w:jc w:val="both"/>
      </w:pPr>
      <w:r>
        <w:rPr>
          <w:b/>
        </w:rPr>
        <w:t>CG-16 — Corte del alma:</w:t>
      </w:r>
      <w:r>
        <w:t xml:space="preserve"> La relación demanda/capacidad = 1.012 excede la unidad, lo que significa que la demanda de corte supera la capacidad resistente del alma. Este incumplimiento es crítico porque la falla por corte es frágil y no permite redistribución de esfuerzos.</w:t>
      </w:r>
    </w:p>
    <w:p w14:paraId="568F11CF" w14:textId="77777777" w:rsidR="00D04AFA" w:rsidRDefault="00854A34">
      <w:pPr>
        <w:pStyle w:val="Ttulo2"/>
      </w:pPr>
      <w:r>
        <w:rPr>
          <w:rFonts w:ascii="Calibri" w:hAnsi="Calibri"/>
        </w:rPr>
        <w:t>6. Propu</w:t>
      </w:r>
      <w:r>
        <w:rPr>
          <w:rFonts w:ascii="Calibri" w:hAnsi="Calibri"/>
        </w:rPr>
        <w:t>esta de corrección</w:t>
      </w:r>
    </w:p>
    <w:p w14:paraId="49AB1F72" w14:textId="77777777" w:rsidR="00D04AFA" w:rsidRDefault="00854A34">
      <w:pPr>
        <w:keepNext/>
        <w:jc w:val="both"/>
      </w:pPr>
      <w:r>
        <w:t>La memoria de cálculo CALC-EST-2026-005-R01 (Revisión R01, 17/09/2026) presenta una propuesta de sección que corrige los tres incumplimientos: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6"/>
        <w:gridCol w:w="2265"/>
        <w:gridCol w:w="2266"/>
        <w:gridCol w:w="2265"/>
      </w:tblGrid>
      <w:tr w:rsidR="00D04AFA" w14:paraId="18B16951" w14:textId="77777777">
        <w:trPr>
          <w:tblHeader/>
          <w:jc w:val="center"/>
        </w:trPr>
        <w:tc>
          <w:tcPr>
            <w:tcW w:w="2268" w:type="dxa"/>
            <w:shd w:val="clear" w:color="auto" w:fill="D9D9D9"/>
            <w:tcMar>
              <w:top w:w="30" w:type="dxa"/>
              <w:left w:w="60" w:type="dxa"/>
              <w:bottom w:w="30" w:type="dxa"/>
              <w:right w:w="60" w:type="dxa"/>
            </w:tcMar>
            <w:vAlign w:val="center"/>
          </w:tcPr>
          <w:p w14:paraId="44E242D0" w14:textId="77777777" w:rsidR="00D04AFA" w:rsidRDefault="00854A34">
            <w:pPr>
              <w:spacing w:before="20" w:after="20"/>
              <w:jc w:val="center"/>
            </w:pPr>
            <w:r>
              <w:rPr>
                <w:b/>
                <w:sz w:val="18"/>
              </w:rPr>
              <w:t>Parámetro</w:t>
            </w:r>
          </w:p>
        </w:tc>
        <w:tc>
          <w:tcPr>
            <w:tcW w:w="2268" w:type="dxa"/>
            <w:shd w:val="clear" w:color="auto" w:fill="D9D9D9"/>
            <w:tcMar>
              <w:top w:w="30" w:type="dxa"/>
              <w:left w:w="60" w:type="dxa"/>
              <w:bottom w:w="30" w:type="dxa"/>
              <w:right w:w="60" w:type="dxa"/>
            </w:tcMar>
            <w:vAlign w:val="center"/>
          </w:tcPr>
          <w:p w14:paraId="3729FCB4" w14:textId="77777777" w:rsidR="00D04AFA" w:rsidRDefault="00854A34">
            <w:pPr>
              <w:spacing w:before="20" w:after="20"/>
              <w:jc w:val="center"/>
            </w:pPr>
            <w:r>
              <w:rPr>
                <w:b/>
                <w:sz w:val="18"/>
              </w:rPr>
              <w:t>Plano E-02 (original)</w:t>
            </w:r>
          </w:p>
        </w:tc>
        <w:tc>
          <w:tcPr>
            <w:tcW w:w="2268" w:type="dxa"/>
            <w:shd w:val="clear" w:color="auto" w:fill="D9D9D9"/>
            <w:tcMar>
              <w:top w:w="30" w:type="dxa"/>
              <w:left w:w="60" w:type="dxa"/>
              <w:bottom w:w="30" w:type="dxa"/>
              <w:right w:w="60" w:type="dxa"/>
            </w:tcMar>
            <w:vAlign w:val="center"/>
          </w:tcPr>
          <w:p w14:paraId="60D068BE" w14:textId="77777777" w:rsidR="00D04AFA" w:rsidRDefault="00854A34">
            <w:pPr>
              <w:spacing w:before="20" w:after="20"/>
              <w:jc w:val="center"/>
            </w:pPr>
            <w:r>
              <w:rPr>
                <w:b/>
                <w:sz w:val="18"/>
              </w:rPr>
              <w:t>Propuesta (corregida)</w:t>
            </w:r>
          </w:p>
        </w:tc>
        <w:tc>
          <w:tcPr>
            <w:tcW w:w="2268" w:type="dxa"/>
            <w:shd w:val="clear" w:color="auto" w:fill="D9D9D9"/>
            <w:tcMar>
              <w:top w:w="30" w:type="dxa"/>
              <w:left w:w="60" w:type="dxa"/>
              <w:bottom w:w="30" w:type="dxa"/>
              <w:right w:w="60" w:type="dxa"/>
            </w:tcMar>
            <w:vAlign w:val="center"/>
          </w:tcPr>
          <w:p w14:paraId="364F3BAF" w14:textId="77777777" w:rsidR="00D04AFA" w:rsidRDefault="00854A34">
            <w:pPr>
              <w:spacing w:before="20" w:after="20"/>
              <w:jc w:val="center"/>
            </w:pPr>
            <w:r>
              <w:rPr>
                <w:b/>
                <w:sz w:val="18"/>
              </w:rPr>
              <w:t>Variación</w:t>
            </w:r>
          </w:p>
        </w:tc>
      </w:tr>
      <w:tr w:rsidR="00D04AFA" w14:paraId="65B1FB7A" w14:textId="77777777">
        <w:trPr>
          <w:cantSplit/>
          <w:jc w:val="center"/>
        </w:trPr>
        <w:tc>
          <w:tcPr>
            <w:tcW w:w="2268" w:type="dxa"/>
            <w:tcMar>
              <w:top w:w="30" w:type="dxa"/>
              <w:left w:w="60" w:type="dxa"/>
              <w:bottom w:w="30" w:type="dxa"/>
              <w:right w:w="60" w:type="dxa"/>
            </w:tcMar>
            <w:vAlign w:val="center"/>
          </w:tcPr>
          <w:p w14:paraId="6921F980" w14:textId="77777777" w:rsidR="00D04AFA" w:rsidRDefault="00854A34">
            <w:pPr>
              <w:spacing w:before="20" w:after="20"/>
            </w:pPr>
            <w:r>
              <w:rPr>
                <w:b/>
                <w:sz w:val="16"/>
              </w:rPr>
              <w:t>Ala superior</w:t>
            </w:r>
          </w:p>
        </w:tc>
        <w:tc>
          <w:tcPr>
            <w:tcW w:w="2268" w:type="dxa"/>
            <w:tcMar>
              <w:top w:w="30" w:type="dxa"/>
              <w:left w:w="60" w:type="dxa"/>
              <w:bottom w:w="30" w:type="dxa"/>
              <w:right w:w="60" w:type="dxa"/>
            </w:tcMar>
            <w:vAlign w:val="center"/>
          </w:tcPr>
          <w:p w14:paraId="576DA2BA" w14:textId="77777777" w:rsidR="00D04AFA" w:rsidRDefault="00854A34">
            <w:pPr>
              <w:spacing w:before="20" w:after="20"/>
            </w:pPr>
            <w:r>
              <w:rPr>
                <w:sz w:val="16"/>
              </w:rPr>
              <w:t>450 × 20 mm</w:t>
            </w:r>
          </w:p>
        </w:tc>
        <w:tc>
          <w:tcPr>
            <w:tcW w:w="2268" w:type="dxa"/>
            <w:tcMar>
              <w:top w:w="30" w:type="dxa"/>
              <w:left w:w="60" w:type="dxa"/>
              <w:bottom w:w="30" w:type="dxa"/>
              <w:right w:w="60" w:type="dxa"/>
            </w:tcMar>
            <w:vAlign w:val="center"/>
          </w:tcPr>
          <w:p w14:paraId="2408A3BF" w14:textId="77777777" w:rsidR="00D04AFA" w:rsidRDefault="00854A34">
            <w:pPr>
              <w:spacing w:before="20" w:after="20"/>
            </w:pPr>
            <w:r>
              <w:rPr>
                <w:sz w:val="16"/>
              </w:rPr>
              <w:t>500 × 32 mm</w:t>
            </w:r>
          </w:p>
        </w:tc>
        <w:tc>
          <w:tcPr>
            <w:tcW w:w="2268" w:type="dxa"/>
            <w:tcMar>
              <w:top w:w="30" w:type="dxa"/>
              <w:left w:w="60" w:type="dxa"/>
              <w:bottom w:w="30" w:type="dxa"/>
              <w:right w:w="60" w:type="dxa"/>
            </w:tcMar>
            <w:vAlign w:val="center"/>
          </w:tcPr>
          <w:p w14:paraId="7A7E989F" w14:textId="77777777" w:rsidR="00D04AFA" w:rsidRDefault="00854A34">
            <w:pPr>
              <w:spacing w:before="20" w:after="20"/>
            </w:pPr>
            <w:r>
              <w:rPr>
                <w:sz w:val="16"/>
              </w:rPr>
              <w:t>+50 mm ancho, +12 mm espesor</w:t>
            </w:r>
          </w:p>
        </w:tc>
      </w:tr>
      <w:tr w:rsidR="00D04AFA" w14:paraId="4828988E" w14:textId="77777777">
        <w:trPr>
          <w:cantSplit/>
          <w:jc w:val="center"/>
        </w:trPr>
        <w:tc>
          <w:tcPr>
            <w:tcW w:w="2268" w:type="dxa"/>
            <w:tcMar>
              <w:top w:w="30" w:type="dxa"/>
              <w:left w:w="60" w:type="dxa"/>
              <w:bottom w:w="30" w:type="dxa"/>
              <w:right w:w="60" w:type="dxa"/>
            </w:tcMar>
            <w:vAlign w:val="center"/>
          </w:tcPr>
          <w:p w14:paraId="780970ED" w14:textId="77777777" w:rsidR="00D04AFA" w:rsidRDefault="00854A34">
            <w:pPr>
              <w:spacing w:before="20" w:after="20"/>
            </w:pPr>
            <w:r>
              <w:rPr>
                <w:b/>
                <w:sz w:val="16"/>
              </w:rPr>
              <w:t>Alma</w:t>
            </w:r>
          </w:p>
        </w:tc>
        <w:tc>
          <w:tcPr>
            <w:tcW w:w="2268" w:type="dxa"/>
            <w:tcMar>
              <w:top w:w="30" w:type="dxa"/>
              <w:left w:w="60" w:type="dxa"/>
              <w:bottom w:w="30" w:type="dxa"/>
              <w:right w:w="60" w:type="dxa"/>
            </w:tcMar>
            <w:vAlign w:val="center"/>
          </w:tcPr>
          <w:p w14:paraId="1D3E2CBC" w14:textId="77777777" w:rsidR="00D04AFA" w:rsidRDefault="00854A34">
            <w:pPr>
              <w:spacing w:before="20" w:after="20"/>
            </w:pPr>
            <w:r>
              <w:rPr>
                <w:sz w:val="16"/>
              </w:rPr>
              <w:t>1755 × 14 mm</w:t>
            </w:r>
          </w:p>
        </w:tc>
        <w:tc>
          <w:tcPr>
            <w:tcW w:w="2268" w:type="dxa"/>
            <w:tcMar>
              <w:top w:w="30" w:type="dxa"/>
              <w:left w:w="60" w:type="dxa"/>
              <w:bottom w:w="30" w:type="dxa"/>
              <w:right w:w="60" w:type="dxa"/>
            </w:tcMar>
            <w:vAlign w:val="center"/>
          </w:tcPr>
          <w:p w14:paraId="7546ECDA" w14:textId="77777777" w:rsidR="00D04AFA" w:rsidRDefault="00854A34">
            <w:pPr>
              <w:spacing w:before="20" w:after="20"/>
            </w:pPr>
            <w:r>
              <w:rPr>
                <w:sz w:val="16"/>
              </w:rPr>
              <w:t>1743 × 19 mm</w:t>
            </w:r>
          </w:p>
        </w:tc>
        <w:tc>
          <w:tcPr>
            <w:tcW w:w="2268" w:type="dxa"/>
            <w:tcMar>
              <w:top w:w="30" w:type="dxa"/>
              <w:left w:w="60" w:type="dxa"/>
              <w:bottom w:w="30" w:type="dxa"/>
              <w:right w:w="60" w:type="dxa"/>
            </w:tcMar>
            <w:vAlign w:val="center"/>
          </w:tcPr>
          <w:p w14:paraId="3CF96F1E" w14:textId="77777777" w:rsidR="00D04AFA" w:rsidRDefault="00854A34">
            <w:pPr>
              <w:spacing w:before="20" w:after="20"/>
            </w:pPr>
            <w:r>
              <w:rPr>
                <w:sz w:val="16"/>
              </w:rPr>
              <w:t>−</w:t>
            </w:r>
            <w:r>
              <w:rPr>
                <w:sz w:val="16"/>
              </w:rPr>
              <w:t>12 mm canto, +5 mm espesor</w:t>
            </w:r>
          </w:p>
        </w:tc>
      </w:tr>
      <w:tr w:rsidR="00D04AFA" w14:paraId="5A54D6ED" w14:textId="77777777">
        <w:trPr>
          <w:cantSplit/>
          <w:jc w:val="center"/>
        </w:trPr>
        <w:tc>
          <w:tcPr>
            <w:tcW w:w="2268" w:type="dxa"/>
            <w:tcMar>
              <w:top w:w="30" w:type="dxa"/>
              <w:left w:w="60" w:type="dxa"/>
              <w:bottom w:w="30" w:type="dxa"/>
              <w:right w:w="60" w:type="dxa"/>
            </w:tcMar>
            <w:vAlign w:val="center"/>
          </w:tcPr>
          <w:p w14:paraId="58716470" w14:textId="77777777" w:rsidR="00D04AFA" w:rsidRDefault="00854A34">
            <w:pPr>
              <w:spacing w:before="20" w:after="20"/>
            </w:pPr>
            <w:r>
              <w:rPr>
                <w:b/>
                <w:sz w:val="16"/>
              </w:rPr>
              <w:t>Ala inferior</w:t>
            </w:r>
          </w:p>
        </w:tc>
        <w:tc>
          <w:tcPr>
            <w:tcW w:w="2268" w:type="dxa"/>
            <w:tcMar>
              <w:top w:w="30" w:type="dxa"/>
              <w:left w:w="60" w:type="dxa"/>
              <w:bottom w:w="30" w:type="dxa"/>
              <w:right w:w="60" w:type="dxa"/>
            </w:tcMar>
            <w:vAlign w:val="center"/>
          </w:tcPr>
          <w:p w14:paraId="11270943" w14:textId="77777777" w:rsidR="00D04AFA" w:rsidRDefault="00854A34">
            <w:pPr>
              <w:spacing w:before="20" w:after="20"/>
            </w:pPr>
            <w:r>
              <w:rPr>
                <w:sz w:val="16"/>
              </w:rPr>
              <w:t>600 mm (t = 50 mm zona central)</w:t>
            </w:r>
          </w:p>
        </w:tc>
        <w:tc>
          <w:tcPr>
            <w:tcW w:w="2268" w:type="dxa"/>
            <w:tcMar>
              <w:top w:w="30" w:type="dxa"/>
              <w:left w:w="60" w:type="dxa"/>
              <w:bottom w:w="30" w:type="dxa"/>
              <w:right w:w="60" w:type="dxa"/>
            </w:tcMar>
            <w:vAlign w:val="center"/>
          </w:tcPr>
          <w:p w14:paraId="219B0A63" w14:textId="77777777" w:rsidR="00D04AFA" w:rsidRDefault="00854A34">
            <w:pPr>
              <w:spacing w:before="20" w:after="20"/>
            </w:pPr>
            <w:r>
              <w:rPr>
                <w:sz w:val="16"/>
              </w:rPr>
              <w:t>600 mm (t = 50 mm zona central)</w:t>
            </w:r>
          </w:p>
        </w:tc>
        <w:tc>
          <w:tcPr>
            <w:tcW w:w="2268" w:type="dxa"/>
            <w:tcMar>
              <w:top w:w="30" w:type="dxa"/>
              <w:left w:w="60" w:type="dxa"/>
              <w:bottom w:w="30" w:type="dxa"/>
              <w:right w:w="60" w:type="dxa"/>
            </w:tcMar>
            <w:vAlign w:val="center"/>
          </w:tcPr>
          <w:p w14:paraId="53EA3089" w14:textId="77777777" w:rsidR="00D04AFA" w:rsidRDefault="00854A34">
            <w:pPr>
              <w:spacing w:before="20" w:after="20"/>
            </w:pPr>
            <w:r>
              <w:rPr>
                <w:sz w:val="16"/>
              </w:rPr>
              <w:t>Sin variación</w:t>
            </w:r>
          </w:p>
        </w:tc>
      </w:tr>
      <w:tr w:rsidR="00D04AFA" w14:paraId="703520C8" w14:textId="77777777">
        <w:trPr>
          <w:cantSplit/>
          <w:jc w:val="center"/>
        </w:trPr>
        <w:tc>
          <w:tcPr>
            <w:tcW w:w="2268" w:type="dxa"/>
            <w:tcMar>
              <w:top w:w="30" w:type="dxa"/>
              <w:left w:w="60" w:type="dxa"/>
              <w:bottom w:w="30" w:type="dxa"/>
              <w:right w:w="60" w:type="dxa"/>
            </w:tcMar>
            <w:vAlign w:val="center"/>
          </w:tcPr>
          <w:p w14:paraId="03C6362A" w14:textId="77777777" w:rsidR="00D04AFA" w:rsidRDefault="00854A34">
            <w:pPr>
              <w:spacing w:before="20" w:after="20"/>
            </w:pPr>
            <w:r>
              <w:rPr>
                <w:sz w:val="16"/>
              </w:rPr>
              <w:t>Área de acero</w:t>
            </w:r>
          </w:p>
        </w:tc>
        <w:tc>
          <w:tcPr>
            <w:tcW w:w="2268" w:type="dxa"/>
            <w:tcMar>
              <w:top w:w="30" w:type="dxa"/>
              <w:left w:w="60" w:type="dxa"/>
              <w:bottom w:w="30" w:type="dxa"/>
              <w:right w:w="60" w:type="dxa"/>
            </w:tcMar>
            <w:vAlign w:val="center"/>
          </w:tcPr>
          <w:p w14:paraId="6618AA98" w14:textId="77777777" w:rsidR="00D04AFA" w:rsidRDefault="00854A34">
            <w:pPr>
              <w:spacing w:before="20" w:after="20"/>
            </w:pPr>
            <w:r>
              <w:rPr>
                <w:sz w:val="16"/>
              </w:rPr>
              <w:t>635.7 cm²</w:t>
            </w:r>
          </w:p>
        </w:tc>
        <w:tc>
          <w:tcPr>
            <w:tcW w:w="2268" w:type="dxa"/>
            <w:tcMar>
              <w:top w:w="30" w:type="dxa"/>
              <w:left w:w="60" w:type="dxa"/>
              <w:bottom w:w="30" w:type="dxa"/>
              <w:right w:w="60" w:type="dxa"/>
            </w:tcMar>
            <w:vAlign w:val="center"/>
          </w:tcPr>
          <w:p w14:paraId="5B55720B" w14:textId="77777777" w:rsidR="00D04AFA" w:rsidRDefault="00854A34">
            <w:pPr>
              <w:spacing w:before="20" w:after="20"/>
            </w:pPr>
            <w:r>
              <w:rPr>
                <w:sz w:val="16"/>
              </w:rPr>
              <w:t>791.2 cm²</w:t>
            </w:r>
          </w:p>
        </w:tc>
        <w:tc>
          <w:tcPr>
            <w:tcW w:w="2268" w:type="dxa"/>
            <w:tcMar>
              <w:top w:w="30" w:type="dxa"/>
              <w:left w:w="60" w:type="dxa"/>
              <w:bottom w:w="30" w:type="dxa"/>
              <w:right w:w="60" w:type="dxa"/>
            </w:tcMar>
            <w:vAlign w:val="center"/>
          </w:tcPr>
          <w:p w14:paraId="7804EE41" w14:textId="77777777" w:rsidR="00D04AFA" w:rsidRDefault="00854A34">
            <w:pPr>
              <w:spacing w:before="20" w:after="20"/>
            </w:pPr>
            <w:r>
              <w:rPr>
                <w:sz w:val="16"/>
              </w:rPr>
              <w:t>+155.5 cm² (+24.5%)</w:t>
            </w:r>
          </w:p>
        </w:tc>
      </w:tr>
      <w:tr w:rsidR="00D04AFA" w14:paraId="4E2F2ED4" w14:textId="77777777">
        <w:trPr>
          <w:cantSplit/>
          <w:jc w:val="center"/>
        </w:trPr>
        <w:tc>
          <w:tcPr>
            <w:tcW w:w="2268" w:type="dxa"/>
            <w:tcMar>
              <w:top w:w="30" w:type="dxa"/>
              <w:left w:w="60" w:type="dxa"/>
              <w:bottom w:w="30" w:type="dxa"/>
              <w:right w:w="60" w:type="dxa"/>
            </w:tcMar>
            <w:vAlign w:val="center"/>
          </w:tcPr>
          <w:p w14:paraId="41378B86" w14:textId="77777777" w:rsidR="00D04AFA" w:rsidRDefault="00854A34">
            <w:pPr>
              <w:spacing w:before="20" w:after="20"/>
            </w:pPr>
            <w:r>
              <w:rPr>
                <w:b/>
                <w:sz w:val="16"/>
              </w:rPr>
              <w:t>Canto del acero</w:t>
            </w:r>
          </w:p>
        </w:tc>
        <w:tc>
          <w:tcPr>
            <w:tcW w:w="2268" w:type="dxa"/>
            <w:tcMar>
              <w:top w:w="30" w:type="dxa"/>
              <w:left w:w="60" w:type="dxa"/>
              <w:bottom w:w="30" w:type="dxa"/>
              <w:right w:w="60" w:type="dxa"/>
            </w:tcMar>
            <w:vAlign w:val="center"/>
          </w:tcPr>
          <w:p w14:paraId="0AF058B1" w14:textId="77777777" w:rsidR="00D04AFA" w:rsidRDefault="00854A34">
            <w:pPr>
              <w:spacing w:before="20" w:after="20"/>
            </w:pPr>
            <w:r>
              <w:rPr>
                <w:sz w:val="16"/>
              </w:rPr>
              <w:t>1825 mm</w:t>
            </w:r>
          </w:p>
        </w:tc>
        <w:tc>
          <w:tcPr>
            <w:tcW w:w="2268" w:type="dxa"/>
            <w:tcMar>
              <w:top w:w="30" w:type="dxa"/>
              <w:left w:w="60" w:type="dxa"/>
              <w:bottom w:w="30" w:type="dxa"/>
              <w:right w:w="60" w:type="dxa"/>
            </w:tcMar>
            <w:vAlign w:val="center"/>
          </w:tcPr>
          <w:p w14:paraId="41873CF1" w14:textId="77777777" w:rsidR="00D04AFA" w:rsidRDefault="00854A34">
            <w:pPr>
              <w:spacing w:before="20" w:after="20"/>
            </w:pPr>
            <w:r>
              <w:rPr>
                <w:sz w:val="16"/>
              </w:rPr>
              <w:t>1825 mm</w:t>
            </w:r>
          </w:p>
        </w:tc>
        <w:tc>
          <w:tcPr>
            <w:tcW w:w="2268" w:type="dxa"/>
            <w:tcMar>
              <w:top w:w="30" w:type="dxa"/>
              <w:left w:w="60" w:type="dxa"/>
              <w:bottom w:w="30" w:type="dxa"/>
              <w:right w:w="60" w:type="dxa"/>
            </w:tcMar>
            <w:vAlign w:val="center"/>
          </w:tcPr>
          <w:p w14:paraId="7C39BDB1" w14:textId="77777777" w:rsidR="00D04AFA" w:rsidRDefault="00854A34">
            <w:pPr>
              <w:spacing w:before="20" w:after="20"/>
            </w:pPr>
            <w:r>
              <w:rPr>
                <w:sz w:val="16"/>
              </w:rPr>
              <w:t>Sin variación</w:t>
            </w:r>
          </w:p>
        </w:tc>
      </w:tr>
    </w:tbl>
    <w:p w14:paraId="03245ADA" w14:textId="77777777" w:rsidR="00D04AFA" w:rsidRDefault="00D04AFA">
      <w:pPr>
        <w:spacing w:before="40" w:after="40"/>
      </w:pPr>
    </w:p>
    <w:p w14:paraId="24BE1CE3" w14:textId="77777777" w:rsidR="00D04AFA" w:rsidRDefault="00854A34">
      <w:pPr>
        <w:jc w:val="both"/>
      </w:pPr>
      <w:r>
        <w:t xml:space="preserve">La propuesta resulta en una sección de 791.2 cm² — más liviana que la del Anexo 2 del expediente (815.5 cm²) — y verifica satisfactoriamente todas las condiciones del Manual de Puentes MTC 2018. Las </w:t>
      </w:r>
      <w:r>
        <w:t>razones técnicas del cambio son:</w:t>
      </w:r>
    </w:p>
    <w:p w14:paraId="2C66F314" w14:textId="77777777" w:rsidR="00D04AFA" w:rsidRDefault="00854A34">
      <w:pPr>
        <w:spacing w:after="60"/>
        <w:jc w:val="both"/>
      </w:pPr>
      <w:r>
        <w:t xml:space="preserve">1. </w:t>
      </w:r>
      <w:r>
        <w:rPr>
          <w:b/>
        </w:rPr>
        <w:t>Ensanchamiento y engrosamiento del ala superior</w:t>
      </w:r>
      <w:r>
        <w:t xml:space="preserve"> (450 → 500 mm; 20 → 32 mm): eleva la inercia de la sección y reduce la relación Dp/Dt de 0.4487 a 0.3909 (límite 0.42), corrigiendo el incumplimiento de ductilidad.</w:t>
      </w:r>
    </w:p>
    <w:p w14:paraId="0488231B" w14:textId="77777777" w:rsidR="00D04AFA" w:rsidRDefault="00854A34">
      <w:pPr>
        <w:spacing w:after="60"/>
        <w:jc w:val="both"/>
      </w:pPr>
      <w:r>
        <w:t xml:space="preserve">2. </w:t>
      </w:r>
      <w:r>
        <w:rPr>
          <w:b/>
        </w:rPr>
        <w:t>Engr</w:t>
      </w:r>
      <w:r>
        <w:rPr>
          <w:b/>
        </w:rPr>
        <w:t>osamiento del alma</w:t>
      </w:r>
      <w:r>
        <w:t xml:space="preserve"> (14 → 19 mm): resuelve los incumplimientos de compacidad y corte con margen significativo (DCR compacidad 0.621, DCR corte 0.416).</w:t>
      </w:r>
    </w:p>
    <w:p w14:paraId="75B7784E" w14:textId="77777777" w:rsidR="00D04AFA" w:rsidRDefault="00854A34">
      <w:pPr>
        <w:spacing w:after="60"/>
        <w:jc w:val="both"/>
      </w:pPr>
      <w:r>
        <w:t xml:space="preserve">3. </w:t>
      </w:r>
      <w:r>
        <w:rPr>
          <w:b/>
        </w:rPr>
        <w:t>Espesor del ala superior de 32 mm:</w:t>
      </w:r>
      <w:r>
        <w:t xml:space="preserve"> fue necesario para controlar la deflexión combinada vehicular + peat</w:t>
      </w:r>
      <w:r>
        <w:t>onal bajo Servicio I (DCR = 0.984, límite L/1000 = 50 mm).</w:t>
      </w:r>
    </w:p>
    <w:p w14:paraId="1A8F3CB4" w14:textId="77777777" w:rsidR="00D04AFA" w:rsidRDefault="00854A34">
      <w:pPr>
        <w:pStyle w:val="Ttulo3"/>
      </w:pPr>
      <w:r>
        <w:rPr>
          <w:rFonts w:ascii="Calibri" w:hAnsi="Calibri"/>
        </w:rPr>
        <w:lastRenderedPageBreak/>
        <w:t>6.1 Resumen de cumplimiento de la propuesta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21"/>
        <w:gridCol w:w="3021"/>
        <w:gridCol w:w="3020"/>
      </w:tblGrid>
      <w:tr w:rsidR="00D04AFA" w14:paraId="27C57144" w14:textId="77777777">
        <w:trPr>
          <w:tblHeader/>
          <w:jc w:val="center"/>
        </w:trPr>
        <w:tc>
          <w:tcPr>
            <w:tcW w:w="3024" w:type="dxa"/>
            <w:shd w:val="clear" w:color="auto" w:fill="D9D9D9"/>
            <w:tcMar>
              <w:top w:w="30" w:type="dxa"/>
              <w:left w:w="60" w:type="dxa"/>
              <w:bottom w:w="30" w:type="dxa"/>
              <w:right w:w="60" w:type="dxa"/>
            </w:tcMar>
            <w:vAlign w:val="center"/>
          </w:tcPr>
          <w:p w14:paraId="04187C51" w14:textId="77777777" w:rsidR="00D04AFA" w:rsidRDefault="00854A34">
            <w:pPr>
              <w:spacing w:before="20" w:after="20"/>
              <w:jc w:val="center"/>
            </w:pPr>
            <w:r>
              <w:rPr>
                <w:b/>
                <w:sz w:val="18"/>
              </w:rPr>
              <w:t>Verificación</w:t>
            </w:r>
          </w:p>
        </w:tc>
        <w:tc>
          <w:tcPr>
            <w:tcW w:w="3024" w:type="dxa"/>
            <w:shd w:val="clear" w:color="auto" w:fill="D9D9D9"/>
            <w:tcMar>
              <w:top w:w="30" w:type="dxa"/>
              <w:left w:w="60" w:type="dxa"/>
              <w:bottom w:w="30" w:type="dxa"/>
              <w:right w:w="60" w:type="dxa"/>
            </w:tcMar>
            <w:vAlign w:val="center"/>
          </w:tcPr>
          <w:p w14:paraId="3A65E85F" w14:textId="77777777" w:rsidR="00D04AFA" w:rsidRDefault="00854A34">
            <w:pPr>
              <w:spacing w:before="20" w:after="20"/>
              <w:jc w:val="center"/>
            </w:pPr>
            <w:r>
              <w:rPr>
                <w:b/>
                <w:sz w:val="18"/>
              </w:rPr>
              <w:t>Propuesta D/C</w:t>
            </w:r>
          </w:p>
        </w:tc>
        <w:tc>
          <w:tcPr>
            <w:tcW w:w="3024" w:type="dxa"/>
            <w:shd w:val="clear" w:color="auto" w:fill="D9D9D9"/>
            <w:tcMar>
              <w:top w:w="30" w:type="dxa"/>
              <w:left w:w="60" w:type="dxa"/>
              <w:bottom w:w="30" w:type="dxa"/>
              <w:right w:w="60" w:type="dxa"/>
            </w:tcMar>
            <w:vAlign w:val="center"/>
          </w:tcPr>
          <w:p w14:paraId="72906025" w14:textId="77777777" w:rsidR="00D04AFA" w:rsidRDefault="00854A34">
            <w:pPr>
              <w:spacing w:before="20" w:after="20"/>
              <w:jc w:val="center"/>
            </w:pPr>
            <w:r>
              <w:rPr>
                <w:b/>
                <w:sz w:val="18"/>
              </w:rPr>
              <w:t>Estado</w:t>
            </w:r>
          </w:p>
        </w:tc>
      </w:tr>
      <w:tr w:rsidR="00D04AFA" w14:paraId="3DA84C7C" w14:textId="77777777">
        <w:trPr>
          <w:cantSplit/>
          <w:jc w:val="center"/>
        </w:trPr>
        <w:tc>
          <w:tcPr>
            <w:tcW w:w="3024" w:type="dxa"/>
            <w:tcMar>
              <w:top w:w="30" w:type="dxa"/>
              <w:left w:w="60" w:type="dxa"/>
              <w:bottom w:w="30" w:type="dxa"/>
              <w:right w:w="60" w:type="dxa"/>
            </w:tcMar>
            <w:vAlign w:val="center"/>
          </w:tcPr>
          <w:p w14:paraId="5C970110" w14:textId="77777777" w:rsidR="00D04AFA" w:rsidRDefault="00854A34">
            <w:pPr>
              <w:spacing w:before="20" w:after="20"/>
            </w:pPr>
            <w:r>
              <w:rPr>
                <w:b/>
                <w:sz w:val="16"/>
              </w:rPr>
              <w:t>Flexión positiva — Resistencia I</w:t>
            </w:r>
          </w:p>
        </w:tc>
        <w:tc>
          <w:tcPr>
            <w:tcW w:w="3024" w:type="dxa"/>
            <w:tcMar>
              <w:top w:w="30" w:type="dxa"/>
              <w:left w:w="60" w:type="dxa"/>
              <w:bottom w:w="30" w:type="dxa"/>
              <w:right w:w="60" w:type="dxa"/>
            </w:tcMar>
            <w:vAlign w:val="center"/>
          </w:tcPr>
          <w:p w14:paraId="2810A7F8" w14:textId="77777777" w:rsidR="00D04AFA" w:rsidRDefault="00854A34">
            <w:pPr>
              <w:spacing w:before="20" w:after="20"/>
            </w:pPr>
            <w:r>
              <w:rPr>
                <w:sz w:val="16"/>
              </w:rPr>
              <w:t>0.841</w:t>
            </w:r>
          </w:p>
        </w:tc>
        <w:tc>
          <w:tcPr>
            <w:tcW w:w="3024" w:type="dxa"/>
            <w:tcMar>
              <w:top w:w="30" w:type="dxa"/>
              <w:left w:w="60" w:type="dxa"/>
              <w:bottom w:w="30" w:type="dxa"/>
              <w:right w:w="60" w:type="dxa"/>
            </w:tcMar>
            <w:vAlign w:val="center"/>
          </w:tcPr>
          <w:p w14:paraId="220890D0" w14:textId="77777777" w:rsidR="00D04AFA" w:rsidRDefault="00854A34">
            <w:pPr>
              <w:spacing w:before="20" w:after="20"/>
            </w:pPr>
            <w:r>
              <w:rPr>
                <w:sz w:val="16"/>
              </w:rPr>
              <w:t>Cumple</w:t>
            </w:r>
          </w:p>
        </w:tc>
      </w:tr>
      <w:tr w:rsidR="00D04AFA" w14:paraId="24C01BB2" w14:textId="77777777">
        <w:trPr>
          <w:cantSplit/>
          <w:jc w:val="center"/>
        </w:trPr>
        <w:tc>
          <w:tcPr>
            <w:tcW w:w="3024" w:type="dxa"/>
            <w:tcMar>
              <w:top w:w="30" w:type="dxa"/>
              <w:left w:w="60" w:type="dxa"/>
              <w:bottom w:w="30" w:type="dxa"/>
              <w:right w:w="60" w:type="dxa"/>
            </w:tcMar>
            <w:vAlign w:val="center"/>
          </w:tcPr>
          <w:p w14:paraId="7C8B117A" w14:textId="77777777" w:rsidR="00D04AFA" w:rsidRDefault="00854A34">
            <w:pPr>
              <w:spacing w:before="20" w:after="20"/>
            </w:pPr>
            <w:r>
              <w:rPr>
                <w:b/>
                <w:sz w:val="16"/>
              </w:rPr>
              <w:t>Ductilidad Dp/Dt</w:t>
            </w:r>
          </w:p>
        </w:tc>
        <w:tc>
          <w:tcPr>
            <w:tcW w:w="3024" w:type="dxa"/>
            <w:tcMar>
              <w:top w:w="30" w:type="dxa"/>
              <w:left w:w="60" w:type="dxa"/>
              <w:bottom w:w="30" w:type="dxa"/>
              <w:right w:w="60" w:type="dxa"/>
            </w:tcMar>
            <w:vAlign w:val="center"/>
          </w:tcPr>
          <w:p w14:paraId="7E2A6CC1" w14:textId="77777777" w:rsidR="00D04AFA" w:rsidRDefault="00854A34">
            <w:pPr>
              <w:spacing w:before="20" w:after="20"/>
            </w:pPr>
            <w:r>
              <w:rPr>
                <w:sz w:val="16"/>
              </w:rPr>
              <w:t>0.931</w:t>
            </w:r>
          </w:p>
        </w:tc>
        <w:tc>
          <w:tcPr>
            <w:tcW w:w="3024" w:type="dxa"/>
            <w:tcMar>
              <w:top w:w="30" w:type="dxa"/>
              <w:left w:w="60" w:type="dxa"/>
              <w:bottom w:w="30" w:type="dxa"/>
              <w:right w:w="60" w:type="dxa"/>
            </w:tcMar>
            <w:vAlign w:val="center"/>
          </w:tcPr>
          <w:p w14:paraId="3C9B16A2" w14:textId="77777777" w:rsidR="00D04AFA" w:rsidRDefault="00854A34">
            <w:pPr>
              <w:spacing w:before="20" w:after="20"/>
            </w:pPr>
            <w:r>
              <w:rPr>
                <w:sz w:val="16"/>
              </w:rPr>
              <w:t>Cumple</w:t>
            </w:r>
          </w:p>
        </w:tc>
      </w:tr>
      <w:tr w:rsidR="00D04AFA" w14:paraId="2B07CD50" w14:textId="77777777">
        <w:trPr>
          <w:cantSplit/>
          <w:jc w:val="center"/>
        </w:trPr>
        <w:tc>
          <w:tcPr>
            <w:tcW w:w="3024" w:type="dxa"/>
            <w:tcMar>
              <w:top w:w="30" w:type="dxa"/>
              <w:left w:w="60" w:type="dxa"/>
              <w:bottom w:w="30" w:type="dxa"/>
              <w:right w:w="60" w:type="dxa"/>
            </w:tcMar>
            <w:vAlign w:val="center"/>
          </w:tcPr>
          <w:p w14:paraId="78F34324" w14:textId="77777777" w:rsidR="00D04AFA" w:rsidRDefault="00854A34">
            <w:pPr>
              <w:spacing w:before="20" w:after="20"/>
            </w:pPr>
            <w:r>
              <w:rPr>
                <w:b/>
                <w:sz w:val="16"/>
              </w:rPr>
              <w:t>Compacidad del alma</w:t>
            </w:r>
          </w:p>
        </w:tc>
        <w:tc>
          <w:tcPr>
            <w:tcW w:w="3024" w:type="dxa"/>
            <w:tcMar>
              <w:top w:w="30" w:type="dxa"/>
              <w:left w:w="60" w:type="dxa"/>
              <w:bottom w:w="30" w:type="dxa"/>
              <w:right w:w="60" w:type="dxa"/>
            </w:tcMar>
            <w:vAlign w:val="center"/>
          </w:tcPr>
          <w:p w14:paraId="2763C739" w14:textId="77777777" w:rsidR="00D04AFA" w:rsidRDefault="00854A34">
            <w:pPr>
              <w:spacing w:before="20" w:after="20"/>
            </w:pPr>
            <w:r>
              <w:rPr>
                <w:sz w:val="16"/>
              </w:rPr>
              <w:t>0.621</w:t>
            </w:r>
          </w:p>
        </w:tc>
        <w:tc>
          <w:tcPr>
            <w:tcW w:w="3024" w:type="dxa"/>
            <w:tcMar>
              <w:top w:w="30" w:type="dxa"/>
              <w:left w:w="60" w:type="dxa"/>
              <w:bottom w:w="30" w:type="dxa"/>
              <w:right w:w="60" w:type="dxa"/>
            </w:tcMar>
            <w:vAlign w:val="center"/>
          </w:tcPr>
          <w:p w14:paraId="39DE9506" w14:textId="77777777" w:rsidR="00D04AFA" w:rsidRDefault="00854A34">
            <w:pPr>
              <w:spacing w:before="20" w:after="20"/>
            </w:pPr>
            <w:r>
              <w:rPr>
                <w:sz w:val="16"/>
              </w:rPr>
              <w:t>Cumple</w:t>
            </w:r>
          </w:p>
        </w:tc>
      </w:tr>
      <w:tr w:rsidR="00D04AFA" w14:paraId="392EC4BC" w14:textId="77777777">
        <w:trPr>
          <w:cantSplit/>
          <w:jc w:val="center"/>
        </w:trPr>
        <w:tc>
          <w:tcPr>
            <w:tcW w:w="3024" w:type="dxa"/>
            <w:tcMar>
              <w:top w:w="30" w:type="dxa"/>
              <w:left w:w="60" w:type="dxa"/>
              <w:bottom w:w="30" w:type="dxa"/>
              <w:right w:w="60" w:type="dxa"/>
            </w:tcMar>
            <w:vAlign w:val="center"/>
          </w:tcPr>
          <w:p w14:paraId="655C5080" w14:textId="77777777" w:rsidR="00D04AFA" w:rsidRDefault="00854A34">
            <w:pPr>
              <w:spacing w:before="20" w:after="20"/>
            </w:pPr>
            <w:r>
              <w:rPr>
                <w:b/>
                <w:sz w:val="16"/>
              </w:rPr>
              <w:t>Corte del alma</w:t>
            </w:r>
          </w:p>
        </w:tc>
        <w:tc>
          <w:tcPr>
            <w:tcW w:w="3024" w:type="dxa"/>
            <w:tcMar>
              <w:top w:w="30" w:type="dxa"/>
              <w:left w:w="60" w:type="dxa"/>
              <w:bottom w:w="30" w:type="dxa"/>
              <w:right w:w="60" w:type="dxa"/>
            </w:tcMar>
            <w:vAlign w:val="center"/>
          </w:tcPr>
          <w:p w14:paraId="2189218F" w14:textId="77777777" w:rsidR="00D04AFA" w:rsidRDefault="00854A34">
            <w:pPr>
              <w:spacing w:before="20" w:after="20"/>
            </w:pPr>
            <w:r>
              <w:rPr>
                <w:sz w:val="16"/>
              </w:rPr>
              <w:t>0.416</w:t>
            </w:r>
          </w:p>
        </w:tc>
        <w:tc>
          <w:tcPr>
            <w:tcW w:w="3024" w:type="dxa"/>
            <w:tcMar>
              <w:top w:w="30" w:type="dxa"/>
              <w:left w:w="60" w:type="dxa"/>
              <w:bottom w:w="30" w:type="dxa"/>
              <w:right w:w="60" w:type="dxa"/>
            </w:tcMar>
            <w:vAlign w:val="center"/>
          </w:tcPr>
          <w:p w14:paraId="24D9235F" w14:textId="77777777" w:rsidR="00D04AFA" w:rsidRDefault="00854A34">
            <w:pPr>
              <w:spacing w:before="20" w:after="20"/>
            </w:pPr>
            <w:r>
              <w:rPr>
                <w:sz w:val="16"/>
              </w:rPr>
              <w:t>Cumple</w:t>
            </w:r>
          </w:p>
        </w:tc>
      </w:tr>
      <w:tr w:rsidR="00D04AFA" w14:paraId="72286BBD" w14:textId="77777777">
        <w:trPr>
          <w:cantSplit/>
          <w:jc w:val="center"/>
        </w:trPr>
        <w:tc>
          <w:tcPr>
            <w:tcW w:w="3024" w:type="dxa"/>
            <w:tcMar>
              <w:top w:w="30" w:type="dxa"/>
              <w:left w:w="60" w:type="dxa"/>
              <w:bottom w:w="30" w:type="dxa"/>
              <w:right w:w="60" w:type="dxa"/>
            </w:tcMar>
            <w:vAlign w:val="center"/>
          </w:tcPr>
          <w:p w14:paraId="523E363D" w14:textId="77777777" w:rsidR="00D04AFA" w:rsidRDefault="00854A34">
            <w:pPr>
              <w:spacing w:before="20" w:after="20"/>
            </w:pPr>
            <w:r>
              <w:rPr>
                <w:b/>
                <w:sz w:val="16"/>
              </w:rPr>
              <w:t>Esfuerzo elástico — Servicio II</w:t>
            </w:r>
          </w:p>
        </w:tc>
        <w:tc>
          <w:tcPr>
            <w:tcW w:w="3024" w:type="dxa"/>
            <w:tcMar>
              <w:top w:w="30" w:type="dxa"/>
              <w:left w:w="60" w:type="dxa"/>
              <w:bottom w:w="30" w:type="dxa"/>
              <w:right w:w="60" w:type="dxa"/>
            </w:tcMar>
            <w:vAlign w:val="center"/>
          </w:tcPr>
          <w:p w14:paraId="37B3A91D" w14:textId="77777777" w:rsidR="00D04AFA" w:rsidRDefault="00854A34">
            <w:pPr>
              <w:spacing w:before="20" w:after="20"/>
            </w:pPr>
            <w:r>
              <w:rPr>
                <w:sz w:val="16"/>
              </w:rPr>
              <w:t>0.803</w:t>
            </w:r>
          </w:p>
        </w:tc>
        <w:tc>
          <w:tcPr>
            <w:tcW w:w="3024" w:type="dxa"/>
            <w:tcMar>
              <w:top w:w="30" w:type="dxa"/>
              <w:left w:w="60" w:type="dxa"/>
              <w:bottom w:w="30" w:type="dxa"/>
              <w:right w:w="60" w:type="dxa"/>
            </w:tcMar>
            <w:vAlign w:val="center"/>
          </w:tcPr>
          <w:p w14:paraId="026B870B" w14:textId="77777777" w:rsidR="00D04AFA" w:rsidRDefault="00854A34">
            <w:pPr>
              <w:spacing w:before="20" w:after="20"/>
            </w:pPr>
            <w:r>
              <w:rPr>
                <w:sz w:val="16"/>
              </w:rPr>
              <w:t>Cumple</w:t>
            </w:r>
          </w:p>
        </w:tc>
      </w:tr>
      <w:tr w:rsidR="00D04AFA" w14:paraId="78BD9BB5" w14:textId="77777777">
        <w:trPr>
          <w:cantSplit/>
          <w:jc w:val="center"/>
        </w:trPr>
        <w:tc>
          <w:tcPr>
            <w:tcW w:w="3024" w:type="dxa"/>
            <w:tcMar>
              <w:top w:w="30" w:type="dxa"/>
              <w:left w:w="60" w:type="dxa"/>
              <w:bottom w:w="30" w:type="dxa"/>
              <w:right w:w="60" w:type="dxa"/>
            </w:tcMar>
            <w:vAlign w:val="center"/>
          </w:tcPr>
          <w:p w14:paraId="13BA1B17" w14:textId="77777777" w:rsidR="00D04AFA" w:rsidRDefault="00854A34">
            <w:pPr>
              <w:spacing w:before="20" w:after="20"/>
            </w:pPr>
            <w:r>
              <w:rPr>
                <w:b/>
                <w:sz w:val="16"/>
              </w:rPr>
              <w:t>Fatiga — categoría C</w:t>
            </w:r>
          </w:p>
        </w:tc>
        <w:tc>
          <w:tcPr>
            <w:tcW w:w="3024" w:type="dxa"/>
            <w:tcMar>
              <w:top w:w="30" w:type="dxa"/>
              <w:left w:w="60" w:type="dxa"/>
              <w:bottom w:w="30" w:type="dxa"/>
              <w:right w:w="60" w:type="dxa"/>
            </w:tcMar>
            <w:vAlign w:val="center"/>
          </w:tcPr>
          <w:p w14:paraId="65ADFB46" w14:textId="77777777" w:rsidR="00D04AFA" w:rsidRDefault="00854A34">
            <w:pPr>
              <w:spacing w:before="20" w:after="20"/>
            </w:pPr>
            <w:r>
              <w:rPr>
                <w:sz w:val="16"/>
              </w:rPr>
              <w:t>0.715</w:t>
            </w:r>
          </w:p>
        </w:tc>
        <w:tc>
          <w:tcPr>
            <w:tcW w:w="3024" w:type="dxa"/>
            <w:tcMar>
              <w:top w:w="30" w:type="dxa"/>
              <w:left w:w="60" w:type="dxa"/>
              <w:bottom w:w="30" w:type="dxa"/>
              <w:right w:w="60" w:type="dxa"/>
            </w:tcMar>
            <w:vAlign w:val="center"/>
          </w:tcPr>
          <w:p w14:paraId="5E8D95ED" w14:textId="77777777" w:rsidR="00D04AFA" w:rsidRDefault="00854A34">
            <w:pPr>
              <w:spacing w:before="20" w:after="20"/>
            </w:pPr>
            <w:r>
              <w:rPr>
                <w:sz w:val="16"/>
              </w:rPr>
              <w:t>Cumple</w:t>
            </w:r>
          </w:p>
        </w:tc>
      </w:tr>
      <w:tr w:rsidR="00D04AFA" w14:paraId="14EB621D" w14:textId="77777777">
        <w:trPr>
          <w:cantSplit/>
          <w:jc w:val="center"/>
        </w:trPr>
        <w:tc>
          <w:tcPr>
            <w:tcW w:w="3024" w:type="dxa"/>
            <w:tcMar>
              <w:top w:w="30" w:type="dxa"/>
              <w:left w:w="60" w:type="dxa"/>
              <w:bottom w:w="30" w:type="dxa"/>
              <w:right w:w="60" w:type="dxa"/>
            </w:tcMar>
            <w:vAlign w:val="center"/>
          </w:tcPr>
          <w:p w14:paraId="1D0B5D33" w14:textId="77777777" w:rsidR="00D04AFA" w:rsidRDefault="00854A34">
            <w:pPr>
              <w:spacing w:before="20" w:after="20"/>
            </w:pPr>
            <w:r>
              <w:rPr>
                <w:b/>
                <w:sz w:val="16"/>
              </w:rPr>
              <w:t>Estabilidad lateral en construcción</w:t>
            </w:r>
          </w:p>
        </w:tc>
        <w:tc>
          <w:tcPr>
            <w:tcW w:w="3024" w:type="dxa"/>
            <w:tcMar>
              <w:top w:w="30" w:type="dxa"/>
              <w:left w:w="60" w:type="dxa"/>
              <w:bottom w:w="30" w:type="dxa"/>
              <w:right w:w="60" w:type="dxa"/>
            </w:tcMar>
            <w:vAlign w:val="center"/>
          </w:tcPr>
          <w:p w14:paraId="58033D7A" w14:textId="77777777" w:rsidR="00D04AFA" w:rsidRDefault="00854A34">
            <w:pPr>
              <w:spacing w:before="20" w:after="20"/>
            </w:pPr>
            <w:r>
              <w:rPr>
                <w:sz w:val="16"/>
              </w:rPr>
              <w:t>0.374</w:t>
            </w:r>
          </w:p>
        </w:tc>
        <w:tc>
          <w:tcPr>
            <w:tcW w:w="3024" w:type="dxa"/>
            <w:tcMar>
              <w:top w:w="30" w:type="dxa"/>
              <w:left w:w="60" w:type="dxa"/>
              <w:bottom w:w="30" w:type="dxa"/>
              <w:right w:w="60" w:type="dxa"/>
            </w:tcMar>
            <w:vAlign w:val="center"/>
          </w:tcPr>
          <w:p w14:paraId="0F5A43E5" w14:textId="77777777" w:rsidR="00D04AFA" w:rsidRDefault="00854A34">
            <w:pPr>
              <w:spacing w:before="20" w:after="20"/>
            </w:pPr>
            <w:r>
              <w:rPr>
                <w:sz w:val="16"/>
              </w:rPr>
              <w:t>Cumple</w:t>
            </w:r>
          </w:p>
        </w:tc>
      </w:tr>
      <w:tr w:rsidR="00D04AFA" w14:paraId="73444C09" w14:textId="77777777">
        <w:trPr>
          <w:cantSplit/>
          <w:jc w:val="center"/>
        </w:trPr>
        <w:tc>
          <w:tcPr>
            <w:tcW w:w="3024" w:type="dxa"/>
            <w:tcMar>
              <w:top w:w="30" w:type="dxa"/>
              <w:left w:w="60" w:type="dxa"/>
              <w:bottom w:w="30" w:type="dxa"/>
              <w:right w:w="60" w:type="dxa"/>
            </w:tcMar>
            <w:vAlign w:val="center"/>
          </w:tcPr>
          <w:p w14:paraId="251FB5AC" w14:textId="77777777" w:rsidR="00D04AFA" w:rsidRDefault="00854A34">
            <w:pPr>
              <w:spacing w:before="20" w:after="20"/>
            </w:pPr>
            <w:r>
              <w:rPr>
                <w:b/>
                <w:sz w:val="16"/>
              </w:rPr>
              <w:t>Deflexión vehicular — Servicio I</w:t>
            </w:r>
          </w:p>
        </w:tc>
        <w:tc>
          <w:tcPr>
            <w:tcW w:w="3024" w:type="dxa"/>
            <w:tcMar>
              <w:top w:w="30" w:type="dxa"/>
              <w:left w:w="60" w:type="dxa"/>
              <w:bottom w:w="30" w:type="dxa"/>
              <w:right w:w="60" w:type="dxa"/>
            </w:tcMar>
            <w:vAlign w:val="center"/>
          </w:tcPr>
          <w:p w14:paraId="4C8957BB" w14:textId="77777777" w:rsidR="00D04AFA" w:rsidRDefault="00854A34">
            <w:pPr>
              <w:spacing w:before="20" w:after="20"/>
            </w:pPr>
            <w:r>
              <w:rPr>
                <w:sz w:val="16"/>
              </w:rPr>
              <w:t>0.506</w:t>
            </w:r>
          </w:p>
        </w:tc>
        <w:tc>
          <w:tcPr>
            <w:tcW w:w="3024" w:type="dxa"/>
            <w:tcMar>
              <w:top w:w="30" w:type="dxa"/>
              <w:left w:w="60" w:type="dxa"/>
              <w:bottom w:w="30" w:type="dxa"/>
              <w:right w:w="60" w:type="dxa"/>
            </w:tcMar>
            <w:vAlign w:val="center"/>
          </w:tcPr>
          <w:p w14:paraId="4BF78F61" w14:textId="77777777" w:rsidR="00D04AFA" w:rsidRDefault="00854A34">
            <w:pPr>
              <w:spacing w:before="20" w:after="20"/>
            </w:pPr>
            <w:r>
              <w:rPr>
                <w:sz w:val="16"/>
              </w:rPr>
              <w:t>Cumple</w:t>
            </w:r>
          </w:p>
        </w:tc>
      </w:tr>
      <w:tr w:rsidR="00D04AFA" w14:paraId="6E0FE594" w14:textId="77777777">
        <w:trPr>
          <w:cantSplit/>
          <w:jc w:val="center"/>
        </w:trPr>
        <w:tc>
          <w:tcPr>
            <w:tcW w:w="3024" w:type="dxa"/>
            <w:tcMar>
              <w:top w:w="30" w:type="dxa"/>
              <w:left w:w="60" w:type="dxa"/>
              <w:bottom w:w="30" w:type="dxa"/>
              <w:right w:w="60" w:type="dxa"/>
            </w:tcMar>
            <w:vAlign w:val="center"/>
          </w:tcPr>
          <w:p w14:paraId="1E25E045" w14:textId="77777777" w:rsidR="00D04AFA" w:rsidRDefault="00854A34">
            <w:pPr>
              <w:spacing w:before="20" w:after="20"/>
            </w:pPr>
            <w:r>
              <w:rPr>
                <w:b/>
                <w:sz w:val="16"/>
              </w:rPr>
              <w:t>Deflexión veh. + peat. — Servicio I</w:t>
            </w:r>
          </w:p>
        </w:tc>
        <w:tc>
          <w:tcPr>
            <w:tcW w:w="3024" w:type="dxa"/>
            <w:tcMar>
              <w:top w:w="30" w:type="dxa"/>
              <w:left w:w="60" w:type="dxa"/>
              <w:bottom w:w="30" w:type="dxa"/>
              <w:right w:w="60" w:type="dxa"/>
            </w:tcMar>
            <w:vAlign w:val="center"/>
          </w:tcPr>
          <w:p w14:paraId="2E19793B" w14:textId="77777777" w:rsidR="00D04AFA" w:rsidRDefault="00854A34">
            <w:pPr>
              <w:spacing w:before="20" w:after="20"/>
            </w:pPr>
            <w:r>
              <w:rPr>
                <w:sz w:val="16"/>
              </w:rPr>
              <w:t>0.984</w:t>
            </w:r>
          </w:p>
        </w:tc>
        <w:tc>
          <w:tcPr>
            <w:tcW w:w="3024" w:type="dxa"/>
            <w:tcMar>
              <w:top w:w="30" w:type="dxa"/>
              <w:left w:w="60" w:type="dxa"/>
              <w:bottom w:w="30" w:type="dxa"/>
              <w:right w:w="60" w:type="dxa"/>
            </w:tcMar>
            <w:vAlign w:val="center"/>
          </w:tcPr>
          <w:p w14:paraId="224C8ED2" w14:textId="77777777" w:rsidR="00D04AFA" w:rsidRDefault="00854A34">
            <w:pPr>
              <w:spacing w:before="20" w:after="20"/>
            </w:pPr>
            <w:r>
              <w:rPr>
                <w:sz w:val="16"/>
              </w:rPr>
              <w:t>Cumple</w:t>
            </w:r>
          </w:p>
        </w:tc>
      </w:tr>
    </w:tbl>
    <w:p w14:paraId="72E7500E" w14:textId="77777777" w:rsidR="00D04AFA" w:rsidRDefault="00D04AFA">
      <w:pPr>
        <w:spacing w:before="40" w:after="40"/>
      </w:pPr>
    </w:p>
    <w:p w14:paraId="2EF71B81" w14:textId="77777777" w:rsidR="00D04AFA" w:rsidRDefault="00854A34">
      <w:pPr>
        <w:jc w:val="both"/>
      </w:pPr>
      <w:r>
        <w:t xml:space="preserve">La verificación gobernante de toda la propuesta es la </w:t>
      </w:r>
      <w:r>
        <w:rPr>
          <w:b/>
        </w:rPr>
        <w:t>deflexión vehicular y peatonal combinada</w:t>
      </w:r>
      <w:r>
        <w:t xml:space="preserve"> de la viga exterior (49.21 mm ≤ 50.00 mm, D/C = 0.984).</w:t>
      </w:r>
    </w:p>
    <w:p w14:paraId="58E6E56D" w14:textId="77777777" w:rsidR="00D04AFA" w:rsidRDefault="00854A34">
      <w:pPr>
        <w:pStyle w:val="Ttulo2"/>
      </w:pPr>
      <w:r>
        <w:rPr>
          <w:rFonts w:ascii="Calibri" w:hAnsi="Calibri"/>
        </w:rPr>
        <w:t>7. Impacto de la modificación</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1"/>
        <w:gridCol w:w="4531"/>
      </w:tblGrid>
      <w:tr w:rsidR="00D04AFA" w14:paraId="67AB4E6B" w14:textId="77777777">
        <w:trPr>
          <w:tblHeader/>
          <w:jc w:val="center"/>
        </w:trPr>
        <w:tc>
          <w:tcPr>
            <w:tcW w:w="4536" w:type="dxa"/>
            <w:shd w:val="clear" w:color="auto" w:fill="D9D9D9"/>
            <w:tcMar>
              <w:top w:w="30" w:type="dxa"/>
              <w:left w:w="60" w:type="dxa"/>
              <w:bottom w:w="30" w:type="dxa"/>
              <w:right w:w="60" w:type="dxa"/>
            </w:tcMar>
            <w:vAlign w:val="center"/>
          </w:tcPr>
          <w:p w14:paraId="2CFC5DF7" w14:textId="77777777" w:rsidR="00D04AFA" w:rsidRDefault="00854A34">
            <w:pPr>
              <w:spacing w:before="20" w:after="20"/>
              <w:jc w:val="center"/>
            </w:pPr>
            <w:r>
              <w:rPr>
                <w:b/>
                <w:sz w:val="18"/>
              </w:rPr>
              <w:t>Aspecto</w:t>
            </w:r>
          </w:p>
        </w:tc>
        <w:tc>
          <w:tcPr>
            <w:tcW w:w="4536" w:type="dxa"/>
            <w:shd w:val="clear" w:color="auto" w:fill="D9D9D9"/>
            <w:tcMar>
              <w:top w:w="30" w:type="dxa"/>
              <w:left w:w="60" w:type="dxa"/>
              <w:bottom w:w="30" w:type="dxa"/>
              <w:right w:w="60" w:type="dxa"/>
            </w:tcMar>
            <w:vAlign w:val="center"/>
          </w:tcPr>
          <w:p w14:paraId="68AD9EA0" w14:textId="77777777" w:rsidR="00D04AFA" w:rsidRDefault="00854A34">
            <w:pPr>
              <w:spacing w:before="20" w:after="20"/>
              <w:jc w:val="center"/>
            </w:pPr>
            <w:r>
              <w:rPr>
                <w:b/>
                <w:sz w:val="18"/>
              </w:rPr>
              <w:t>Efecto</w:t>
            </w:r>
          </w:p>
        </w:tc>
      </w:tr>
      <w:tr w:rsidR="00D04AFA" w14:paraId="00C4DCC9" w14:textId="77777777">
        <w:trPr>
          <w:cantSplit/>
          <w:jc w:val="center"/>
        </w:trPr>
        <w:tc>
          <w:tcPr>
            <w:tcW w:w="4536" w:type="dxa"/>
            <w:tcMar>
              <w:top w:w="30" w:type="dxa"/>
              <w:left w:w="60" w:type="dxa"/>
              <w:bottom w:w="30" w:type="dxa"/>
              <w:right w:w="60" w:type="dxa"/>
            </w:tcMar>
            <w:vAlign w:val="center"/>
          </w:tcPr>
          <w:p w14:paraId="31EC4719" w14:textId="77777777" w:rsidR="00D04AFA" w:rsidRDefault="00854A34">
            <w:pPr>
              <w:spacing w:before="20" w:after="20"/>
            </w:pPr>
            <w:r>
              <w:rPr>
                <w:b/>
                <w:sz w:val="16"/>
              </w:rPr>
              <w:t>Concepción técnica</w:t>
            </w:r>
          </w:p>
        </w:tc>
        <w:tc>
          <w:tcPr>
            <w:tcW w:w="4536" w:type="dxa"/>
            <w:tcMar>
              <w:top w:w="30" w:type="dxa"/>
              <w:left w:w="60" w:type="dxa"/>
              <w:bottom w:w="30" w:type="dxa"/>
              <w:right w:w="60" w:type="dxa"/>
            </w:tcMar>
            <w:vAlign w:val="center"/>
          </w:tcPr>
          <w:p w14:paraId="507056F5" w14:textId="77777777" w:rsidR="00D04AFA" w:rsidRDefault="00854A34">
            <w:pPr>
              <w:spacing w:before="20" w:after="20"/>
            </w:pPr>
            <w:r>
              <w:rPr>
                <w:sz w:val="16"/>
              </w:rPr>
              <w:t xml:space="preserve">Se mantiene: sección </w:t>
            </w:r>
            <w:r>
              <w:rPr>
                <w:sz w:val="16"/>
              </w:rPr>
              <w:t>compuesta acero-concreto, vigas I, sistema resistente idéntico</w:t>
            </w:r>
          </w:p>
        </w:tc>
      </w:tr>
      <w:tr w:rsidR="00D04AFA" w14:paraId="1D18570A" w14:textId="77777777">
        <w:trPr>
          <w:cantSplit/>
          <w:jc w:val="center"/>
        </w:trPr>
        <w:tc>
          <w:tcPr>
            <w:tcW w:w="4536" w:type="dxa"/>
            <w:tcMar>
              <w:top w:w="30" w:type="dxa"/>
              <w:left w:w="60" w:type="dxa"/>
              <w:bottom w:w="30" w:type="dxa"/>
              <w:right w:w="60" w:type="dxa"/>
            </w:tcMar>
            <w:vAlign w:val="center"/>
          </w:tcPr>
          <w:p w14:paraId="1B56AE17" w14:textId="77777777" w:rsidR="00D04AFA" w:rsidRDefault="00854A34">
            <w:pPr>
              <w:spacing w:before="20" w:after="20"/>
            </w:pPr>
            <w:r>
              <w:rPr>
                <w:b/>
                <w:sz w:val="16"/>
              </w:rPr>
              <w:t>Dimensionamiento</w:t>
            </w:r>
          </w:p>
        </w:tc>
        <w:tc>
          <w:tcPr>
            <w:tcW w:w="4536" w:type="dxa"/>
            <w:tcMar>
              <w:top w:w="30" w:type="dxa"/>
              <w:left w:w="60" w:type="dxa"/>
              <w:bottom w:w="30" w:type="dxa"/>
              <w:right w:w="60" w:type="dxa"/>
            </w:tcMar>
            <w:vAlign w:val="center"/>
          </w:tcPr>
          <w:p w14:paraId="67615C21" w14:textId="77777777" w:rsidR="00D04AFA" w:rsidRDefault="00854A34">
            <w:pPr>
              <w:spacing w:before="20" w:after="20"/>
            </w:pPr>
            <w:r>
              <w:rPr>
                <w:sz w:val="16"/>
              </w:rPr>
              <w:t>Se mantiene: canto total 1825 mm, luz 50 m, 3 vigas</w:t>
            </w:r>
          </w:p>
        </w:tc>
      </w:tr>
      <w:tr w:rsidR="00D04AFA" w14:paraId="2D853A40" w14:textId="77777777">
        <w:trPr>
          <w:cantSplit/>
          <w:jc w:val="center"/>
        </w:trPr>
        <w:tc>
          <w:tcPr>
            <w:tcW w:w="4536" w:type="dxa"/>
            <w:tcMar>
              <w:top w:w="30" w:type="dxa"/>
              <w:left w:w="60" w:type="dxa"/>
              <w:bottom w:w="30" w:type="dxa"/>
              <w:right w:w="60" w:type="dxa"/>
            </w:tcMar>
            <w:vAlign w:val="center"/>
          </w:tcPr>
          <w:p w14:paraId="49CFCBC9" w14:textId="77777777" w:rsidR="00D04AFA" w:rsidRDefault="00854A34">
            <w:pPr>
              <w:spacing w:before="20" w:after="20"/>
            </w:pPr>
            <w:r>
              <w:rPr>
                <w:b/>
                <w:sz w:val="16"/>
              </w:rPr>
              <w:t>Alcance</w:t>
            </w:r>
          </w:p>
        </w:tc>
        <w:tc>
          <w:tcPr>
            <w:tcW w:w="4536" w:type="dxa"/>
            <w:tcMar>
              <w:top w:w="30" w:type="dxa"/>
              <w:left w:w="60" w:type="dxa"/>
              <w:bottom w:w="30" w:type="dxa"/>
              <w:right w:w="60" w:type="dxa"/>
            </w:tcMar>
            <w:vAlign w:val="center"/>
          </w:tcPr>
          <w:p w14:paraId="43C9BDDA" w14:textId="77777777" w:rsidR="00D04AFA" w:rsidRDefault="00854A34">
            <w:pPr>
              <w:spacing w:before="20" w:after="20"/>
            </w:pPr>
            <w:r>
              <w:rPr>
                <w:sz w:val="16"/>
              </w:rPr>
              <w:t>Corrección de secciones en las partes A-A, B-B y C-C de las vigas principales</w:t>
            </w:r>
          </w:p>
        </w:tc>
      </w:tr>
      <w:tr w:rsidR="00D04AFA" w14:paraId="3CC03AD4" w14:textId="77777777">
        <w:trPr>
          <w:cantSplit/>
          <w:jc w:val="center"/>
        </w:trPr>
        <w:tc>
          <w:tcPr>
            <w:tcW w:w="4536" w:type="dxa"/>
            <w:tcMar>
              <w:top w:w="30" w:type="dxa"/>
              <w:left w:w="60" w:type="dxa"/>
              <w:bottom w:w="30" w:type="dxa"/>
              <w:right w:w="60" w:type="dxa"/>
            </w:tcMar>
            <w:vAlign w:val="center"/>
          </w:tcPr>
          <w:p w14:paraId="6B186BDC" w14:textId="77777777" w:rsidR="00D04AFA" w:rsidRDefault="00854A34">
            <w:pPr>
              <w:spacing w:before="20" w:after="20"/>
            </w:pPr>
            <w:r>
              <w:rPr>
                <w:b/>
                <w:sz w:val="16"/>
              </w:rPr>
              <w:t>Calidad</w:t>
            </w:r>
          </w:p>
        </w:tc>
        <w:tc>
          <w:tcPr>
            <w:tcW w:w="4536" w:type="dxa"/>
            <w:tcMar>
              <w:top w:w="30" w:type="dxa"/>
              <w:left w:w="60" w:type="dxa"/>
              <w:bottom w:w="30" w:type="dxa"/>
              <w:right w:w="60" w:type="dxa"/>
            </w:tcMar>
            <w:vAlign w:val="center"/>
          </w:tcPr>
          <w:p w14:paraId="22EEC31F" w14:textId="77777777" w:rsidR="00D04AFA" w:rsidRDefault="00854A34">
            <w:pPr>
              <w:spacing w:before="20" w:after="20"/>
            </w:pPr>
            <w:r>
              <w:rPr>
                <w:sz w:val="16"/>
              </w:rPr>
              <w:t xml:space="preserve">Mejora: se corrigen 3 </w:t>
            </w:r>
            <w:r>
              <w:rPr>
                <w:sz w:val="16"/>
              </w:rPr>
              <w:t>incumplimientos normativos</w:t>
            </w:r>
          </w:p>
        </w:tc>
      </w:tr>
      <w:tr w:rsidR="00D04AFA" w14:paraId="481F304D" w14:textId="77777777">
        <w:trPr>
          <w:cantSplit/>
          <w:jc w:val="center"/>
        </w:trPr>
        <w:tc>
          <w:tcPr>
            <w:tcW w:w="4536" w:type="dxa"/>
            <w:tcMar>
              <w:top w:w="30" w:type="dxa"/>
              <w:left w:w="60" w:type="dxa"/>
              <w:bottom w:w="30" w:type="dxa"/>
              <w:right w:w="60" w:type="dxa"/>
            </w:tcMar>
            <w:vAlign w:val="center"/>
          </w:tcPr>
          <w:p w14:paraId="359DA431" w14:textId="77777777" w:rsidR="00D04AFA" w:rsidRDefault="00854A34">
            <w:pPr>
              <w:spacing w:before="20" w:after="20"/>
            </w:pPr>
            <w:r>
              <w:rPr>
                <w:b/>
                <w:sz w:val="16"/>
              </w:rPr>
              <w:t>Costo</w:t>
            </w:r>
          </w:p>
        </w:tc>
        <w:tc>
          <w:tcPr>
            <w:tcW w:w="4536" w:type="dxa"/>
            <w:tcMar>
              <w:top w:w="30" w:type="dxa"/>
              <w:left w:w="60" w:type="dxa"/>
              <w:bottom w:w="30" w:type="dxa"/>
              <w:right w:w="60" w:type="dxa"/>
            </w:tcMar>
            <w:vAlign w:val="center"/>
          </w:tcPr>
          <w:p w14:paraId="7BB0C915" w14:textId="77777777" w:rsidR="00D04AFA" w:rsidRDefault="00854A34">
            <w:pPr>
              <w:spacing w:before="20" w:after="20"/>
            </w:pPr>
            <w:r>
              <w:rPr>
                <w:sz w:val="16"/>
              </w:rPr>
              <w:t>Incremento neto: +155.5 cm² de acero por viga (×3 vigas = +466.5 cm²); sin embargo, la propuesta es más liviana que la del Anexo 2 (791.2 cm² &lt; 815.5 cm²)</w:t>
            </w:r>
          </w:p>
        </w:tc>
      </w:tr>
      <w:tr w:rsidR="00D04AFA" w14:paraId="529158B6" w14:textId="77777777">
        <w:trPr>
          <w:cantSplit/>
          <w:jc w:val="center"/>
        </w:trPr>
        <w:tc>
          <w:tcPr>
            <w:tcW w:w="4536" w:type="dxa"/>
            <w:tcMar>
              <w:top w:w="30" w:type="dxa"/>
              <w:left w:w="60" w:type="dxa"/>
              <w:bottom w:w="30" w:type="dxa"/>
              <w:right w:w="60" w:type="dxa"/>
            </w:tcMar>
            <w:vAlign w:val="center"/>
          </w:tcPr>
          <w:p w14:paraId="6F8CD59B" w14:textId="77777777" w:rsidR="00D04AFA" w:rsidRDefault="00854A34">
            <w:pPr>
              <w:spacing w:before="20" w:after="20"/>
            </w:pPr>
            <w:r>
              <w:rPr>
                <w:b/>
                <w:sz w:val="16"/>
              </w:rPr>
              <w:t>Plazo</w:t>
            </w:r>
          </w:p>
        </w:tc>
        <w:tc>
          <w:tcPr>
            <w:tcW w:w="4536" w:type="dxa"/>
            <w:tcMar>
              <w:top w:w="30" w:type="dxa"/>
              <w:left w:w="60" w:type="dxa"/>
              <w:bottom w:w="30" w:type="dxa"/>
              <w:right w:w="60" w:type="dxa"/>
            </w:tcMar>
            <w:vAlign w:val="center"/>
          </w:tcPr>
          <w:p w14:paraId="08EBA122" w14:textId="77777777" w:rsidR="00D04AFA" w:rsidRDefault="00854A34">
            <w:pPr>
              <w:spacing w:before="20" w:after="20"/>
            </w:pPr>
            <w:r>
              <w:rPr>
                <w:sz w:val="16"/>
              </w:rPr>
              <w:t>Puede afectar el cronograma si la fabricación está pendiente</w:t>
            </w:r>
            <w:r>
              <w:rPr>
                <w:sz w:val="16"/>
              </w:rPr>
              <w:t>; la definición previa al montaje es crítica</w:t>
            </w:r>
          </w:p>
        </w:tc>
      </w:tr>
      <w:tr w:rsidR="00D04AFA" w14:paraId="25D7B2BB" w14:textId="77777777">
        <w:trPr>
          <w:cantSplit/>
          <w:jc w:val="center"/>
        </w:trPr>
        <w:tc>
          <w:tcPr>
            <w:tcW w:w="4536" w:type="dxa"/>
            <w:tcMar>
              <w:top w:w="30" w:type="dxa"/>
              <w:left w:w="60" w:type="dxa"/>
              <w:bottom w:w="30" w:type="dxa"/>
              <w:right w:w="60" w:type="dxa"/>
            </w:tcMar>
            <w:vAlign w:val="center"/>
          </w:tcPr>
          <w:p w14:paraId="2D052346" w14:textId="77777777" w:rsidR="00D04AFA" w:rsidRDefault="00854A34">
            <w:pPr>
              <w:spacing w:before="20" w:after="20"/>
            </w:pPr>
            <w:r>
              <w:rPr>
                <w:b/>
                <w:sz w:val="16"/>
              </w:rPr>
              <w:t>Seguridad</w:t>
            </w:r>
          </w:p>
        </w:tc>
        <w:tc>
          <w:tcPr>
            <w:tcW w:w="4536" w:type="dxa"/>
            <w:tcMar>
              <w:top w:w="30" w:type="dxa"/>
              <w:left w:w="60" w:type="dxa"/>
              <w:bottom w:w="30" w:type="dxa"/>
              <w:right w:w="60" w:type="dxa"/>
            </w:tcMar>
            <w:vAlign w:val="center"/>
          </w:tcPr>
          <w:p w14:paraId="3926F026" w14:textId="77777777" w:rsidR="00D04AFA" w:rsidRDefault="00854A34">
            <w:pPr>
              <w:spacing w:before="20" w:after="20"/>
            </w:pPr>
            <w:r>
              <w:rPr>
                <w:sz w:val="16"/>
              </w:rPr>
              <w:t>Mejora sustancial: se pasa de 3 incumplimientos a 0</w:t>
            </w:r>
          </w:p>
        </w:tc>
      </w:tr>
    </w:tbl>
    <w:p w14:paraId="5EF06A00" w14:textId="77777777" w:rsidR="00D04AFA" w:rsidRDefault="00D04AFA">
      <w:pPr>
        <w:spacing w:before="40" w:after="40"/>
      </w:pPr>
    </w:p>
    <w:p w14:paraId="481F796F" w14:textId="77777777" w:rsidR="00D04AFA" w:rsidRDefault="00854A34">
      <w:pPr>
        <w:pStyle w:val="Ttulo2"/>
      </w:pPr>
      <w:r>
        <w:rPr>
          <w:rFonts w:ascii="Calibri" w:hAnsi="Calibri"/>
        </w:rPr>
        <w:t>8. Clasificación del cambio</w:t>
      </w:r>
    </w:p>
    <w:p w14:paraId="7A8285B1" w14:textId="77777777" w:rsidR="00D04AFA" w:rsidRDefault="00854A34">
      <w:pPr>
        <w:jc w:val="both"/>
      </w:pPr>
      <w:r>
        <w:t xml:space="preserve">El cambio propuesto se clasifica como una </w:t>
      </w:r>
      <w:r>
        <w:rPr>
          <w:b/>
        </w:rPr>
        <w:t>corrección de incumplimientos normativos</w:t>
      </w:r>
      <w:r>
        <w:t xml:space="preserve"> del expediente técnico. No altera l</w:t>
      </w:r>
      <w:r>
        <w:t xml:space="preserve">a concepción técnica, el sistema resistente ni el dimensionamiento general de la inversión. Corrige deficiencias identificadas en la sección del Plano E-02 frente a los requerimientos del Manual de Puentes MTC 2018, con una sección que resulta incluso más </w:t>
      </w:r>
      <w:r>
        <w:t>liviana que la verificada en el Anexo 2 de la memoria de cálculo original.</w:t>
      </w:r>
    </w:p>
    <w:p w14:paraId="7C4FC67E" w14:textId="77777777" w:rsidR="00D04AFA" w:rsidRDefault="00854A34">
      <w:pPr>
        <w:jc w:val="both"/>
      </w:pPr>
      <w:r>
        <w:lastRenderedPageBreak/>
        <w:t>Corresponde a la Supervisión y, en su caso, a la autoridad competente, determinar el procedimiento de aprobación y registro aplicable conforme al régimen de ejecución de la obra.</w:t>
      </w:r>
    </w:p>
    <w:p w14:paraId="1B7EBEE5" w14:textId="77777777" w:rsidR="00D04AFA" w:rsidRDefault="00854A34">
      <w:pPr>
        <w:pStyle w:val="Ttulo2"/>
      </w:pPr>
      <w:r>
        <w:rPr>
          <w:rFonts w:ascii="Calibri" w:hAnsi="Calibri"/>
        </w:rPr>
        <w:t>9. Restricción preventiva</w:t>
      </w:r>
    </w:p>
    <w:p w14:paraId="686E190D" w14:textId="3227756D" w:rsidR="00D04AFA" w:rsidRDefault="00854A34">
      <w:pPr>
        <w:keepNext/>
        <w:jc w:val="both"/>
      </w:pPr>
      <w:r>
        <w:rPr>
          <w:b/>
        </w:rPr>
        <w:t xml:space="preserve">No ejecutar la </w:t>
      </w:r>
      <w:r w:rsidR="00E31DB8">
        <w:rPr>
          <w:b/>
        </w:rPr>
        <w:t>construcción de la cajuela</w:t>
      </w:r>
      <w:r>
        <w:rPr>
          <w:b/>
        </w:rPr>
        <w:t xml:space="preserve"> del puente </w:t>
      </w:r>
      <w:proofErr w:type="spellStart"/>
      <w:r>
        <w:rPr>
          <w:b/>
        </w:rPr>
        <w:t>Molinohuayco</w:t>
      </w:r>
      <w:proofErr w:type="spellEnd"/>
      <w:r>
        <w:rPr>
          <w:b/>
        </w:rPr>
        <w:t xml:space="preserve"> hasta contar con:</w:t>
      </w:r>
    </w:p>
    <w:p w14:paraId="62C3FAF6" w14:textId="77777777" w:rsidR="00D04AFA" w:rsidRDefault="00854A34">
      <w:pPr>
        <w:spacing w:after="60"/>
        <w:jc w:val="both"/>
      </w:pPr>
      <w:r>
        <w:t>1. Pronunciamiento de la Supervisión sobre los incumplimientos CG-14, CG-15 y CG-16.</w:t>
      </w:r>
    </w:p>
    <w:p w14:paraId="137F9725" w14:textId="77777777" w:rsidR="00D04AFA" w:rsidRDefault="00854A34">
      <w:pPr>
        <w:spacing w:after="60"/>
        <w:jc w:val="both"/>
      </w:pPr>
      <w:r>
        <w:t>2. Definición de la sección</w:t>
      </w:r>
      <w:r>
        <w:t xml:space="preserve"> definitiva (Plano E-02 original, Propuesta u otra).</w:t>
      </w:r>
    </w:p>
    <w:p w14:paraId="20D62FE0" w14:textId="77777777" w:rsidR="00D04AFA" w:rsidRDefault="00854A34">
      <w:pPr>
        <w:spacing w:after="60"/>
        <w:jc w:val="both"/>
      </w:pPr>
      <w:r>
        <w:t>3. Planos actualizados que reflejen la sección aprobada.</w:t>
      </w:r>
    </w:p>
    <w:p w14:paraId="53F75826" w14:textId="77777777" w:rsidR="00D04AFA" w:rsidRDefault="00854A34">
      <w:pPr>
        <w:spacing w:after="60"/>
        <w:jc w:val="both"/>
      </w:pPr>
      <w:r>
        <w:t>4. Aprobación formal de la modificación que corresponda.</w:t>
      </w:r>
    </w:p>
    <w:p w14:paraId="52FD9759" w14:textId="77777777" w:rsidR="00D04AFA" w:rsidRDefault="00854A34">
      <w:pPr>
        <w:pStyle w:val="Ttulo2"/>
      </w:pPr>
      <w:r>
        <w:rPr>
          <w:rFonts w:ascii="Calibri" w:hAnsi="Calibri"/>
        </w:rPr>
        <w:t>10. Documentos adjuntos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9"/>
        <w:gridCol w:w="1503"/>
        <w:gridCol w:w="7210"/>
      </w:tblGrid>
      <w:tr w:rsidR="00D04AFA" w14:paraId="6FA16D73" w14:textId="77777777" w:rsidTr="00491AFC">
        <w:trPr>
          <w:tblHeader/>
          <w:jc w:val="center"/>
        </w:trPr>
        <w:tc>
          <w:tcPr>
            <w:tcW w:w="0" w:type="auto"/>
            <w:shd w:val="clear" w:color="auto" w:fill="D9D9D9"/>
            <w:tcMar>
              <w:top w:w="30" w:type="dxa"/>
              <w:left w:w="60" w:type="dxa"/>
              <w:bottom w:w="30" w:type="dxa"/>
              <w:right w:w="60" w:type="dxa"/>
            </w:tcMar>
            <w:vAlign w:val="center"/>
          </w:tcPr>
          <w:p w14:paraId="65A42099" w14:textId="77777777" w:rsidR="00D04AFA" w:rsidRDefault="00854A34">
            <w:pPr>
              <w:spacing w:before="20" w:after="20"/>
              <w:jc w:val="center"/>
            </w:pPr>
            <w:r>
              <w:rPr>
                <w:b/>
                <w:sz w:val="18"/>
              </w:rPr>
              <w:t>N.°</w:t>
            </w:r>
          </w:p>
        </w:tc>
        <w:tc>
          <w:tcPr>
            <w:tcW w:w="0" w:type="auto"/>
            <w:shd w:val="clear" w:color="auto" w:fill="D9D9D9"/>
            <w:tcMar>
              <w:top w:w="30" w:type="dxa"/>
              <w:left w:w="60" w:type="dxa"/>
              <w:bottom w:w="30" w:type="dxa"/>
              <w:right w:w="60" w:type="dxa"/>
            </w:tcMar>
            <w:vAlign w:val="center"/>
          </w:tcPr>
          <w:p w14:paraId="648383AB" w14:textId="77777777" w:rsidR="00D04AFA" w:rsidRDefault="00854A34">
            <w:pPr>
              <w:spacing w:before="20" w:after="20"/>
              <w:jc w:val="center"/>
            </w:pPr>
            <w:r>
              <w:rPr>
                <w:b/>
                <w:sz w:val="18"/>
              </w:rPr>
              <w:t>Documento</w:t>
            </w:r>
          </w:p>
        </w:tc>
        <w:tc>
          <w:tcPr>
            <w:tcW w:w="0" w:type="auto"/>
            <w:shd w:val="clear" w:color="auto" w:fill="D9D9D9"/>
            <w:tcMar>
              <w:top w:w="30" w:type="dxa"/>
              <w:left w:w="60" w:type="dxa"/>
              <w:bottom w:w="30" w:type="dxa"/>
              <w:right w:w="60" w:type="dxa"/>
            </w:tcMar>
            <w:vAlign w:val="center"/>
          </w:tcPr>
          <w:p w14:paraId="245F1B27" w14:textId="77777777" w:rsidR="00D04AFA" w:rsidRDefault="00854A34">
            <w:pPr>
              <w:spacing w:before="20" w:after="20"/>
              <w:jc w:val="center"/>
            </w:pPr>
            <w:r>
              <w:rPr>
                <w:b/>
                <w:sz w:val="18"/>
              </w:rPr>
              <w:t>Descripción</w:t>
            </w:r>
          </w:p>
        </w:tc>
      </w:tr>
      <w:tr w:rsidR="00D04AFA" w14:paraId="3BA145EA" w14:textId="77777777" w:rsidTr="00491AFC">
        <w:trPr>
          <w:cantSplit/>
          <w:jc w:val="center"/>
        </w:trPr>
        <w:tc>
          <w:tcPr>
            <w:tcW w:w="0" w:type="auto"/>
            <w:tcMar>
              <w:top w:w="30" w:type="dxa"/>
              <w:left w:w="60" w:type="dxa"/>
              <w:bottom w:w="30" w:type="dxa"/>
              <w:right w:w="60" w:type="dxa"/>
            </w:tcMar>
            <w:vAlign w:val="center"/>
          </w:tcPr>
          <w:p w14:paraId="1EF0BD28" w14:textId="77777777" w:rsidR="00D04AFA" w:rsidRDefault="00854A34">
            <w:pPr>
              <w:spacing w:before="20" w:after="20"/>
            </w:pPr>
            <w:r>
              <w:rPr>
                <w:sz w:val="16"/>
              </w:rPr>
              <w:t>1</w:t>
            </w:r>
          </w:p>
        </w:tc>
        <w:tc>
          <w:tcPr>
            <w:tcW w:w="0" w:type="auto"/>
            <w:tcMar>
              <w:top w:w="30" w:type="dxa"/>
              <w:left w:w="60" w:type="dxa"/>
              <w:bottom w:w="30" w:type="dxa"/>
              <w:right w:w="60" w:type="dxa"/>
            </w:tcMar>
            <w:vAlign w:val="center"/>
          </w:tcPr>
          <w:p w14:paraId="14955C0F" w14:textId="77777777" w:rsidR="00D04AFA" w:rsidRDefault="00854A34">
            <w:pPr>
              <w:spacing w:before="20" w:after="20"/>
            </w:pPr>
            <w:r>
              <w:rPr>
                <w:sz w:val="16"/>
              </w:rPr>
              <w:t>RFI-EST-2026-005-R00</w:t>
            </w:r>
          </w:p>
        </w:tc>
        <w:tc>
          <w:tcPr>
            <w:tcW w:w="0" w:type="auto"/>
            <w:tcMar>
              <w:top w:w="30" w:type="dxa"/>
              <w:left w:w="60" w:type="dxa"/>
              <w:bottom w:w="30" w:type="dxa"/>
              <w:right w:w="60" w:type="dxa"/>
            </w:tcMar>
            <w:vAlign w:val="center"/>
          </w:tcPr>
          <w:p w14:paraId="40F96B97" w14:textId="77777777" w:rsidR="00D04AFA" w:rsidRDefault="00854A34">
            <w:pPr>
              <w:spacing w:before="20" w:after="20"/>
            </w:pPr>
            <w:r>
              <w:rPr>
                <w:sz w:val="16"/>
              </w:rPr>
              <w:t>Solicitud de información sobre diferencias en la sección de las vigas metálicas principales (CG-14, CG-15, CG-16), dirigida a la Supervisión de Obra</w:t>
            </w:r>
          </w:p>
        </w:tc>
      </w:tr>
      <w:tr w:rsidR="00D04AFA" w14:paraId="23870D9B" w14:textId="77777777" w:rsidTr="00491AFC">
        <w:trPr>
          <w:cantSplit/>
          <w:jc w:val="center"/>
        </w:trPr>
        <w:tc>
          <w:tcPr>
            <w:tcW w:w="0" w:type="auto"/>
            <w:tcMar>
              <w:top w:w="30" w:type="dxa"/>
              <w:left w:w="60" w:type="dxa"/>
              <w:bottom w:w="30" w:type="dxa"/>
              <w:right w:w="60" w:type="dxa"/>
            </w:tcMar>
            <w:vAlign w:val="center"/>
          </w:tcPr>
          <w:p w14:paraId="3503F57B" w14:textId="77777777" w:rsidR="00D04AFA" w:rsidRDefault="00854A34">
            <w:pPr>
              <w:spacing w:before="20" w:after="20"/>
            </w:pPr>
            <w:r>
              <w:rPr>
                <w:sz w:val="16"/>
              </w:rPr>
              <w:t>2</w:t>
            </w:r>
          </w:p>
        </w:tc>
        <w:tc>
          <w:tcPr>
            <w:tcW w:w="0" w:type="auto"/>
            <w:tcMar>
              <w:top w:w="30" w:type="dxa"/>
              <w:left w:w="60" w:type="dxa"/>
              <w:bottom w:w="30" w:type="dxa"/>
              <w:right w:w="60" w:type="dxa"/>
            </w:tcMar>
            <w:vAlign w:val="center"/>
          </w:tcPr>
          <w:p w14:paraId="73ED307E" w14:textId="77777777" w:rsidR="00D04AFA" w:rsidRDefault="00854A34">
            <w:pPr>
              <w:spacing w:before="20" w:after="20"/>
            </w:pPr>
            <w:r>
              <w:rPr>
                <w:sz w:val="16"/>
              </w:rPr>
              <w:t>CALC-EST-2026-005-R01</w:t>
            </w:r>
          </w:p>
        </w:tc>
        <w:tc>
          <w:tcPr>
            <w:tcW w:w="0" w:type="auto"/>
            <w:tcMar>
              <w:top w:w="30" w:type="dxa"/>
              <w:left w:w="60" w:type="dxa"/>
              <w:bottom w:w="30" w:type="dxa"/>
              <w:right w:w="60" w:type="dxa"/>
            </w:tcMar>
            <w:vAlign w:val="center"/>
          </w:tcPr>
          <w:p w14:paraId="6D6A568B" w14:textId="77777777" w:rsidR="00D04AFA" w:rsidRDefault="00854A34">
            <w:pPr>
              <w:spacing w:before="20" w:after="20"/>
            </w:pPr>
            <w:r>
              <w:rPr>
                <w:sz w:val="16"/>
              </w:rPr>
              <w:t>Memoria de cálculo — Diseño de la viga principal metálica compuesta acero-concreto</w:t>
            </w:r>
            <w:r>
              <w:rPr>
                <w:sz w:val="16"/>
              </w:rPr>
              <w:t>, configuración PROPUESTA-R00 (17/09/2026)</w:t>
            </w:r>
          </w:p>
        </w:tc>
      </w:tr>
    </w:tbl>
    <w:p w14:paraId="0F21B792" w14:textId="77777777" w:rsidR="00D04AFA" w:rsidRDefault="00D04AFA">
      <w:pPr>
        <w:spacing w:before="40" w:after="40"/>
      </w:pPr>
    </w:p>
    <w:p w14:paraId="1B8C21BA" w14:textId="77777777" w:rsidR="00D04AFA" w:rsidRDefault="00854A34">
      <w:pPr>
        <w:pStyle w:val="Ttulo2"/>
      </w:pPr>
      <w:r>
        <w:rPr>
          <w:rFonts w:ascii="Calibri" w:hAnsi="Calibri"/>
        </w:rPr>
        <w:t>11. Recomendaciones</w:t>
      </w:r>
    </w:p>
    <w:p w14:paraId="69F68D32" w14:textId="77777777" w:rsidR="00D04AFA" w:rsidRDefault="00854A34">
      <w:pPr>
        <w:spacing w:after="60"/>
        <w:jc w:val="both"/>
      </w:pPr>
      <w:r>
        <w:t xml:space="preserve">1. Remitir el </w:t>
      </w:r>
      <w:r>
        <w:rPr>
          <w:b/>
        </w:rPr>
        <w:t>RFI-EST-2026-005-R00</w:t>
      </w:r>
      <w:r>
        <w:t xml:space="preserve"> a la Supervisión de Obra para su pronunciamiento sobre los incumplimientos identificados y la sección propuesta.</w:t>
      </w:r>
    </w:p>
    <w:p w14:paraId="3293B2F2" w14:textId="77777777" w:rsidR="00D04AFA" w:rsidRDefault="00854A34">
      <w:pPr>
        <w:spacing w:after="60"/>
        <w:jc w:val="both"/>
      </w:pPr>
      <w:r>
        <w:t>2. Registrar el presente informe y el RFI e</w:t>
      </w:r>
      <w:r>
        <w:t>n el cuaderno de obra.</w:t>
      </w:r>
    </w:p>
    <w:p w14:paraId="6744CA73" w14:textId="220032D1" w:rsidR="00D04AFA" w:rsidRDefault="00854A34">
      <w:pPr>
        <w:spacing w:after="60"/>
        <w:jc w:val="both"/>
      </w:pPr>
      <w:r>
        <w:t xml:space="preserve">3. Mantener la restricción de no </w:t>
      </w:r>
      <w:r w:rsidR="00491AFC">
        <w:t>construir la cajuela</w:t>
      </w:r>
      <w:r>
        <w:t xml:space="preserve"> hasta obtener respuesta de la Supervisión.</w:t>
      </w:r>
    </w:p>
    <w:p w14:paraId="55178421" w14:textId="7CAA4953" w:rsidR="00D04AFA" w:rsidRDefault="00854A34">
      <w:pPr>
        <w:spacing w:after="60"/>
        <w:jc w:val="both"/>
      </w:pPr>
      <w:r>
        <w:t>4. En caso de aprobación de la sección propuesta, gestionar la actualización de los planos de la superestruct</w:t>
      </w:r>
      <w:r>
        <w:t>ura.</w:t>
      </w:r>
    </w:p>
    <w:p w14:paraId="2BCBE758" w14:textId="77777777" w:rsidR="00491AFC" w:rsidRDefault="00491AFC">
      <w:pPr>
        <w:spacing w:after="60"/>
        <w:jc w:val="both"/>
      </w:pPr>
    </w:p>
    <w:p w14:paraId="0234C47A" w14:textId="77777777" w:rsidR="00D04AFA" w:rsidRDefault="00854A34">
      <w:pPr>
        <w:keepNext/>
        <w:jc w:val="both"/>
      </w:pPr>
      <w:r>
        <w:t>Sin otro particular, me despido manifestando mis consideraciones personales.</w:t>
      </w:r>
    </w:p>
    <w:sectPr w:rsidR="00D04AFA" w:rsidSect="008D31C4">
      <w:headerReference w:type="default" r:id="rId9"/>
      <w:footerReference w:type="even" r:id="rId10"/>
      <w:footerReference w:type="default" r:id="rId11"/>
      <w:footerReference w:type="first" r:id="rId12"/>
      <w:pgSz w:w="11906" w:h="16838"/>
      <w:pgMar w:top="1417" w:right="1417" w:bottom="1417" w:left="1417" w:header="568" w:footer="3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B7878" w14:textId="77777777" w:rsidR="00854A34" w:rsidRDefault="00854A34" w:rsidP="00BA1401">
      <w:r>
        <w:separator/>
      </w:r>
    </w:p>
  </w:endnote>
  <w:endnote w:type="continuationSeparator" w:id="0">
    <w:p w14:paraId="6479C272" w14:textId="77777777" w:rsidR="00854A34" w:rsidRDefault="00854A34" w:rsidP="00BA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DejaVu Sans">
    <w:charset w:val="00"/>
    <w:family w:val="swiss"/>
    <w:pitch w:val="variable"/>
    <w:sig w:usb0="E7002EFF" w:usb1="D200F5FF" w:usb2="0A042028" w:usb3="00000000" w:csb0="8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81E93" w14:textId="7787A9EF" w:rsidR="00D04AFA" w:rsidRDefault="00854A34">
    <w:pPr>
      <w:spacing w:before="80"/>
      <w:jc w:val="center"/>
    </w:pPr>
    <w:r>
      <w:rPr>
        <w:color w:val="666666"/>
        <w:sz w:val="16"/>
      </w:rPr>
      <w:t xml:space="preserve">Página </w:t>
    </w:r>
    <w:r>
      <w:rPr>
        <w:color w:val="666666"/>
        <w:sz w:val="16"/>
      </w:rPr>
      <w:fldChar w:fldCharType="begin"/>
    </w:r>
    <w:r>
      <w:rPr>
        <w:color w:val="666666"/>
        <w:sz w:val="16"/>
      </w:rPr>
      <w:instrText xml:space="preserve"> PAGE </w:instrText>
    </w:r>
    <w:r>
      <w:rPr>
        <w:color w:val="666666"/>
        <w:sz w:val="16"/>
      </w:rPr>
      <w:fldChar w:fldCharType="end"/>
    </w:r>
    <w:r>
      <w:rPr>
        <w:color w:val="666666"/>
        <w:sz w:val="16"/>
      </w:rPr>
      <w:t xml:space="preserve"> de </w:t>
    </w:r>
    <w:r>
      <w:rPr>
        <w:color w:val="666666"/>
        <w:sz w:val="16"/>
      </w:rPr>
      <w:fldChar w:fldCharType="begin"/>
    </w:r>
    <w:r>
      <w:rPr>
        <w:color w:val="666666"/>
        <w:sz w:val="16"/>
      </w:rPr>
      <w:instrText xml:space="preserve"> NUMPAGES </w:instrText>
    </w:r>
    <w:r w:rsidR="00223484">
      <w:rPr>
        <w:color w:val="666666"/>
        <w:sz w:val="16"/>
      </w:rPr>
      <w:fldChar w:fldCharType="separate"/>
    </w:r>
    <w:r w:rsidR="00223484">
      <w:rPr>
        <w:noProof/>
        <w:color w:val="666666"/>
        <w:sz w:val="16"/>
      </w:rPr>
      <w:t>7</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29BE7" w14:textId="04D62258" w:rsidR="00BA1401" w:rsidRDefault="00D804A3" w:rsidP="00BA1401">
    <w:pPr>
      <w:pStyle w:val="Encabezado"/>
      <w:spacing w:before="80"/>
      <w:jc w:val="center"/>
    </w:pPr>
    <w:r w:rsidRPr="0002177D">
      <w:rPr>
        <w:rFonts w:ascii="Arial Narrow" w:hAnsi="Arial Narrow" w:cs="Arial"/>
        <w:noProof/>
      </w:rPr>
      <w:drawing>
        <wp:anchor distT="0" distB="0" distL="114300" distR="114300" simplePos="0" relativeHeight="251664384" behindDoc="0" locked="0" layoutInCell="1" allowOverlap="1" wp14:anchorId="25F0410B" wp14:editId="74F74036">
          <wp:simplePos x="0" y="0"/>
          <wp:positionH relativeFrom="column">
            <wp:posOffset>3781425</wp:posOffset>
          </wp:positionH>
          <wp:positionV relativeFrom="paragraph">
            <wp:posOffset>-981075</wp:posOffset>
          </wp:positionV>
          <wp:extent cx="1639956" cy="918715"/>
          <wp:effectExtent l="0" t="0" r="0" b="0"/>
          <wp:wrapNone/>
          <wp:docPr id="123453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9956" cy="918715"/>
                  </a:xfrm>
                  <a:prstGeom prst="rect">
                    <a:avLst/>
                  </a:prstGeom>
                  <a:noFill/>
                  <a:ln>
                    <a:noFill/>
                  </a:ln>
                </pic:spPr>
              </pic:pic>
            </a:graphicData>
          </a:graphic>
          <wp14:sizeRelH relativeFrom="page">
            <wp14:pctWidth>0</wp14:pctWidth>
          </wp14:sizeRelH>
          <wp14:sizeRelV relativeFrom="page">
            <wp14:pctHeight>0</wp14:pctHeight>
          </wp14:sizeRelV>
        </wp:anchor>
      </w:drawing>
    </w:r>
    <w:r w:rsidR="009C0835">
      <w:rPr>
        <w:color w:val="666666"/>
        <w:sz w:val="16"/>
      </w:rPr>
      <w:t xml:space="preserve">Página </w:t>
    </w:r>
    <w:r w:rsidR="009C0835">
      <w:rPr>
        <w:color w:val="666666"/>
        <w:sz w:val="16"/>
      </w:rPr>
      <w:fldChar w:fldCharType="begin"/>
    </w:r>
    <w:r w:rsidR="009C0835">
      <w:rPr>
        <w:color w:val="666666"/>
        <w:sz w:val="16"/>
      </w:rPr>
      <w:instrText xml:space="preserve"> PAGE </w:instrText>
    </w:r>
    <w:r w:rsidR="00EE0773">
      <w:rPr>
        <w:color w:val="666666"/>
        <w:sz w:val="16"/>
      </w:rPr>
      <w:fldChar w:fldCharType="separate"/>
    </w:r>
    <w:r w:rsidR="00EE0773">
      <w:rPr>
        <w:noProof/>
        <w:color w:val="666666"/>
        <w:sz w:val="16"/>
      </w:rPr>
      <w:t>1</w:t>
    </w:r>
    <w:r w:rsidR="009C0835">
      <w:rPr>
        <w:color w:val="666666"/>
        <w:sz w:val="16"/>
      </w:rPr>
      <w:fldChar w:fldCharType="end"/>
    </w:r>
    <w:r w:rsidR="009C0835">
      <w:rPr>
        <w:color w:val="666666"/>
        <w:sz w:val="16"/>
      </w:rPr>
      <w:t xml:space="preserve"> de </w:t>
    </w:r>
    <w:r w:rsidR="009C0835">
      <w:rPr>
        <w:color w:val="666666"/>
        <w:sz w:val="16"/>
      </w:rPr>
      <w:fldChar w:fldCharType="begin"/>
    </w:r>
    <w:r w:rsidR="009C0835">
      <w:rPr>
        <w:color w:val="666666"/>
        <w:sz w:val="16"/>
      </w:rPr>
      <w:instrText xml:space="preserve"> NUMPAGES </w:instrText>
    </w:r>
    <w:r w:rsidR="00EE0773">
      <w:rPr>
        <w:color w:val="666666"/>
        <w:sz w:val="16"/>
      </w:rPr>
      <w:fldChar w:fldCharType="separate"/>
    </w:r>
    <w:r w:rsidR="00EE0773">
      <w:rPr>
        <w:noProof/>
        <w:color w:val="666666"/>
        <w:sz w:val="16"/>
      </w:rPr>
      <w:t>2</w:t>
    </w:r>
    <w:r w:rsidR="009C0835">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5B00" w14:textId="5354D980" w:rsidR="00D04AFA" w:rsidRDefault="00854A34">
    <w:pPr>
      <w:spacing w:before="80"/>
      <w:jc w:val="center"/>
    </w:pPr>
    <w:r>
      <w:rPr>
        <w:color w:val="666666"/>
        <w:sz w:val="16"/>
      </w:rPr>
      <w:t xml:space="preserve">Página </w:t>
    </w:r>
    <w:r>
      <w:rPr>
        <w:color w:val="666666"/>
        <w:sz w:val="16"/>
      </w:rPr>
      <w:fldChar w:fldCharType="begin"/>
    </w:r>
    <w:r>
      <w:rPr>
        <w:color w:val="666666"/>
        <w:sz w:val="16"/>
      </w:rPr>
      <w:instrText xml:space="preserve"> PAGE </w:instrText>
    </w:r>
    <w:r>
      <w:rPr>
        <w:color w:val="666666"/>
        <w:sz w:val="16"/>
      </w:rPr>
      <w:fldChar w:fldCharType="end"/>
    </w:r>
    <w:r>
      <w:rPr>
        <w:color w:val="666666"/>
        <w:sz w:val="16"/>
      </w:rPr>
      <w:t xml:space="preserve"> de </w:t>
    </w:r>
    <w:r>
      <w:rPr>
        <w:color w:val="666666"/>
        <w:sz w:val="16"/>
      </w:rPr>
      <w:fldChar w:fldCharType="begin"/>
    </w:r>
    <w:r>
      <w:rPr>
        <w:color w:val="666666"/>
        <w:sz w:val="16"/>
      </w:rPr>
      <w:instrText xml:space="preserve"> NUMPAGES </w:instrText>
    </w:r>
    <w:r w:rsidR="00223484">
      <w:rPr>
        <w:color w:val="666666"/>
        <w:sz w:val="16"/>
      </w:rPr>
      <w:fldChar w:fldCharType="separate"/>
    </w:r>
    <w:r w:rsidR="00223484">
      <w:rPr>
        <w:noProof/>
        <w:color w:val="666666"/>
        <w:sz w:val="16"/>
      </w:rPr>
      <w:t>7</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FB747" w14:textId="77777777" w:rsidR="00854A34" w:rsidRDefault="00854A34" w:rsidP="00BA1401">
      <w:r>
        <w:separator/>
      </w:r>
    </w:p>
  </w:footnote>
  <w:footnote w:type="continuationSeparator" w:id="0">
    <w:p w14:paraId="320CEE62" w14:textId="77777777" w:rsidR="00854A34" w:rsidRDefault="00854A34" w:rsidP="00BA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1B9E" w14:textId="77777777" w:rsidR="00A85F00" w:rsidRPr="000259ED" w:rsidRDefault="00A85F00" w:rsidP="00A85F00">
    <w:pPr>
      <w:pStyle w:val="Encabezado"/>
      <w:jc w:val="center"/>
      <w:rPr>
        <w:b/>
        <w:bCs/>
        <w:sz w:val="18"/>
        <w:szCs w:val="18"/>
      </w:rPr>
    </w:pPr>
    <w:r w:rsidRPr="000259ED">
      <w:rPr>
        <w:b/>
        <w:bCs/>
        <w:noProof/>
        <w:sz w:val="18"/>
        <w:szCs w:val="18"/>
      </w:rPr>
      <w:drawing>
        <wp:anchor distT="0" distB="0" distL="114300" distR="114300" simplePos="0" relativeHeight="251661312" behindDoc="1" locked="0" layoutInCell="1" allowOverlap="1" wp14:anchorId="5EB83834" wp14:editId="5C5116CE">
          <wp:simplePos x="0" y="0"/>
          <wp:positionH relativeFrom="margin">
            <wp:align>right</wp:align>
          </wp:positionH>
          <wp:positionV relativeFrom="paragraph">
            <wp:posOffset>-123825</wp:posOffset>
          </wp:positionV>
          <wp:extent cx="634718" cy="792000"/>
          <wp:effectExtent l="0" t="0" r="0" b="8255"/>
          <wp:wrapSquare wrapText="bothSides"/>
          <wp:docPr id="268532877" name="Imagen 1" descr="Consejo Regional de Ayacucho - 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2383" name="Imagen 1" descr="Consejo Regional de Ayacucho - CRA‎"/>
                  <pic:cNvPicPr>
                    <a:picLocks noChangeAspect="1" noChangeArrowheads="1"/>
                  </pic:cNvPicPr>
                </pic:nvPicPr>
                <pic:blipFill rotWithShape="1">
                  <a:blip r:embed="rId1">
                    <a:extLst>
                      <a:ext uri="{28A0092B-C50C-407E-A947-70E740481C1C}">
                        <a14:useLocalDpi xmlns:a14="http://schemas.microsoft.com/office/drawing/2010/main" val="0"/>
                      </a:ext>
                    </a:extLst>
                  </a:blip>
                  <a:srcRect l="28469" t="8215" r="27046" b="36071"/>
                  <a:stretch/>
                </pic:blipFill>
                <pic:spPr bwMode="auto">
                  <a:xfrm>
                    <a:off x="0" y="0"/>
                    <a:ext cx="634718" cy="7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259ED">
      <w:rPr>
        <w:b/>
        <w:bCs/>
        <w:noProof/>
        <w:sz w:val="18"/>
        <w:szCs w:val="18"/>
      </w:rPr>
      <w:drawing>
        <wp:anchor distT="0" distB="0" distL="114300" distR="114300" simplePos="0" relativeHeight="251662336" behindDoc="0" locked="0" layoutInCell="1" allowOverlap="1" wp14:anchorId="2DE4B69A" wp14:editId="3A3DFCA6">
          <wp:simplePos x="0" y="0"/>
          <wp:positionH relativeFrom="margin">
            <wp:align>left</wp:align>
          </wp:positionH>
          <wp:positionV relativeFrom="paragraph">
            <wp:posOffset>-139065</wp:posOffset>
          </wp:positionV>
          <wp:extent cx="692738" cy="792000"/>
          <wp:effectExtent l="0" t="0" r="0" b="8255"/>
          <wp:wrapSquare wrapText="bothSides"/>
          <wp:docPr id="1360731075" name="Imagen 2" descr="Escudo del Perú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del Perú - Wikipedia, la enciclopedia lib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2738" cy="79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59ED">
      <w:rPr>
        <w:b/>
        <w:bCs/>
        <w:sz w:val="18"/>
        <w:szCs w:val="18"/>
      </w:rPr>
      <w:t>GOBIERNO REGIONAL DE AYACUCHO</w:t>
    </w:r>
  </w:p>
  <w:p w14:paraId="6D026333" w14:textId="77777777" w:rsidR="00A85F00" w:rsidRPr="000259ED" w:rsidRDefault="00A85F00" w:rsidP="00A85F00">
    <w:pPr>
      <w:pStyle w:val="Encabezado"/>
      <w:jc w:val="center"/>
      <w:rPr>
        <w:b/>
        <w:bCs/>
        <w:sz w:val="18"/>
        <w:szCs w:val="18"/>
      </w:rPr>
    </w:pPr>
    <w:r w:rsidRPr="000259ED">
      <w:rPr>
        <w:b/>
        <w:bCs/>
        <w:sz w:val="18"/>
        <w:szCs w:val="18"/>
      </w:rPr>
      <w:t>GERENCIA REGIONAL DE INFRAESTRUCTURA</w:t>
    </w:r>
  </w:p>
  <w:p w14:paraId="0FA47D76" w14:textId="77777777" w:rsidR="00A85F00" w:rsidRPr="000259ED" w:rsidRDefault="00A85F00" w:rsidP="00A85F00">
    <w:pPr>
      <w:pStyle w:val="Encabezado"/>
      <w:jc w:val="center"/>
      <w:rPr>
        <w:b/>
        <w:bCs/>
        <w:sz w:val="18"/>
        <w:szCs w:val="18"/>
      </w:rPr>
    </w:pPr>
    <w:r w:rsidRPr="000259ED">
      <w:rPr>
        <w:b/>
        <w:bCs/>
        <w:sz w:val="18"/>
        <w:szCs w:val="18"/>
      </w:rPr>
      <w:t>SUB GERENCIA DE EJECUCIÓN E INVERSIONES</w:t>
    </w:r>
  </w:p>
  <w:p w14:paraId="346DDAEE" w14:textId="77777777" w:rsidR="00A85F00" w:rsidRPr="00015FFC" w:rsidRDefault="00A85F00" w:rsidP="00A85F00">
    <w:pPr>
      <w:pStyle w:val="Encabezado"/>
      <w:jc w:val="center"/>
      <w:rPr>
        <w:sz w:val="18"/>
        <w:szCs w:val="18"/>
      </w:rPr>
    </w:pPr>
    <w:r w:rsidRPr="000259ED">
      <w:rPr>
        <w:noProof/>
        <w:sz w:val="18"/>
        <w:szCs w:val="18"/>
      </w:rPr>
      <w:t>“Año de la Esperanza y el Fortalecimiento de la Democracia”</w:t>
    </w:r>
  </w:p>
  <w:p w14:paraId="7574A5BD" w14:textId="77777777" w:rsidR="00B1034E" w:rsidRPr="002505AD" w:rsidRDefault="00B1034E" w:rsidP="002505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2pt;height:12pt" o:bullet="t">
        <v:imagedata r:id="rId1" o:title="mso9DD6"/>
      </v:shape>
    </w:pict>
  </w:numPicBullet>
  <w:abstractNum w:abstractNumId="0" w15:restartNumberingAfterBreak="0">
    <w:nsid w:val="0000A991"/>
    <w:multiLevelType w:val="multilevel"/>
    <w:tmpl w:val="1A3CC3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8B53B57"/>
    <w:multiLevelType w:val="hybridMultilevel"/>
    <w:tmpl w:val="81FC1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A2C1E"/>
    <w:multiLevelType w:val="hybridMultilevel"/>
    <w:tmpl w:val="8E389CEA"/>
    <w:lvl w:ilvl="0" w:tplc="24B82BCC">
      <w:numFmt w:val="bullet"/>
      <w:lvlText w:val=""/>
      <w:lvlJc w:val="left"/>
      <w:pPr>
        <w:ind w:left="1070" w:hanging="425"/>
      </w:pPr>
      <w:rPr>
        <w:rFonts w:ascii="Wingdings" w:eastAsia="Wingdings" w:hAnsi="Wingdings" w:cs="Wingdings" w:hint="default"/>
        <w:w w:val="100"/>
        <w:sz w:val="22"/>
        <w:szCs w:val="22"/>
        <w:lang w:val="es-ES" w:eastAsia="en-US" w:bidi="ar-SA"/>
      </w:rPr>
    </w:lvl>
    <w:lvl w:ilvl="1" w:tplc="9898846C">
      <w:numFmt w:val="bullet"/>
      <w:lvlText w:val="•"/>
      <w:lvlJc w:val="left"/>
      <w:pPr>
        <w:ind w:left="1921" w:hanging="425"/>
      </w:pPr>
      <w:rPr>
        <w:rFonts w:hint="default"/>
        <w:lang w:val="es-ES" w:eastAsia="en-US" w:bidi="ar-SA"/>
      </w:rPr>
    </w:lvl>
    <w:lvl w:ilvl="2" w:tplc="C7F46BA4">
      <w:numFmt w:val="bullet"/>
      <w:lvlText w:val="•"/>
      <w:lvlJc w:val="left"/>
      <w:pPr>
        <w:ind w:left="2762" w:hanging="425"/>
      </w:pPr>
      <w:rPr>
        <w:rFonts w:hint="default"/>
        <w:lang w:val="es-ES" w:eastAsia="en-US" w:bidi="ar-SA"/>
      </w:rPr>
    </w:lvl>
    <w:lvl w:ilvl="3" w:tplc="D68AF304">
      <w:numFmt w:val="bullet"/>
      <w:lvlText w:val="•"/>
      <w:lvlJc w:val="left"/>
      <w:pPr>
        <w:ind w:left="3603" w:hanging="425"/>
      </w:pPr>
      <w:rPr>
        <w:rFonts w:hint="default"/>
        <w:lang w:val="es-ES" w:eastAsia="en-US" w:bidi="ar-SA"/>
      </w:rPr>
    </w:lvl>
    <w:lvl w:ilvl="4" w:tplc="7C70469A">
      <w:numFmt w:val="bullet"/>
      <w:lvlText w:val="•"/>
      <w:lvlJc w:val="left"/>
      <w:pPr>
        <w:ind w:left="4444" w:hanging="425"/>
      </w:pPr>
      <w:rPr>
        <w:rFonts w:hint="default"/>
        <w:lang w:val="es-ES" w:eastAsia="en-US" w:bidi="ar-SA"/>
      </w:rPr>
    </w:lvl>
    <w:lvl w:ilvl="5" w:tplc="D0084DA2">
      <w:numFmt w:val="bullet"/>
      <w:lvlText w:val="•"/>
      <w:lvlJc w:val="left"/>
      <w:pPr>
        <w:ind w:left="5285" w:hanging="425"/>
      </w:pPr>
      <w:rPr>
        <w:rFonts w:hint="default"/>
        <w:lang w:val="es-ES" w:eastAsia="en-US" w:bidi="ar-SA"/>
      </w:rPr>
    </w:lvl>
    <w:lvl w:ilvl="6" w:tplc="B1ACAC66">
      <w:numFmt w:val="bullet"/>
      <w:lvlText w:val="•"/>
      <w:lvlJc w:val="left"/>
      <w:pPr>
        <w:ind w:left="6126" w:hanging="425"/>
      </w:pPr>
      <w:rPr>
        <w:rFonts w:hint="default"/>
        <w:lang w:val="es-ES" w:eastAsia="en-US" w:bidi="ar-SA"/>
      </w:rPr>
    </w:lvl>
    <w:lvl w:ilvl="7" w:tplc="6EBE0E86">
      <w:numFmt w:val="bullet"/>
      <w:lvlText w:val="•"/>
      <w:lvlJc w:val="left"/>
      <w:pPr>
        <w:ind w:left="6967" w:hanging="425"/>
      </w:pPr>
      <w:rPr>
        <w:rFonts w:hint="default"/>
        <w:lang w:val="es-ES" w:eastAsia="en-US" w:bidi="ar-SA"/>
      </w:rPr>
    </w:lvl>
    <w:lvl w:ilvl="8" w:tplc="88603FD4">
      <w:numFmt w:val="bullet"/>
      <w:lvlText w:val="•"/>
      <w:lvlJc w:val="left"/>
      <w:pPr>
        <w:ind w:left="7808" w:hanging="425"/>
      </w:pPr>
      <w:rPr>
        <w:rFonts w:hint="default"/>
        <w:lang w:val="es-ES" w:eastAsia="en-US" w:bidi="ar-SA"/>
      </w:rPr>
    </w:lvl>
  </w:abstractNum>
  <w:abstractNum w:abstractNumId="3" w15:restartNumberingAfterBreak="0">
    <w:nsid w:val="13DC115D"/>
    <w:multiLevelType w:val="hybridMultilevel"/>
    <w:tmpl w:val="C6C4F7CC"/>
    <w:lvl w:ilvl="0" w:tplc="280A000B">
      <w:start w:val="1"/>
      <w:numFmt w:val="bullet"/>
      <w:lvlText w:val=""/>
      <w:lvlJc w:val="left"/>
      <w:pPr>
        <w:ind w:left="720"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4A360F8"/>
    <w:multiLevelType w:val="hybridMultilevel"/>
    <w:tmpl w:val="BBEE31DA"/>
    <w:lvl w:ilvl="0" w:tplc="E3E8DD86">
      <w:numFmt w:val="bullet"/>
      <w:lvlText w:val=""/>
      <w:lvlJc w:val="left"/>
      <w:pPr>
        <w:ind w:left="1070" w:hanging="425"/>
      </w:pPr>
      <w:rPr>
        <w:rFonts w:ascii="Wingdings" w:eastAsia="Wingdings" w:hAnsi="Wingdings" w:cs="Wingdings" w:hint="default"/>
        <w:w w:val="100"/>
        <w:sz w:val="22"/>
        <w:szCs w:val="22"/>
        <w:lang w:val="es-ES" w:eastAsia="en-US" w:bidi="ar-SA"/>
      </w:rPr>
    </w:lvl>
    <w:lvl w:ilvl="1" w:tplc="1BF86E48">
      <w:numFmt w:val="bullet"/>
      <w:lvlText w:val="•"/>
      <w:lvlJc w:val="left"/>
      <w:pPr>
        <w:ind w:left="1921" w:hanging="425"/>
      </w:pPr>
      <w:rPr>
        <w:rFonts w:hint="default"/>
        <w:lang w:val="es-ES" w:eastAsia="en-US" w:bidi="ar-SA"/>
      </w:rPr>
    </w:lvl>
    <w:lvl w:ilvl="2" w:tplc="27A2D534">
      <w:numFmt w:val="bullet"/>
      <w:lvlText w:val="•"/>
      <w:lvlJc w:val="left"/>
      <w:pPr>
        <w:ind w:left="2762" w:hanging="425"/>
      </w:pPr>
      <w:rPr>
        <w:rFonts w:hint="default"/>
        <w:lang w:val="es-ES" w:eastAsia="en-US" w:bidi="ar-SA"/>
      </w:rPr>
    </w:lvl>
    <w:lvl w:ilvl="3" w:tplc="CFA6B732">
      <w:numFmt w:val="bullet"/>
      <w:lvlText w:val="•"/>
      <w:lvlJc w:val="left"/>
      <w:pPr>
        <w:ind w:left="3603" w:hanging="425"/>
      </w:pPr>
      <w:rPr>
        <w:rFonts w:hint="default"/>
        <w:lang w:val="es-ES" w:eastAsia="en-US" w:bidi="ar-SA"/>
      </w:rPr>
    </w:lvl>
    <w:lvl w:ilvl="4" w:tplc="77FA1344">
      <w:numFmt w:val="bullet"/>
      <w:lvlText w:val="•"/>
      <w:lvlJc w:val="left"/>
      <w:pPr>
        <w:ind w:left="4444" w:hanging="425"/>
      </w:pPr>
      <w:rPr>
        <w:rFonts w:hint="default"/>
        <w:lang w:val="es-ES" w:eastAsia="en-US" w:bidi="ar-SA"/>
      </w:rPr>
    </w:lvl>
    <w:lvl w:ilvl="5" w:tplc="6E5C338C">
      <w:numFmt w:val="bullet"/>
      <w:lvlText w:val="•"/>
      <w:lvlJc w:val="left"/>
      <w:pPr>
        <w:ind w:left="5285" w:hanging="425"/>
      </w:pPr>
      <w:rPr>
        <w:rFonts w:hint="default"/>
        <w:lang w:val="es-ES" w:eastAsia="en-US" w:bidi="ar-SA"/>
      </w:rPr>
    </w:lvl>
    <w:lvl w:ilvl="6" w:tplc="D458F3F6">
      <w:numFmt w:val="bullet"/>
      <w:lvlText w:val="•"/>
      <w:lvlJc w:val="left"/>
      <w:pPr>
        <w:ind w:left="6126" w:hanging="425"/>
      </w:pPr>
      <w:rPr>
        <w:rFonts w:hint="default"/>
        <w:lang w:val="es-ES" w:eastAsia="en-US" w:bidi="ar-SA"/>
      </w:rPr>
    </w:lvl>
    <w:lvl w:ilvl="7" w:tplc="AE7673A6">
      <w:numFmt w:val="bullet"/>
      <w:lvlText w:val="•"/>
      <w:lvlJc w:val="left"/>
      <w:pPr>
        <w:ind w:left="6967" w:hanging="425"/>
      </w:pPr>
      <w:rPr>
        <w:rFonts w:hint="default"/>
        <w:lang w:val="es-ES" w:eastAsia="en-US" w:bidi="ar-SA"/>
      </w:rPr>
    </w:lvl>
    <w:lvl w:ilvl="8" w:tplc="42760A72">
      <w:numFmt w:val="bullet"/>
      <w:lvlText w:val="•"/>
      <w:lvlJc w:val="left"/>
      <w:pPr>
        <w:ind w:left="7808" w:hanging="425"/>
      </w:pPr>
      <w:rPr>
        <w:rFonts w:hint="default"/>
        <w:lang w:val="es-ES" w:eastAsia="en-US" w:bidi="ar-SA"/>
      </w:rPr>
    </w:lvl>
  </w:abstractNum>
  <w:abstractNum w:abstractNumId="5" w15:restartNumberingAfterBreak="0">
    <w:nsid w:val="15A1752E"/>
    <w:multiLevelType w:val="hybridMultilevel"/>
    <w:tmpl w:val="803038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5E94A84"/>
    <w:multiLevelType w:val="hybridMultilevel"/>
    <w:tmpl w:val="5AB0A1A2"/>
    <w:lvl w:ilvl="0" w:tplc="280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AF50E8"/>
    <w:multiLevelType w:val="hybridMultilevel"/>
    <w:tmpl w:val="DFFEC34A"/>
    <w:lvl w:ilvl="0" w:tplc="F55A178E">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 w15:restartNumberingAfterBreak="0">
    <w:nsid w:val="23355881"/>
    <w:multiLevelType w:val="hybridMultilevel"/>
    <w:tmpl w:val="02E2F6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8D0F26"/>
    <w:multiLevelType w:val="hybridMultilevel"/>
    <w:tmpl w:val="33A46F0C"/>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52C3D02"/>
    <w:multiLevelType w:val="hybridMultilevel"/>
    <w:tmpl w:val="541ABA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B117E1"/>
    <w:multiLevelType w:val="hybridMultilevel"/>
    <w:tmpl w:val="91168CB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8BF2C45"/>
    <w:multiLevelType w:val="hybridMultilevel"/>
    <w:tmpl w:val="3EA6B4E4"/>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40997DA8"/>
    <w:multiLevelType w:val="hybridMultilevel"/>
    <w:tmpl w:val="E522FC94"/>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0A9682D"/>
    <w:multiLevelType w:val="hybridMultilevel"/>
    <w:tmpl w:val="B370468C"/>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174371A"/>
    <w:multiLevelType w:val="hybridMultilevel"/>
    <w:tmpl w:val="2E7EE2D0"/>
    <w:lvl w:ilvl="0" w:tplc="DF16F500">
      <w:start w:val="1"/>
      <w:numFmt w:val="upperRoman"/>
      <w:lvlText w:val="%1."/>
      <w:lvlJc w:val="left"/>
      <w:pPr>
        <w:ind w:left="618" w:hanging="440"/>
      </w:pPr>
      <w:rPr>
        <w:rFonts w:ascii="Arial" w:eastAsia="Arial" w:hAnsi="Arial" w:cs="Arial" w:hint="default"/>
        <w:b/>
        <w:bCs/>
        <w:w w:val="82"/>
        <w:sz w:val="22"/>
        <w:szCs w:val="22"/>
        <w:lang w:val="es-ES" w:eastAsia="en-US" w:bidi="ar-SA"/>
      </w:rPr>
    </w:lvl>
    <w:lvl w:ilvl="1" w:tplc="A6A486B0">
      <w:start w:val="1"/>
      <w:numFmt w:val="upperRoman"/>
      <w:lvlText w:val="%2."/>
      <w:lvlJc w:val="left"/>
      <w:pPr>
        <w:ind w:left="899" w:hanging="461"/>
        <w:jc w:val="right"/>
      </w:pPr>
      <w:rPr>
        <w:rFonts w:ascii="Arial" w:eastAsia="Arial" w:hAnsi="Arial" w:cs="Arial" w:hint="default"/>
        <w:b/>
        <w:bCs/>
        <w:w w:val="82"/>
        <w:sz w:val="22"/>
        <w:szCs w:val="22"/>
        <w:lang w:val="es-ES" w:eastAsia="en-US" w:bidi="ar-SA"/>
      </w:rPr>
    </w:lvl>
    <w:lvl w:ilvl="2" w:tplc="96F27140">
      <w:numFmt w:val="bullet"/>
      <w:lvlText w:val=""/>
      <w:lvlJc w:val="left"/>
      <w:pPr>
        <w:ind w:left="899" w:hanging="360"/>
      </w:pPr>
      <w:rPr>
        <w:rFonts w:ascii="Wingdings" w:eastAsia="Wingdings" w:hAnsi="Wingdings" w:cs="Wingdings" w:hint="default"/>
        <w:w w:val="100"/>
        <w:sz w:val="22"/>
        <w:szCs w:val="22"/>
        <w:lang w:val="es-ES" w:eastAsia="en-US" w:bidi="ar-SA"/>
      </w:rPr>
    </w:lvl>
    <w:lvl w:ilvl="3" w:tplc="13C25BC6">
      <w:numFmt w:val="bullet"/>
      <w:lvlText w:val="•"/>
      <w:lvlJc w:val="left"/>
      <w:pPr>
        <w:ind w:left="2809" w:hanging="360"/>
      </w:pPr>
      <w:rPr>
        <w:rFonts w:hint="default"/>
        <w:lang w:val="es-ES" w:eastAsia="en-US" w:bidi="ar-SA"/>
      </w:rPr>
    </w:lvl>
    <w:lvl w:ilvl="4" w:tplc="348A1F96">
      <w:numFmt w:val="bullet"/>
      <w:lvlText w:val="•"/>
      <w:lvlJc w:val="left"/>
      <w:pPr>
        <w:ind w:left="3763" w:hanging="360"/>
      </w:pPr>
      <w:rPr>
        <w:rFonts w:hint="default"/>
        <w:lang w:val="es-ES" w:eastAsia="en-US" w:bidi="ar-SA"/>
      </w:rPr>
    </w:lvl>
    <w:lvl w:ilvl="5" w:tplc="3C444F86">
      <w:numFmt w:val="bullet"/>
      <w:lvlText w:val="•"/>
      <w:lvlJc w:val="left"/>
      <w:pPr>
        <w:ind w:left="4718" w:hanging="360"/>
      </w:pPr>
      <w:rPr>
        <w:rFonts w:hint="default"/>
        <w:lang w:val="es-ES" w:eastAsia="en-US" w:bidi="ar-SA"/>
      </w:rPr>
    </w:lvl>
    <w:lvl w:ilvl="6" w:tplc="54BAB836">
      <w:numFmt w:val="bullet"/>
      <w:lvlText w:val="•"/>
      <w:lvlJc w:val="left"/>
      <w:pPr>
        <w:ind w:left="5672" w:hanging="360"/>
      </w:pPr>
      <w:rPr>
        <w:rFonts w:hint="default"/>
        <w:lang w:val="es-ES" w:eastAsia="en-US" w:bidi="ar-SA"/>
      </w:rPr>
    </w:lvl>
    <w:lvl w:ilvl="7" w:tplc="94DEADBC">
      <w:numFmt w:val="bullet"/>
      <w:lvlText w:val="•"/>
      <w:lvlJc w:val="left"/>
      <w:pPr>
        <w:ind w:left="6627" w:hanging="360"/>
      </w:pPr>
      <w:rPr>
        <w:rFonts w:hint="default"/>
        <w:lang w:val="es-ES" w:eastAsia="en-US" w:bidi="ar-SA"/>
      </w:rPr>
    </w:lvl>
    <w:lvl w:ilvl="8" w:tplc="9BBCFAC0">
      <w:numFmt w:val="bullet"/>
      <w:lvlText w:val="•"/>
      <w:lvlJc w:val="left"/>
      <w:pPr>
        <w:ind w:left="7582" w:hanging="360"/>
      </w:pPr>
      <w:rPr>
        <w:rFonts w:hint="default"/>
        <w:lang w:val="es-ES" w:eastAsia="en-US" w:bidi="ar-SA"/>
      </w:rPr>
    </w:lvl>
  </w:abstractNum>
  <w:abstractNum w:abstractNumId="16" w15:restartNumberingAfterBreak="0">
    <w:nsid w:val="43526487"/>
    <w:multiLevelType w:val="hybridMultilevel"/>
    <w:tmpl w:val="02E2F6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BA6044"/>
    <w:multiLevelType w:val="hybridMultilevel"/>
    <w:tmpl w:val="8940051A"/>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80C3F87"/>
    <w:multiLevelType w:val="hybridMultilevel"/>
    <w:tmpl w:val="F77E3B24"/>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A7C40B8"/>
    <w:multiLevelType w:val="hybridMultilevel"/>
    <w:tmpl w:val="4010308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FC20411"/>
    <w:multiLevelType w:val="hybridMultilevel"/>
    <w:tmpl w:val="02E2F6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BA93DBF"/>
    <w:multiLevelType w:val="hybridMultilevel"/>
    <w:tmpl w:val="FE84D852"/>
    <w:lvl w:ilvl="0" w:tplc="96FCE0A0">
      <w:start w:val="1"/>
      <w:numFmt w:val="upperRoman"/>
      <w:lvlText w:val="%1."/>
      <w:lvlJc w:val="left"/>
      <w:pPr>
        <w:ind w:left="1429" w:hanging="72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22" w15:restartNumberingAfterBreak="0">
    <w:nsid w:val="5C2B2227"/>
    <w:multiLevelType w:val="hybridMultilevel"/>
    <w:tmpl w:val="02E2F6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D7B02C6"/>
    <w:multiLevelType w:val="hybridMultilevel"/>
    <w:tmpl w:val="225A4574"/>
    <w:lvl w:ilvl="0" w:tplc="280A000B">
      <w:start w:val="1"/>
      <w:numFmt w:val="bullet"/>
      <w:lvlText w:val=""/>
      <w:lvlJc w:val="left"/>
      <w:pPr>
        <w:ind w:left="1080" w:hanging="360"/>
      </w:pPr>
      <w:rPr>
        <w:rFonts w:ascii="Wingdings" w:hAnsi="Wingding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15:restartNumberingAfterBreak="0">
    <w:nsid w:val="5E8D06C8"/>
    <w:multiLevelType w:val="hybridMultilevel"/>
    <w:tmpl w:val="D6B6BDA8"/>
    <w:lvl w:ilvl="0" w:tplc="B99E8F4C">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w15:restartNumberingAfterBreak="0">
    <w:nsid w:val="6061323D"/>
    <w:multiLevelType w:val="hybridMultilevel"/>
    <w:tmpl w:val="35E60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CB6DC2"/>
    <w:multiLevelType w:val="hybridMultilevel"/>
    <w:tmpl w:val="00F0371E"/>
    <w:lvl w:ilvl="0" w:tplc="CD56D6F4">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623A1A4F"/>
    <w:multiLevelType w:val="multilevel"/>
    <w:tmpl w:val="7CC4F9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6632F06"/>
    <w:multiLevelType w:val="multilevel"/>
    <w:tmpl w:val="8E086FD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8F2662C"/>
    <w:multiLevelType w:val="hybridMultilevel"/>
    <w:tmpl w:val="069CEB8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CBF738D"/>
    <w:multiLevelType w:val="hybridMultilevel"/>
    <w:tmpl w:val="099AC2D2"/>
    <w:lvl w:ilvl="0" w:tplc="15E44748">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1" w15:restartNumberingAfterBreak="0">
    <w:nsid w:val="7FD42D2E"/>
    <w:multiLevelType w:val="hybridMultilevel"/>
    <w:tmpl w:val="12301484"/>
    <w:lvl w:ilvl="0" w:tplc="AD9CB8B2">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11"/>
  </w:num>
  <w:num w:numId="2">
    <w:abstractNumId w:val="13"/>
  </w:num>
  <w:num w:numId="3">
    <w:abstractNumId w:val="25"/>
  </w:num>
  <w:num w:numId="4">
    <w:abstractNumId w:val="6"/>
  </w:num>
  <w:num w:numId="5">
    <w:abstractNumId w:val="1"/>
  </w:num>
  <w:num w:numId="6">
    <w:abstractNumId w:val="22"/>
  </w:num>
  <w:num w:numId="7">
    <w:abstractNumId w:val="14"/>
  </w:num>
  <w:num w:numId="8">
    <w:abstractNumId w:val="27"/>
  </w:num>
  <w:num w:numId="9">
    <w:abstractNumId w:val="20"/>
  </w:num>
  <w:num w:numId="10">
    <w:abstractNumId w:val="16"/>
  </w:num>
  <w:num w:numId="11">
    <w:abstractNumId w:val="8"/>
  </w:num>
  <w:num w:numId="12">
    <w:abstractNumId w:val="17"/>
  </w:num>
  <w:num w:numId="13">
    <w:abstractNumId w:val="18"/>
  </w:num>
  <w:num w:numId="14">
    <w:abstractNumId w:val="10"/>
  </w:num>
  <w:num w:numId="15">
    <w:abstractNumId w:val="26"/>
  </w:num>
  <w:num w:numId="16">
    <w:abstractNumId w:val="30"/>
  </w:num>
  <w:num w:numId="17">
    <w:abstractNumId w:val="31"/>
  </w:num>
  <w:num w:numId="18">
    <w:abstractNumId w:val="7"/>
  </w:num>
  <w:num w:numId="19">
    <w:abstractNumId w:val="9"/>
  </w:num>
  <w:num w:numId="20">
    <w:abstractNumId w:val="21"/>
  </w:num>
  <w:num w:numId="21">
    <w:abstractNumId w:val="2"/>
  </w:num>
  <w:num w:numId="22">
    <w:abstractNumId w:val="4"/>
  </w:num>
  <w:num w:numId="23">
    <w:abstractNumId w:val="15"/>
  </w:num>
  <w:num w:numId="24">
    <w:abstractNumId w:val="19"/>
  </w:num>
  <w:num w:numId="25">
    <w:abstractNumId w:val="28"/>
  </w:num>
  <w:num w:numId="26">
    <w:abstractNumId w:val="24"/>
  </w:num>
  <w:num w:numId="27">
    <w:abstractNumId w:val="23"/>
  </w:num>
  <w:num w:numId="28">
    <w:abstractNumId w:val="3"/>
  </w:num>
  <w:num w:numId="29">
    <w:abstractNumId w:val="12"/>
  </w:num>
  <w:num w:numId="30">
    <w:abstractNumId w:val="29"/>
  </w:num>
  <w:num w:numId="31">
    <w:abstractNumId w:val="5"/>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2D"/>
    <w:rsid w:val="00002D63"/>
    <w:rsid w:val="00006E56"/>
    <w:rsid w:val="00010509"/>
    <w:rsid w:val="0002177D"/>
    <w:rsid w:val="00021817"/>
    <w:rsid w:val="000256EF"/>
    <w:rsid w:val="0003086C"/>
    <w:rsid w:val="0003144D"/>
    <w:rsid w:val="0003173A"/>
    <w:rsid w:val="00036896"/>
    <w:rsid w:val="00040CC8"/>
    <w:rsid w:val="00041F5D"/>
    <w:rsid w:val="00042976"/>
    <w:rsid w:val="00044362"/>
    <w:rsid w:val="00044A36"/>
    <w:rsid w:val="00047AC4"/>
    <w:rsid w:val="00047E04"/>
    <w:rsid w:val="00052CDD"/>
    <w:rsid w:val="000536CD"/>
    <w:rsid w:val="00053E33"/>
    <w:rsid w:val="000546A0"/>
    <w:rsid w:val="00054A27"/>
    <w:rsid w:val="00055385"/>
    <w:rsid w:val="000565FB"/>
    <w:rsid w:val="000609FD"/>
    <w:rsid w:val="00064862"/>
    <w:rsid w:val="00064FE8"/>
    <w:rsid w:val="0006579F"/>
    <w:rsid w:val="00067D6A"/>
    <w:rsid w:val="00071E31"/>
    <w:rsid w:val="00073907"/>
    <w:rsid w:val="0007495F"/>
    <w:rsid w:val="00077B1D"/>
    <w:rsid w:val="00084FA0"/>
    <w:rsid w:val="00085799"/>
    <w:rsid w:val="00090B66"/>
    <w:rsid w:val="000913E8"/>
    <w:rsid w:val="00091D68"/>
    <w:rsid w:val="00096BA8"/>
    <w:rsid w:val="000B7AFB"/>
    <w:rsid w:val="000C030D"/>
    <w:rsid w:val="000C47D2"/>
    <w:rsid w:val="000C6D56"/>
    <w:rsid w:val="000D0BF3"/>
    <w:rsid w:val="000D12C7"/>
    <w:rsid w:val="000D42C7"/>
    <w:rsid w:val="000D5284"/>
    <w:rsid w:val="000E0810"/>
    <w:rsid w:val="000E0F31"/>
    <w:rsid w:val="000E6C46"/>
    <w:rsid w:val="000E70A2"/>
    <w:rsid w:val="000F421D"/>
    <w:rsid w:val="000F6709"/>
    <w:rsid w:val="0010025D"/>
    <w:rsid w:val="00101D2E"/>
    <w:rsid w:val="00101E1E"/>
    <w:rsid w:val="00104DA2"/>
    <w:rsid w:val="00106CC1"/>
    <w:rsid w:val="00107359"/>
    <w:rsid w:val="001109EC"/>
    <w:rsid w:val="00111C4D"/>
    <w:rsid w:val="001149AB"/>
    <w:rsid w:val="001150AD"/>
    <w:rsid w:val="0011645A"/>
    <w:rsid w:val="0011742D"/>
    <w:rsid w:val="00120264"/>
    <w:rsid w:val="00126539"/>
    <w:rsid w:val="0012787A"/>
    <w:rsid w:val="00127BCA"/>
    <w:rsid w:val="001350AC"/>
    <w:rsid w:val="00136500"/>
    <w:rsid w:val="001432F5"/>
    <w:rsid w:val="00144C01"/>
    <w:rsid w:val="00146914"/>
    <w:rsid w:val="00151B10"/>
    <w:rsid w:val="00153959"/>
    <w:rsid w:val="001603AB"/>
    <w:rsid w:val="001638EE"/>
    <w:rsid w:val="0016612F"/>
    <w:rsid w:val="00177476"/>
    <w:rsid w:val="00180356"/>
    <w:rsid w:val="00180761"/>
    <w:rsid w:val="0018099D"/>
    <w:rsid w:val="00180C3F"/>
    <w:rsid w:val="001837B2"/>
    <w:rsid w:val="00184253"/>
    <w:rsid w:val="00186148"/>
    <w:rsid w:val="001864B9"/>
    <w:rsid w:val="00186FF3"/>
    <w:rsid w:val="00195935"/>
    <w:rsid w:val="00195EE6"/>
    <w:rsid w:val="001965D4"/>
    <w:rsid w:val="00197194"/>
    <w:rsid w:val="001A3F5D"/>
    <w:rsid w:val="001A5A1E"/>
    <w:rsid w:val="001A5DAD"/>
    <w:rsid w:val="001B0C0A"/>
    <w:rsid w:val="001C4E66"/>
    <w:rsid w:val="001C6DBD"/>
    <w:rsid w:val="001D2427"/>
    <w:rsid w:val="001D3FE1"/>
    <w:rsid w:val="001D54B5"/>
    <w:rsid w:val="001D732D"/>
    <w:rsid w:val="001E0C19"/>
    <w:rsid w:val="001E5388"/>
    <w:rsid w:val="001E5967"/>
    <w:rsid w:val="001E692C"/>
    <w:rsid w:val="001F5E2E"/>
    <w:rsid w:val="001F6BDF"/>
    <w:rsid w:val="002000C5"/>
    <w:rsid w:val="00204BB9"/>
    <w:rsid w:val="00210022"/>
    <w:rsid w:val="002151BE"/>
    <w:rsid w:val="00223484"/>
    <w:rsid w:val="002248C3"/>
    <w:rsid w:val="0022567D"/>
    <w:rsid w:val="002277E2"/>
    <w:rsid w:val="00230568"/>
    <w:rsid w:val="00231C02"/>
    <w:rsid w:val="00235D55"/>
    <w:rsid w:val="0023792E"/>
    <w:rsid w:val="0024345F"/>
    <w:rsid w:val="002505AD"/>
    <w:rsid w:val="0025074B"/>
    <w:rsid w:val="00252037"/>
    <w:rsid w:val="0025210B"/>
    <w:rsid w:val="002534C7"/>
    <w:rsid w:val="002566B1"/>
    <w:rsid w:val="00261F4B"/>
    <w:rsid w:val="00262593"/>
    <w:rsid w:val="0026598F"/>
    <w:rsid w:val="0027497E"/>
    <w:rsid w:val="00275D2E"/>
    <w:rsid w:val="0027649F"/>
    <w:rsid w:val="00277847"/>
    <w:rsid w:val="0028315E"/>
    <w:rsid w:val="00290482"/>
    <w:rsid w:val="0029232A"/>
    <w:rsid w:val="00296C11"/>
    <w:rsid w:val="002A078E"/>
    <w:rsid w:val="002A20AF"/>
    <w:rsid w:val="002A4306"/>
    <w:rsid w:val="002B1338"/>
    <w:rsid w:val="002B1C7B"/>
    <w:rsid w:val="002B7059"/>
    <w:rsid w:val="002C3820"/>
    <w:rsid w:val="002C3EE4"/>
    <w:rsid w:val="002C4AF5"/>
    <w:rsid w:val="002C5B9A"/>
    <w:rsid w:val="002C6A78"/>
    <w:rsid w:val="002D7D6D"/>
    <w:rsid w:val="002E0099"/>
    <w:rsid w:val="002E135D"/>
    <w:rsid w:val="002E16CB"/>
    <w:rsid w:val="002E36A2"/>
    <w:rsid w:val="002E37EC"/>
    <w:rsid w:val="002F1129"/>
    <w:rsid w:val="002F4049"/>
    <w:rsid w:val="002F4321"/>
    <w:rsid w:val="002F60D9"/>
    <w:rsid w:val="002F7415"/>
    <w:rsid w:val="002F7952"/>
    <w:rsid w:val="00302073"/>
    <w:rsid w:val="003038AC"/>
    <w:rsid w:val="003054BD"/>
    <w:rsid w:val="003054D8"/>
    <w:rsid w:val="00306A6B"/>
    <w:rsid w:val="00311419"/>
    <w:rsid w:val="00311DBA"/>
    <w:rsid w:val="00314AE6"/>
    <w:rsid w:val="00314ED6"/>
    <w:rsid w:val="0031651E"/>
    <w:rsid w:val="0033046F"/>
    <w:rsid w:val="00330EF3"/>
    <w:rsid w:val="00331FFA"/>
    <w:rsid w:val="0033280E"/>
    <w:rsid w:val="0033299D"/>
    <w:rsid w:val="00332AA4"/>
    <w:rsid w:val="00333520"/>
    <w:rsid w:val="0033558F"/>
    <w:rsid w:val="00335FA1"/>
    <w:rsid w:val="00342407"/>
    <w:rsid w:val="003424EC"/>
    <w:rsid w:val="00344484"/>
    <w:rsid w:val="003445DD"/>
    <w:rsid w:val="003547C2"/>
    <w:rsid w:val="00355747"/>
    <w:rsid w:val="00357326"/>
    <w:rsid w:val="00372285"/>
    <w:rsid w:val="00372B2D"/>
    <w:rsid w:val="00374192"/>
    <w:rsid w:val="003808C5"/>
    <w:rsid w:val="00385E8B"/>
    <w:rsid w:val="00387FAE"/>
    <w:rsid w:val="003904D4"/>
    <w:rsid w:val="00391DA8"/>
    <w:rsid w:val="00392726"/>
    <w:rsid w:val="00392BB0"/>
    <w:rsid w:val="003A0232"/>
    <w:rsid w:val="003A10B9"/>
    <w:rsid w:val="003A1C50"/>
    <w:rsid w:val="003A46B8"/>
    <w:rsid w:val="003A6A43"/>
    <w:rsid w:val="003A7307"/>
    <w:rsid w:val="003A77D0"/>
    <w:rsid w:val="003B112E"/>
    <w:rsid w:val="003B1721"/>
    <w:rsid w:val="003B21AD"/>
    <w:rsid w:val="003B2CBA"/>
    <w:rsid w:val="003B7B1A"/>
    <w:rsid w:val="003C061A"/>
    <w:rsid w:val="003C576D"/>
    <w:rsid w:val="003C5F10"/>
    <w:rsid w:val="003C6CF7"/>
    <w:rsid w:val="003D41D2"/>
    <w:rsid w:val="003D6225"/>
    <w:rsid w:val="003E126B"/>
    <w:rsid w:val="003E329C"/>
    <w:rsid w:val="003F0E83"/>
    <w:rsid w:val="003F1024"/>
    <w:rsid w:val="003F15FE"/>
    <w:rsid w:val="00402BD0"/>
    <w:rsid w:val="00404935"/>
    <w:rsid w:val="00406AC6"/>
    <w:rsid w:val="0041181C"/>
    <w:rsid w:val="00411CB6"/>
    <w:rsid w:val="004127CE"/>
    <w:rsid w:val="00415CD4"/>
    <w:rsid w:val="00416491"/>
    <w:rsid w:val="00420331"/>
    <w:rsid w:val="00420491"/>
    <w:rsid w:val="004225AE"/>
    <w:rsid w:val="004233AD"/>
    <w:rsid w:val="00430CF1"/>
    <w:rsid w:val="0043175D"/>
    <w:rsid w:val="00431C66"/>
    <w:rsid w:val="00432A2C"/>
    <w:rsid w:val="0043724B"/>
    <w:rsid w:val="004459CB"/>
    <w:rsid w:val="00445AEB"/>
    <w:rsid w:val="0046064D"/>
    <w:rsid w:val="00461071"/>
    <w:rsid w:val="00461A10"/>
    <w:rsid w:val="00461B93"/>
    <w:rsid w:val="004624A4"/>
    <w:rsid w:val="00465424"/>
    <w:rsid w:val="0047176D"/>
    <w:rsid w:val="00481111"/>
    <w:rsid w:val="00484376"/>
    <w:rsid w:val="00487804"/>
    <w:rsid w:val="004910CD"/>
    <w:rsid w:val="00491AFC"/>
    <w:rsid w:val="00494395"/>
    <w:rsid w:val="00495133"/>
    <w:rsid w:val="00495930"/>
    <w:rsid w:val="004A28A9"/>
    <w:rsid w:val="004A42D8"/>
    <w:rsid w:val="004A4B52"/>
    <w:rsid w:val="004A4F08"/>
    <w:rsid w:val="004A6A6F"/>
    <w:rsid w:val="004A7B85"/>
    <w:rsid w:val="004B2098"/>
    <w:rsid w:val="004B2E46"/>
    <w:rsid w:val="004C30E4"/>
    <w:rsid w:val="004C4280"/>
    <w:rsid w:val="004D4BBF"/>
    <w:rsid w:val="004E0DF6"/>
    <w:rsid w:val="004E3FF5"/>
    <w:rsid w:val="004E79BF"/>
    <w:rsid w:val="004F0754"/>
    <w:rsid w:val="004F4AFD"/>
    <w:rsid w:val="00503D4D"/>
    <w:rsid w:val="005050CD"/>
    <w:rsid w:val="0050579B"/>
    <w:rsid w:val="005103E6"/>
    <w:rsid w:val="00511237"/>
    <w:rsid w:val="005123AB"/>
    <w:rsid w:val="005143CB"/>
    <w:rsid w:val="00522EC8"/>
    <w:rsid w:val="00523753"/>
    <w:rsid w:val="00523D08"/>
    <w:rsid w:val="005249DA"/>
    <w:rsid w:val="00524C83"/>
    <w:rsid w:val="00525505"/>
    <w:rsid w:val="0052620C"/>
    <w:rsid w:val="005266B2"/>
    <w:rsid w:val="005266DF"/>
    <w:rsid w:val="00530177"/>
    <w:rsid w:val="00540815"/>
    <w:rsid w:val="0054092A"/>
    <w:rsid w:val="00541D62"/>
    <w:rsid w:val="005522B7"/>
    <w:rsid w:val="00553105"/>
    <w:rsid w:val="00564A24"/>
    <w:rsid w:val="0057004D"/>
    <w:rsid w:val="00570202"/>
    <w:rsid w:val="00571683"/>
    <w:rsid w:val="00573046"/>
    <w:rsid w:val="00575DA4"/>
    <w:rsid w:val="00576320"/>
    <w:rsid w:val="005772B5"/>
    <w:rsid w:val="00581276"/>
    <w:rsid w:val="0058415E"/>
    <w:rsid w:val="00584D3E"/>
    <w:rsid w:val="00587DBC"/>
    <w:rsid w:val="00592283"/>
    <w:rsid w:val="005932F8"/>
    <w:rsid w:val="00595678"/>
    <w:rsid w:val="005979C8"/>
    <w:rsid w:val="005A18E9"/>
    <w:rsid w:val="005A5C7D"/>
    <w:rsid w:val="005B2708"/>
    <w:rsid w:val="005B4DC7"/>
    <w:rsid w:val="005B594B"/>
    <w:rsid w:val="005B76C7"/>
    <w:rsid w:val="005D3E46"/>
    <w:rsid w:val="005D7D1F"/>
    <w:rsid w:val="005E174E"/>
    <w:rsid w:val="005E1A47"/>
    <w:rsid w:val="005E2449"/>
    <w:rsid w:val="005E673C"/>
    <w:rsid w:val="005F2AE2"/>
    <w:rsid w:val="005F5417"/>
    <w:rsid w:val="005F7235"/>
    <w:rsid w:val="00601AA5"/>
    <w:rsid w:val="006041F0"/>
    <w:rsid w:val="0060552E"/>
    <w:rsid w:val="00611D14"/>
    <w:rsid w:val="00614B96"/>
    <w:rsid w:val="00617544"/>
    <w:rsid w:val="006211F3"/>
    <w:rsid w:val="0062537C"/>
    <w:rsid w:val="0062545F"/>
    <w:rsid w:val="00630546"/>
    <w:rsid w:val="00633DB0"/>
    <w:rsid w:val="00634311"/>
    <w:rsid w:val="006348CD"/>
    <w:rsid w:val="00634D84"/>
    <w:rsid w:val="00641B62"/>
    <w:rsid w:val="006431FE"/>
    <w:rsid w:val="00646DE0"/>
    <w:rsid w:val="00647EA3"/>
    <w:rsid w:val="00651C7A"/>
    <w:rsid w:val="00652B6D"/>
    <w:rsid w:val="00655194"/>
    <w:rsid w:val="006606A7"/>
    <w:rsid w:val="00662CC9"/>
    <w:rsid w:val="006653F0"/>
    <w:rsid w:val="0066542C"/>
    <w:rsid w:val="006671CA"/>
    <w:rsid w:val="00670964"/>
    <w:rsid w:val="00671ECD"/>
    <w:rsid w:val="0067332E"/>
    <w:rsid w:val="00682C98"/>
    <w:rsid w:val="00687BA4"/>
    <w:rsid w:val="00690864"/>
    <w:rsid w:val="00697042"/>
    <w:rsid w:val="006977AE"/>
    <w:rsid w:val="006A23E0"/>
    <w:rsid w:val="006A282D"/>
    <w:rsid w:val="006B06AF"/>
    <w:rsid w:val="006B1472"/>
    <w:rsid w:val="006B263C"/>
    <w:rsid w:val="006B3235"/>
    <w:rsid w:val="006B388B"/>
    <w:rsid w:val="006B3A35"/>
    <w:rsid w:val="006B75E1"/>
    <w:rsid w:val="006B7D35"/>
    <w:rsid w:val="006C2DB6"/>
    <w:rsid w:val="006D1F12"/>
    <w:rsid w:val="006D4B9D"/>
    <w:rsid w:val="006D5FD0"/>
    <w:rsid w:val="006D6639"/>
    <w:rsid w:val="006D6DF8"/>
    <w:rsid w:val="006E2888"/>
    <w:rsid w:val="006E6326"/>
    <w:rsid w:val="006E6428"/>
    <w:rsid w:val="006E6CCD"/>
    <w:rsid w:val="006F13AB"/>
    <w:rsid w:val="00707562"/>
    <w:rsid w:val="00717538"/>
    <w:rsid w:val="0072218C"/>
    <w:rsid w:val="00723F39"/>
    <w:rsid w:val="00730921"/>
    <w:rsid w:val="00732232"/>
    <w:rsid w:val="00733C42"/>
    <w:rsid w:val="0074190E"/>
    <w:rsid w:val="007439DD"/>
    <w:rsid w:val="007466D4"/>
    <w:rsid w:val="00746C86"/>
    <w:rsid w:val="00746E6C"/>
    <w:rsid w:val="00747897"/>
    <w:rsid w:val="00750B9D"/>
    <w:rsid w:val="0075677B"/>
    <w:rsid w:val="00757264"/>
    <w:rsid w:val="00761C1A"/>
    <w:rsid w:val="00762F12"/>
    <w:rsid w:val="007701B1"/>
    <w:rsid w:val="00771901"/>
    <w:rsid w:val="00772A6E"/>
    <w:rsid w:val="007755C6"/>
    <w:rsid w:val="00775D0E"/>
    <w:rsid w:val="00775F91"/>
    <w:rsid w:val="00780B6A"/>
    <w:rsid w:val="007859C9"/>
    <w:rsid w:val="007929DC"/>
    <w:rsid w:val="00793C4D"/>
    <w:rsid w:val="00795FA5"/>
    <w:rsid w:val="00797037"/>
    <w:rsid w:val="007A1DAE"/>
    <w:rsid w:val="007A4DFC"/>
    <w:rsid w:val="007A4FA1"/>
    <w:rsid w:val="007A54C8"/>
    <w:rsid w:val="007A7DEA"/>
    <w:rsid w:val="007B2F52"/>
    <w:rsid w:val="007B369E"/>
    <w:rsid w:val="007B3F9B"/>
    <w:rsid w:val="007B4394"/>
    <w:rsid w:val="007B6696"/>
    <w:rsid w:val="007B73F7"/>
    <w:rsid w:val="007C228E"/>
    <w:rsid w:val="007C295D"/>
    <w:rsid w:val="007C4D1D"/>
    <w:rsid w:val="007C720B"/>
    <w:rsid w:val="007D61CE"/>
    <w:rsid w:val="007D6345"/>
    <w:rsid w:val="007D6BAC"/>
    <w:rsid w:val="007E225A"/>
    <w:rsid w:val="007E79B8"/>
    <w:rsid w:val="007F1DF1"/>
    <w:rsid w:val="007F2076"/>
    <w:rsid w:val="007F52A4"/>
    <w:rsid w:val="00801E38"/>
    <w:rsid w:val="0080201D"/>
    <w:rsid w:val="00803930"/>
    <w:rsid w:val="00805FD3"/>
    <w:rsid w:val="008077B1"/>
    <w:rsid w:val="00811329"/>
    <w:rsid w:val="00814BF6"/>
    <w:rsid w:val="00817D93"/>
    <w:rsid w:val="00822F76"/>
    <w:rsid w:val="008233F9"/>
    <w:rsid w:val="00824CB3"/>
    <w:rsid w:val="00832A46"/>
    <w:rsid w:val="0083498C"/>
    <w:rsid w:val="00837DA2"/>
    <w:rsid w:val="00842F3E"/>
    <w:rsid w:val="0084304C"/>
    <w:rsid w:val="0084428D"/>
    <w:rsid w:val="00846DE2"/>
    <w:rsid w:val="00851754"/>
    <w:rsid w:val="00853540"/>
    <w:rsid w:val="00854A34"/>
    <w:rsid w:val="00856292"/>
    <w:rsid w:val="00856B12"/>
    <w:rsid w:val="0086732A"/>
    <w:rsid w:val="00867660"/>
    <w:rsid w:val="0087150C"/>
    <w:rsid w:val="00877E4B"/>
    <w:rsid w:val="00884B8E"/>
    <w:rsid w:val="00886D0D"/>
    <w:rsid w:val="00890767"/>
    <w:rsid w:val="008945A0"/>
    <w:rsid w:val="0089526A"/>
    <w:rsid w:val="0089596B"/>
    <w:rsid w:val="008A205C"/>
    <w:rsid w:val="008A3CD7"/>
    <w:rsid w:val="008A6915"/>
    <w:rsid w:val="008A742A"/>
    <w:rsid w:val="008A777B"/>
    <w:rsid w:val="008B0100"/>
    <w:rsid w:val="008B3753"/>
    <w:rsid w:val="008B3CE5"/>
    <w:rsid w:val="008B7E38"/>
    <w:rsid w:val="008C21BC"/>
    <w:rsid w:val="008C3988"/>
    <w:rsid w:val="008C4D76"/>
    <w:rsid w:val="008C5A10"/>
    <w:rsid w:val="008D31C4"/>
    <w:rsid w:val="008D6086"/>
    <w:rsid w:val="008E22A5"/>
    <w:rsid w:val="008E44DA"/>
    <w:rsid w:val="008F5CB7"/>
    <w:rsid w:val="008F78C2"/>
    <w:rsid w:val="00900242"/>
    <w:rsid w:val="00903F9B"/>
    <w:rsid w:val="00904A2F"/>
    <w:rsid w:val="00911985"/>
    <w:rsid w:val="009126B6"/>
    <w:rsid w:val="009141CC"/>
    <w:rsid w:val="00914FDC"/>
    <w:rsid w:val="009161B3"/>
    <w:rsid w:val="0092173B"/>
    <w:rsid w:val="009234D2"/>
    <w:rsid w:val="0092520E"/>
    <w:rsid w:val="009274F6"/>
    <w:rsid w:val="00930B80"/>
    <w:rsid w:val="009361FD"/>
    <w:rsid w:val="0094031A"/>
    <w:rsid w:val="00940580"/>
    <w:rsid w:val="009426E2"/>
    <w:rsid w:val="00944AD1"/>
    <w:rsid w:val="00952ABD"/>
    <w:rsid w:val="00953709"/>
    <w:rsid w:val="0095791C"/>
    <w:rsid w:val="009600D7"/>
    <w:rsid w:val="00960665"/>
    <w:rsid w:val="00960AEF"/>
    <w:rsid w:val="00960ECE"/>
    <w:rsid w:val="00962CB6"/>
    <w:rsid w:val="00963959"/>
    <w:rsid w:val="00963C9F"/>
    <w:rsid w:val="00965B95"/>
    <w:rsid w:val="00970919"/>
    <w:rsid w:val="00977A9D"/>
    <w:rsid w:val="00980922"/>
    <w:rsid w:val="00981A21"/>
    <w:rsid w:val="009904A8"/>
    <w:rsid w:val="00992207"/>
    <w:rsid w:val="00995DF9"/>
    <w:rsid w:val="009A08B5"/>
    <w:rsid w:val="009A1B49"/>
    <w:rsid w:val="009A2C9D"/>
    <w:rsid w:val="009B2A9B"/>
    <w:rsid w:val="009B49E3"/>
    <w:rsid w:val="009B6E0C"/>
    <w:rsid w:val="009C0835"/>
    <w:rsid w:val="009C175E"/>
    <w:rsid w:val="009C2053"/>
    <w:rsid w:val="009C4EB3"/>
    <w:rsid w:val="009D2B8A"/>
    <w:rsid w:val="009D3146"/>
    <w:rsid w:val="009D62A1"/>
    <w:rsid w:val="009D6963"/>
    <w:rsid w:val="009D7A69"/>
    <w:rsid w:val="009E0383"/>
    <w:rsid w:val="009E37EF"/>
    <w:rsid w:val="009F0CD1"/>
    <w:rsid w:val="009F4D12"/>
    <w:rsid w:val="009F51BE"/>
    <w:rsid w:val="00A1252B"/>
    <w:rsid w:val="00A1263E"/>
    <w:rsid w:val="00A129F0"/>
    <w:rsid w:val="00A20F18"/>
    <w:rsid w:val="00A2587B"/>
    <w:rsid w:val="00A314BE"/>
    <w:rsid w:val="00A31584"/>
    <w:rsid w:val="00A315D9"/>
    <w:rsid w:val="00A3218C"/>
    <w:rsid w:val="00A34BA9"/>
    <w:rsid w:val="00A34D89"/>
    <w:rsid w:val="00A35D5D"/>
    <w:rsid w:val="00A43DA5"/>
    <w:rsid w:val="00A51FC5"/>
    <w:rsid w:val="00A57BDC"/>
    <w:rsid w:val="00A619C3"/>
    <w:rsid w:val="00A623CF"/>
    <w:rsid w:val="00A6253C"/>
    <w:rsid w:val="00A62EFD"/>
    <w:rsid w:val="00A6325C"/>
    <w:rsid w:val="00A71D8D"/>
    <w:rsid w:val="00A72EE3"/>
    <w:rsid w:val="00A73773"/>
    <w:rsid w:val="00A73D41"/>
    <w:rsid w:val="00A77235"/>
    <w:rsid w:val="00A80008"/>
    <w:rsid w:val="00A83FB5"/>
    <w:rsid w:val="00A85F00"/>
    <w:rsid w:val="00A86DC6"/>
    <w:rsid w:val="00A86EEB"/>
    <w:rsid w:val="00A870DB"/>
    <w:rsid w:val="00A92CF2"/>
    <w:rsid w:val="00A92F69"/>
    <w:rsid w:val="00A934BF"/>
    <w:rsid w:val="00A93D4E"/>
    <w:rsid w:val="00A94B0A"/>
    <w:rsid w:val="00A9684E"/>
    <w:rsid w:val="00AA01B8"/>
    <w:rsid w:val="00AA1A1D"/>
    <w:rsid w:val="00AA37DF"/>
    <w:rsid w:val="00AA396D"/>
    <w:rsid w:val="00AA3B86"/>
    <w:rsid w:val="00AB0D40"/>
    <w:rsid w:val="00AB1D88"/>
    <w:rsid w:val="00AB25E7"/>
    <w:rsid w:val="00AB34EA"/>
    <w:rsid w:val="00AB4A16"/>
    <w:rsid w:val="00AC6114"/>
    <w:rsid w:val="00AC73C9"/>
    <w:rsid w:val="00AD2F16"/>
    <w:rsid w:val="00AD37E3"/>
    <w:rsid w:val="00AD4B89"/>
    <w:rsid w:val="00AD6B1F"/>
    <w:rsid w:val="00AE2D33"/>
    <w:rsid w:val="00AE6F6D"/>
    <w:rsid w:val="00AF0FF4"/>
    <w:rsid w:val="00AF1069"/>
    <w:rsid w:val="00AF6E8D"/>
    <w:rsid w:val="00AF7022"/>
    <w:rsid w:val="00AF746B"/>
    <w:rsid w:val="00B029B0"/>
    <w:rsid w:val="00B060F1"/>
    <w:rsid w:val="00B06575"/>
    <w:rsid w:val="00B1034E"/>
    <w:rsid w:val="00B10A2A"/>
    <w:rsid w:val="00B13EDD"/>
    <w:rsid w:val="00B15CCC"/>
    <w:rsid w:val="00B21396"/>
    <w:rsid w:val="00B21CBA"/>
    <w:rsid w:val="00B2538D"/>
    <w:rsid w:val="00B2570F"/>
    <w:rsid w:val="00B312C3"/>
    <w:rsid w:val="00B322D1"/>
    <w:rsid w:val="00B34D7F"/>
    <w:rsid w:val="00B53BF4"/>
    <w:rsid w:val="00B543B2"/>
    <w:rsid w:val="00B57F64"/>
    <w:rsid w:val="00B63475"/>
    <w:rsid w:val="00B63D66"/>
    <w:rsid w:val="00B64253"/>
    <w:rsid w:val="00B70F22"/>
    <w:rsid w:val="00B74ECD"/>
    <w:rsid w:val="00B815A7"/>
    <w:rsid w:val="00B9057A"/>
    <w:rsid w:val="00B92005"/>
    <w:rsid w:val="00B94D2B"/>
    <w:rsid w:val="00B966FD"/>
    <w:rsid w:val="00BA00B7"/>
    <w:rsid w:val="00BA1401"/>
    <w:rsid w:val="00BA2723"/>
    <w:rsid w:val="00BA2A4D"/>
    <w:rsid w:val="00BA2F76"/>
    <w:rsid w:val="00BA3D80"/>
    <w:rsid w:val="00BA4D91"/>
    <w:rsid w:val="00BA6874"/>
    <w:rsid w:val="00BB1D55"/>
    <w:rsid w:val="00BB2FBB"/>
    <w:rsid w:val="00BB4297"/>
    <w:rsid w:val="00BB7E26"/>
    <w:rsid w:val="00BC1722"/>
    <w:rsid w:val="00BC2A57"/>
    <w:rsid w:val="00BC3F2C"/>
    <w:rsid w:val="00BC6A53"/>
    <w:rsid w:val="00BD3C09"/>
    <w:rsid w:val="00BD3FBE"/>
    <w:rsid w:val="00BD476D"/>
    <w:rsid w:val="00BD5F8B"/>
    <w:rsid w:val="00BD723D"/>
    <w:rsid w:val="00BE70E3"/>
    <w:rsid w:val="00BF13DF"/>
    <w:rsid w:val="00BF14F5"/>
    <w:rsid w:val="00BF254E"/>
    <w:rsid w:val="00BF68CA"/>
    <w:rsid w:val="00C044BA"/>
    <w:rsid w:val="00C069DA"/>
    <w:rsid w:val="00C146D4"/>
    <w:rsid w:val="00C16422"/>
    <w:rsid w:val="00C16972"/>
    <w:rsid w:val="00C20019"/>
    <w:rsid w:val="00C21AE7"/>
    <w:rsid w:val="00C22A02"/>
    <w:rsid w:val="00C23216"/>
    <w:rsid w:val="00C24386"/>
    <w:rsid w:val="00C26852"/>
    <w:rsid w:val="00C270A6"/>
    <w:rsid w:val="00C345D5"/>
    <w:rsid w:val="00C35F3B"/>
    <w:rsid w:val="00C41534"/>
    <w:rsid w:val="00C41D8C"/>
    <w:rsid w:val="00C41E62"/>
    <w:rsid w:val="00C43D24"/>
    <w:rsid w:val="00C47355"/>
    <w:rsid w:val="00C52A64"/>
    <w:rsid w:val="00C613F0"/>
    <w:rsid w:val="00C621A7"/>
    <w:rsid w:val="00C62F40"/>
    <w:rsid w:val="00C63022"/>
    <w:rsid w:val="00C67166"/>
    <w:rsid w:val="00C704F1"/>
    <w:rsid w:val="00C7183F"/>
    <w:rsid w:val="00C77BED"/>
    <w:rsid w:val="00C81B7B"/>
    <w:rsid w:val="00C85300"/>
    <w:rsid w:val="00C9753A"/>
    <w:rsid w:val="00C97E20"/>
    <w:rsid w:val="00CA021C"/>
    <w:rsid w:val="00CA0F74"/>
    <w:rsid w:val="00CA2883"/>
    <w:rsid w:val="00CA438E"/>
    <w:rsid w:val="00CA796F"/>
    <w:rsid w:val="00CB6D14"/>
    <w:rsid w:val="00CC03BA"/>
    <w:rsid w:val="00CC2B84"/>
    <w:rsid w:val="00CC2FC8"/>
    <w:rsid w:val="00CC7082"/>
    <w:rsid w:val="00CC74E3"/>
    <w:rsid w:val="00CD1412"/>
    <w:rsid w:val="00CD1F3F"/>
    <w:rsid w:val="00CD7FE3"/>
    <w:rsid w:val="00CE1812"/>
    <w:rsid w:val="00CE1ECE"/>
    <w:rsid w:val="00CE3555"/>
    <w:rsid w:val="00CE4239"/>
    <w:rsid w:val="00CF1F63"/>
    <w:rsid w:val="00CF3CE1"/>
    <w:rsid w:val="00CF3D67"/>
    <w:rsid w:val="00D0058B"/>
    <w:rsid w:val="00D00917"/>
    <w:rsid w:val="00D01F9E"/>
    <w:rsid w:val="00D04AFA"/>
    <w:rsid w:val="00D06102"/>
    <w:rsid w:val="00D06B8C"/>
    <w:rsid w:val="00D11DFC"/>
    <w:rsid w:val="00D1318A"/>
    <w:rsid w:val="00D1324C"/>
    <w:rsid w:val="00D14A04"/>
    <w:rsid w:val="00D16F49"/>
    <w:rsid w:val="00D173D3"/>
    <w:rsid w:val="00D30ED2"/>
    <w:rsid w:val="00D3246F"/>
    <w:rsid w:val="00D3368C"/>
    <w:rsid w:val="00D33E95"/>
    <w:rsid w:val="00D342C8"/>
    <w:rsid w:val="00D35CC5"/>
    <w:rsid w:val="00D406B1"/>
    <w:rsid w:val="00D426B3"/>
    <w:rsid w:val="00D43207"/>
    <w:rsid w:val="00D43D94"/>
    <w:rsid w:val="00D45104"/>
    <w:rsid w:val="00D46153"/>
    <w:rsid w:val="00D50DD7"/>
    <w:rsid w:val="00D51461"/>
    <w:rsid w:val="00D524C8"/>
    <w:rsid w:val="00D54F7C"/>
    <w:rsid w:val="00D56559"/>
    <w:rsid w:val="00D678FC"/>
    <w:rsid w:val="00D738A4"/>
    <w:rsid w:val="00D74069"/>
    <w:rsid w:val="00D7599A"/>
    <w:rsid w:val="00D76AD8"/>
    <w:rsid w:val="00D803BA"/>
    <w:rsid w:val="00D804A3"/>
    <w:rsid w:val="00D83E58"/>
    <w:rsid w:val="00D91AF1"/>
    <w:rsid w:val="00D92361"/>
    <w:rsid w:val="00D941BE"/>
    <w:rsid w:val="00D966FE"/>
    <w:rsid w:val="00D97732"/>
    <w:rsid w:val="00DA144F"/>
    <w:rsid w:val="00DA3A1E"/>
    <w:rsid w:val="00DA705D"/>
    <w:rsid w:val="00DB35A7"/>
    <w:rsid w:val="00DB45D8"/>
    <w:rsid w:val="00DB7D81"/>
    <w:rsid w:val="00DB7EB4"/>
    <w:rsid w:val="00DC3EE9"/>
    <w:rsid w:val="00DC4A78"/>
    <w:rsid w:val="00DC6B37"/>
    <w:rsid w:val="00DC78E6"/>
    <w:rsid w:val="00DE28A8"/>
    <w:rsid w:val="00DE5322"/>
    <w:rsid w:val="00DE62F6"/>
    <w:rsid w:val="00DE7AC1"/>
    <w:rsid w:val="00DF1701"/>
    <w:rsid w:val="00DF26D8"/>
    <w:rsid w:val="00DF3DC7"/>
    <w:rsid w:val="00DF717E"/>
    <w:rsid w:val="00E02CBE"/>
    <w:rsid w:val="00E0378D"/>
    <w:rsid w:val="00E046E1"/>
    <w:rsid w:val="00E1010F"/>
    <w:rsid w:val="00E109CD"/>
    <w:rsid w:val="00E10A94"/>
    <w:rsid w:val="00E12270"/>
    <w:rsid w:val="00E15C7F"/>
    <w:rsid w:val="00E1684C"/>
    <w:rsid w:val="00E17360"/>
    <w:rsid w:val="00E20DAA"/>
    <w:rsid w:val="00E21360"/>
    <w:rsid w:val="00E232B3"/>
    <w:rsid w:val="00E24C9D"/>
    <w:rsid w:val="00E24E37"/>
    <w:rsid w:val="00E31DB8"/>
    <w:rsid w:val="00E412E6"/>
    <w:rsid w:val="00E4181A"/>
    <w:rsid w:val="00E52B30"/>
    <w:rsid w:val="00E53A95"/>
    <w:rsid w:val="00E55823"/>
    <w:rsid w:val="00E61958"/>
    <w:rsid w:val="00E631CC"/>
    <w:rsid w:val="00E65C64"/>
    <w:rsid w:val="00E662B4"/>
    <w:rsid w:val="00E708C8"/>
    <w:rsid w:val="00E72337"/>
    <w:rsid w:val="00E730FA"/>
    <w:rsid w:val="00E750F5"/>
    <w:rsid w:val="00E81446"/>
    <w:rsid w:val="00E81498"/>
    <w:rsid w:val="00E8324E"/>
    <w:rsid w:val="00E85B2C"/>
    <w:rsid w:val="00E8748E"/>
    <w:rsid w:val="00E906AB"/>
    <w:rsid w:val="00EA0CF0"/>
    <w:rsid w:val="00EA3C83"/>
    <w:rsid w:val="00EA400D"/>
    <w:rsid w:val="00EA4E3B"/>
    <w:rsid w:val="00EA6DE8"/>
    <w:rsid w:val="00EB049C"/>
    <w:rsid w:val="00EB3225"/>
    <w:rsid w:val="00EB446F"/>
    <w:rsid w:val="00EB47EE"/>
    <w:rsid w:val="00EC117A"/>
    <w:rsid w:val="00EC6407"/>
    <w:rsid w:val="00EE0773"/>
    <w:rsid w:val="00EE1E2A"/>
    <w:rsid w:val="00EE397C"/>
    <w:rsid w:val="00EE3FC2"/>
    <w:rsid w:val="00EE66CA"/>
    <w:rsid w:val="00EF1F20"/>
    <w:rsid w:val="00EF4EC8"/>
    <w:rsid w:val="00F01A39"/>
    <w:rsid w:val="00F10440"/>
    <w:rsid w:val="00F157E1"/>
    <w:rsid w:val="00F2346F"/>
    <w:rsid w:val="00F24044"/>
    <w:rsid w:val="00F243A9"/>
    <w:rsid w:val="00F26583"/>
    <w:rsid w:val="00F305FB"/>
    <w:rsid w:val="00F318D8"/>
    <w:rsid w:val="00F31E93"/>
    <w:rsid w:val="00F35179"/>
    <w:rsid w:val="00F4196F"/>
    <w:rsid w:val="00F419D5"/>
    <w:rsid w:val="00F41D3E"/>
    <w:rsid w:val="00F43A1B"/>
    <w:rsid w:val="00F45FBE"/>
    <w:rsid w:val="00F475DC"/>
    <w:rsid w:val="00F527B8"/>
    <w:rsid w:val="00F611B2"/>
    <w:rsid w:val="00F62C08"/>
    <w:rsid w:val="00F63C6F"/>
    <w:rsid w:val="00F64F70"/>
    <w:rsid w:val="00F658D9"/>
    <w:rsid w:val="00F66363"/>
    <w:rsid w:val="00F67095"/>
    <w:rsid w:val="00F758C3"/>
    <w:rsid w:val="00F81656"/>
    <w:rsid w:val="00F827A7"/>
    <w:rsid w:val="00F859A3"/>
    <w:rsid w:val="00F861A1"/>
    <w:rsid w:val="00F90965"/>
    <w:rsid w:val="00F90995"/>
    <w:rsid w:val="00F91F4F"/>
    <w:rsid w:val="00F94E8D"/>
    <w:rsid w:val="00F95BED"/>
    <w:rsid w:val="00F961AD"/>
    <w:rsid w:val="00F967AD"/>
    <w:rsid w:val="00F96DB5"/>
    <w:rsid w:val="00FA085B"/>
    <w:rsid w:val="00FA201D"/>
    <w:rsid w:val="00FA6CF7"/>
    <w:rsid w:val="00FB16FF"/>
    <w:rsid w:val="00FB5968"/>
    <w:rsid w:val="00FB62A6"/>
    <w:rsid w:val="00FB7B35"/>
    <w:rsid w:val="00FD4E6B"/>
    <w:rsid w:val="00FD544B"/>
    <w:rsid w:val="00FD5D08"/>
    <w:rsid w:val="00FE4045"/>
    <w:rsid w:val="00FE4AE0"/>
    <w:rsid w:val="00FF0E77"/>
    <w:rsid w:val="00FF1DB0"/>
    <w:rsid w:val="00FF2DB4"/>
    <w:rsid w:val="00FF46C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A6A4C8"/>
  <w15:chartTrackingRefBased/>
  <w15:docId w15:val="{CE973AAA-CA11-45A6-A172-B31C7B35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01"/>
    <w:pPr>
      <w:spacing w:after="120" w:line="276" w:lineRule="auto"/>
    </w:pPr>
    <w:rPr>
      <w:rFonts w:ascii="Calibri" w:eastAsia="Calibri" w:hAnsi="Calibri" w:cs="Times New Roman"/>
      <w:color w:val="000000"/>
      <w:szCs w:val="24"/>
      <w:lang w:val="es-ES" w:eastAsia="es-ES"/>
    </w:rPr>
  </w:style>
  <w:style w:type="paragraph" w:styleId="Ttulo1">
    <w:name w:val="heading 1"/>
    <w:basedOn w:val="Normal"/>
    <w:next w:val="Normal"/>
    <w:link w:val="Ttulo1Car"/>
    <w:qFormat/>
    <w:rsid w:val="00BA1401"/>
    <w:pPr>
      <w:keepNext/>
      <w:spacing w:before="480" w:after="200"/>
      <w:outlineLvl w:val="0"/>
    </w:pPr>
    <w:rPr>
      <w:rFonts w:cs="Arial"/>
      <w:b/>
      <w:bCs/>
      <w:sz w:val="32"/>
    </w:rPr>
  </w:style>
  <w:style w:type="paragraph" w:styleId="Ttulo2">
    <w:name w:val="heading 2"/>
    <w:basedOn w:val="Normal"/>
    <w:next w:val="Normal"/>
    <w:link w:val="Ttulo2Car"/>
    <w:uiPriority w:val="9"/>
    <w:unhideWhenUsed/>
    <w:qFormat/>
    <w:rsid w:val="00B322D1"/>
    <w:pPr>
      <w:keepNext/>
      <w:keepLines/>
      <w:spacing w:before="320" w:after="160"/>
      <w:outlineLvl w:val="1"/>
    </w:pPr>
    <w:rPr>
      <w:rFonts w:asciiTheme="majorHAnsi" w:eastAsiaTheme="majorEastAsia" w:hAnsiTheme="majorHAnsi" w:cstheme="majorBidi"/>
      <w:b/>
      <w:sz w:val="28"/>
      <w:szCs w:val="26"/>
    </w:rPr>
  </w:style>
  <w:style w:type="paragraph" w:styleId="Ttulo3">
    <w:name w:val="heading 3"/>
    <w:basedOn w:val="Normal"/>
    <w:next w:val="Normal"/>
    <w:link w:val="Ttulo3Car"/>
    <w:uiPriority w:val="9"/>
    <w:unhideWhenUsed/>
    <w:qFormat/>
    <w:rsid w:val="003F0E83"/>
    <w:pPr>
      <w:keepNext/>
      <w:keepLines/>
      <w:spacing w:before="240"/>
      <w:outlineLvl w:val="2"/>
    </w:pPr>
    <w:rPr>
      <w:rFonts w:asciiTheme="majorHAnsi" w:eastAsiaTheme="majorEastAsia" w:hAnsiTheme="majorHAnsi" w:cstheme="majorBidi"/>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h"/>
    <w:basedOn w:val="Normal"/>
    <w:link w:val="EncabezadoCar"/>
    <w:uiPriority w:val="99"/>
    <w:unhideWhenUsed/>
    <w:rsid w:val="00BA1401"/>
    <w:pPr>
      <w:tabs>
        <w:tab w:val="center" w:pos="4252"/>
        <w:tab w:val="right" w:pos="8504"/>
      </w:tabs>
    </w:pPr>
  </w:style>
  <w:style w:type="character" w:customStyle="1" w:styleId="EncabezadoCar">
    <w:name w:val="Encabezado Car"/>
    <w:aliases w:val="maria Car,h Car"/>
    <w:basedOn w:val="Fuentedeprrafopredeter"/>
    <w:link w:val="Encabezado"/>
    <w:uiPriority w:val="99"/>
    <w:rsid w:val="00BA1401"/>
  </w:style>
  <w:style w:type="paragraph" w:styleId="Piedepgina">
    <w:name w:val="footer"/>
    <w:basedOn w:val="Normal"/>
    <w:link w:val="PiedepginaCar"/>
    <w:uiPriority w:val="99"/>
    <w:unhideWhenUsed/>
    <w:rsid w:val="00BA1401"/>
    <w:pPr>
      <w:tabs>
        <w:tab w:val="center" w:pos="4252"/>
        <w:tab w:val="right" w:pos="8504"/>
      </w:tabs>
    </w:pPr>
  </w:style>
  <w:style w:type="character" w:customStyle="1" w:styleId="PiedepginaCar">
    <w:name w:val="Pie de página Car"/>
    <w:basedOn w:val="Fuentedeprrafopredeter"/>
    <w:link w:val="Piedepgina"/>
    <w:uiPriority w:val="99"/>
    <w:rsid w:val="00BA1401"/>
  </w:style>
  <w:style w:type="character" w:customStyle="1" w:styleId="Ttulo1Car">
    <w:name w:val="Título 1 Car"/>
    <w:basedOn w:val="Fuentedeprrafopredeter"/>
    <w:link w:val="Ttulo1"/>
    <w:rsid w:val="00BA1401"/>
    <w:rPr>
      <w:rFonts w:ascii="Arial" w:eastAsia="PMingLiU" w:hAnsi="Arial" w:cs="Arial"/>
      <w:b/>
      <w:bCs/>
      <w:sz w:val="24"/>
      <w:szCs w:val="24"/>
      <w:lang w:val="es-ES" w:eastAsia="es-E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SCap1,TITULO,de"/>
    <w:basedOn w:val="Normal"/>
    <w:link w:val="PrrafodelistaCar"/>
    <w:uiPriority w:val="34"/>
    <w:qFormat/>
    <w:rsid w:val="00BA1401"/>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basedOn w:val="Fuentedeprrafopredeter"/>
    <w:link w:val="Prrafodelista"/>
    <w:uiPriority w:val="34"/>
    <w:qFormat/>
    <w:rsid w:val="00BA1401"/>
    <w:rPr>
      <w:rFonts w:ascii="Times New Roman" w:eastAsia="Times New Roman" w:hAnsi="Times New Roman" w:cs="Times New Roman"/>
      <w:sz w:val="24"/>
      <w:szCs w:val="24"/>
      <w:lang w:val="es-ES" w:eastAsia="es-ES"/>
    </w:rPr>
  </w:style>
  <w:style w:type="paragraph" w:styleId="Sangra3detindependiente">
    <w:name w:val="Body Text Indent 3"/>
    <w:basedOn w:val="Normal"/>
    <w:link w:val="Sangra3detindependienteCar"/>
    <w:uiPriority w:val="99"/>
    <w:unhideWhenUsed/>
    <w:rsid w:val="00BA1401"/>
    <w:pPr>
      <w:ind w:left="283"/>
    </w:pPr>
    <w:rPr>
      <w:sz w:val="16"/>
      <w:szCs w:val="16"/>
      <w:lang w:val="es-PE"/>
    </w:rPr>
  </w:style>
  <w:style w:type="character" w:customStyle="1" w:styleId="Sangra3detindependienteCar">
    <w:name w:val="Sangría 3 de t. independiente Car"/>
    <w:basedOn w:val="Fuentedeprrafopredeter"/>
    <w:link w:val="Sangra3detindependiente"/>
    <w:uiPriority w:val="99"/>
    <w:rsid w:val="00BA1401"/>
    <w:rPr>
      <w:rFonts w:ascii="Times New Roman" w:eastAsia="Times New Roman" w:hAnsi="Times New Roman" w:cs="Times New Roman"/>
      <w:sz w:val="16"/>
      <w:szCs w:val="16"/>
      <w:lang w:eastAsia="es-ES"/>
    </w:rPr>
  </w:style>
  <w:style w:type="paragraph" w:styleId="Textodeglobo">
    <w:name w:val="Balloon Text"/>
    <w:basedOn w:val="Normal"/>
    <w:link w:val="TextodegloboCar"/>
    <w:uiPriority w:val="99"/>
    <w:semiHidden/>
    <w:unhideWhenUsed/>
    <w:rsid w:val="00F658D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8D9"/>
    <w:rPr>
      <w:rFonts w:ascii="Segoe UI" w:eastAsia="Times New Roman" w:hAnsi="Segoe UI" w:cs="Segoe UI"/>
      <w:sz w:val="18"/>
      <w:szCs w:val="18"/>
      <w:lang w:val="es-ES" w:eastAsia="es-ES"/>
    </w:rPr>
  </w:style>
  <w:style w:type="paragraph" w:customStyle="1" w:styleId="Standard">
    <w:name w:val="Standard"/>
    <w:rsid w:val="008B3753"/>
    <w:pPr>
      <w:widowControl w:val="0"/>
      <w:suppressAutoHyphens/>
      <w:autoSpaceDN w:val="0"/>
      <w:spacing w:after="0" w:line="240" w:lineRule="auto"/>
      <w:textAlignment w:val="baseline"/>
    </w:pPr>
    <w:rPr>
      <w:rFonts w:ascii="Times New Roman" w:eastAsia="DejaVu Sans" w:hAnsi="Times New Roman" w:cs="DejaVu Sans"/>
      <w:kern w:val="3"/>
      <w:sz w:val="24"/>
      <w:szCs w:val="24"/>
      <w:lang w:eastAsia="es-ES"/>
    </w:rPr>
  </w:style>
  <w:style w:type="table" w:styleId="Tablaconcuadrcula">
    <w:name w:val="Table Grid"/>
    <w:basedOn w:val="Tablanormal"/>
    <w:uiPriority w:val="39"/>
    <w:rsid w:val="008B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E750F5"/>
  </w:style>
  <w:style w:type="character" w:customStyle="1" w:styleId="TextoindependienteCar">
    <w:name w:val="Texto independiente Car"/>
    <w:basedOn w:val="Fuentedeprrafopredeter"/>
    <w:link w:val="Textoindependiente"/>
    <w:uiPriority w:val="99"/>
    <w:rsid w:val="00E750F5"/>
    <w:rPr>
      <w:rFonts w:ascii="Times New Roman" w:eastAsia="Times New Roman" w:hAnsi="Times New Roman" w:cs="Times New Roman"/>
      <w:sz w:val="24"/>
      <w:szCs w:val="24"/>
      <w:lang w:val="es-ES" w:eastAsia="es-ES"/>
    </w:rPr>
  </w:style>
  <w:style w:type="paragraph" w:customStyle="1" w:styleId="Default">
    <w:name w:val="Default"/>
    <w:rsid w:val="00A9684E"/>
    <w:pPr>
      <w:autoSpaceDE w:val="0"/>
      <w:autoSpaceDN w:val="0"/>
      <w:adjustRightInd w:val="0"/>
      <w:spacing w:after="0" w:line="240" w:lineRule="auto"/>
    </w:pPr>
    <w:rPr>
      <w:rFonts w:ascii="Arial" w:hAnsi="Arial" w:cs="Arial"/>
      <w:color w:val="000000"/>
      <w:sz w:val="24"/>
      <w:szCs w:val="24"/>
    </w:rPr>
  </w:style>
  <w:style w:type="character" w:customStyle="1" w:styleId="Ttulo3Car">
    <w:name w:val="Título 3 Car"/>
    <w:basedOn w:val="Fuentedeprrafopredeter"/>
    <w:link w:val="Ttulo3"/>
    <w:uiPriority w:val="9"/>
    <w:semiHidden/>
    <w:rsid w:val="003F0E83"/>
    <w:rPr>
      <w:rFonts w:asciiTheme="majorHAnsi" w:eastAsiaTheme="majorEastAsia" w:hAnsiTheme="majorHAnsi" w:cstheme="majorBidi"/>
      <w:color w:val="1F3763" w:themeColor="accent1" w:themeShade="7F"/>
      <w:sz w:val="24"/>
      <w:szCs w:val="24"/>
      <w:lang w:val="es-ES" w:eastAsia="es-ES"/>
    </w:rPr>
  </w:style>
  <w:style w:type="paragraph" w:customStyle="1" w:styleId="texto">
    <w:name w:val="texto"/>
    <w:basedOn w:val="Normal"/>
    <w:link w:val="textoCar2"/>
    <w:autoRedefine/>
    <w:qFormat/>
    <w:rsid w:val="003F0E83"/>
    <w:pPr>
      <w:jc w:val="center"/>
    </w:pPr>
    <w:rPr>
      <w:rFonts w:ascii="Arial" w:hAnsi="Arial" w:cs="Arial"/>
      <w:sz w:val="16"/>
      <w:szCs w:val="16"/>
      <w:lang w:eastAsia="x-none"/>
    </w:rPr>
  </w:style>
  <w:style w:type="character" w:customStyle="1" w:styleId="textoCar2">
    <w:name w:val="texto Car2"/>
    <w:link w:val="texto"/>
    <w:rsid w:val="003F0E83"/>
    <w:rPr>
      <w:rFonts w:ascii="Arial" w:eastAsia="Times New Roman" w:hAnsi="Arial" w:cs="Arial"/>
      <w:sz w:val="16"/>
      <w:szCs w:val="16"/>
      <w:lang w:val="es-ES" w:eastAsia="x-none"/>
    </w:rPr>
  </w:style>
  <w:style w:type="table" w:styleId="Tablanormal4">
    <w:name w:val="Plain Table 4"/>
    <w:basedOn w:val="Tablanormal"/>
    <w:uiPriority w:val="44"/>
    <w:rsid w:val="000D52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42F3E"/>
    <w:pPr>
      <w:spacing w:before="100" w:beforeAutospacing="1" w:after="100" w:afterAutospacing="1"/>
    </w:pPr>
    <w:rPr>
      <w:lang w:val="es-PE" w:eastAsia="es-PE"/>
    </w:rPr>
  </w:style>
  <w:style w:type="character" w:customStyle="1" w:styleId="Ttulo2Car">
    <w:name w:val="Título 2 Car"/>
    <w:basedOn w:val="Fuentedeprrafopredeter"/>
    <w:link w:val="Ttulo2"/>
    <w:uiPriority w:val="9"/>
    <w:rsid w:val="00B322D1"/>
    <w:rPr>
      <w:rFonts w:asciiTheme="majorHAnsi" w:eastAsiaTheme="majorEastAsia" w:hAnsiTheme="majorHAnsi" w:cstheme="majorBidi"/>
      <w:color w:val="2F5496" w:themeColor="accent1" w:themeShade="BF"/>
      <w:sz w:val="26"/>
      <w:szCs w:val="26"/>
      <w:lang w:val="es-ES" w:eastAsia="es-ES"/>
    </w:rPr>
  </w:style>
  <w:style w:type="table" w:customStyle="1" w:styleId="Table">
    <w:name w:val="Table"/>
    <w:semiHidden/>
    <w:unhideWhenUsed/>
    <w:qFormat/>
    <w:rsid w:val="00B322D1"/>
    <w:pPr>
      <w:spacing w:after="200" w:line="240" w:lineRule="auto"/>
    </w:pPr>
    <w:rPr>
      <w:rFonts w:ascii="Calibri" w:hAnsi="Calibri"/>
      <w:sz w:val="18"/>
      <w:szCs w:val="20"/>
      <w:lang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tulo41">
    <w:name w:val="Título 41"/>
    <w:pPr>
      <w:spacing w:before="200" w:after="80"/>
    </w:pPr>
    <w:rPr>
      <w:rFonts w:ascii="Calibri" w:eastAsia="Calibri" w:hAnsi="Calibri"/>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01517">
      <w:bodyDiv w:val="1"/>
      <w:marLeft w:val="0"/>
      <w:marRight w:val="0"/>
      <w:marTop w:val="0"/>
      <w:marBottom w:val="0"/>
      <w:divBdr>
        <w:top w:val="none" w:sz="0" w:space="0" w:color="auto"/>
        <w:left w:val="none" w:sz="0" w:space="0" w:color="auto"/>
        <w:bottom w:val="none" w:sz="0" w:space="0" w:color="auto"/>
        <w:right w:val="none" w:sz="0" w:space="0" w:color="auto"/>
      </w:divBdr>
    </w:div>
    <w:div w:id="311060638">
      <w:bodyDiv w:val="1"/>
      <w:marLeft w:val="0"/>
      <w:marRight w:val="0"/>
      <w:marTop w:val="0"/>
      <w:marBottom w:val="0"/>
      <w:divBdr>
        <w:top w:val="none" w:sz="0" w:space="0" w:color="auto"/>
        <w:left w:val="none" w:sz="0" w:space="0" w:color="auto"/>
        <w:bottom w:val="none" w:sz="0" w:space="0" w:color="auto"/>
        <w:right w:val="none" w:sz="0" w:space="0" w:color="auto"/>
      </w:divBdr>
    </w:div>
    <w:div w:id="368722503">
      <w:bodyDiv w:val="1"/>
      <w:marLeft w:val="0"/>
      <w:marRight w:val="0"/>
      <w:marTop w:val="0"/>
      <w:marBottom w:val="0"/>
      <w:divBdr>
        <w:top w:val="none" w:sz="0" w:space="0" w:color="auto"/>
        <w:left w:val="none" w:sz="0" w:space="0" w:color="auto"/>
        <w:bottom w:val="none" w:sz="0" w:space="0" w:color="auto"/>
        <w:right w:val="none" w:sz="0" w:space="0" w:color="auto"/>
      </w:divBdr>
    </w:div>
    <w:div w:id="483351548">
      <w:bodyDiv w:val="1"/>
      <w:marLeft w:val="0"/>
      <w:marRight w:val="0"/>
      <w:marTop w:val="0"/>
      <w:marBottom w:val="0"/>
      <w:divBdr>
        <w:top w:val="none" w:sz="0" w:space="0" w:color="auto"/>
        <w:left w:val="none" w:sz="0" w:space="0" w:color="auto"/>
        <w:bottom w:val="none" w:sz="0" w:space="0" w:color="auto"/>
        <w:right w:val="none" w:sz="0" w:space="0" w:color="auto"/>
      </w:divBdr>
    </w:div>
    <w:div w:id="615915241">
      <w:bodyDiv w:val="1"/>
      <w:marLeft w:val="0"/>
      <w:marRight w:val="0"/>
      <w:marTop w:val="0"/>
      <w:marBottom w:val="0"/>
      <w:divBdr>
        <w:top w:val="none" w:sz="0" w:space="0" w:color="auto"/>
        <w:left w:val="none" w:sz="0" w:space="0" w:color="auto"/>
        <w:bottom w:val="none" w:sz="0" w:space="0" w:color="auto"/>
        <w:right w:val="none" w:sz="0" w:space="0" w:color="auto"/>
      </w:divBdr>
    </w:div>
    <w:div w:id="639578131">
      <w:bodyDiv w:val="1"/>
      <w:marLeft w:val="0"/>
      <w:marRight w:val="0"/>
      <w:marTop w:val="0"/>
      <w:marBottom w:val="0"/>
      <w:divBdr>
        <w:top w:val="none" w:sz="0" w:space="0" w:color="auto"/>
        <w:left w:val="none" w:sz="0" w:space="0" w:color="auto"/>
        <w:bottom w:val="none" w:sz="0" w:space="0" w:color="auto"/>
        <w:right w:val="none" w:sz="0" w:space="0" w:color="auto"/>
      </w:divBdr>
    </w:div>
    <w:div w:id="691879305">
      <w:bodyDiv w:val="1"/>
      <w:marLeft w:val="0"/>
      <w:marRight w:val="0"/>
      <w:marTop w:val="0"/>
      <w:marBottom w:val="0"/>
      <w:divBdr>
        <w:top w:val="none" w:sz="0" w:space="0" w:color="auto"/>
        <w:left w:val="none" w:sz="0" w:space="0" w:color="auto"/>
        <w:bottom w:val="none" w:sz="0" w:space="0" w:color="auto"/>
        <w:right w:val="none" w:sz="0" w:space="0" w:color="auto"/>
      </w:divBdr>
    </w:div>
    <w:div w:id="865215365">
      <w:bodyDiv w:val="1"/>
      <w:marLeft w:val="0"/>
      <w:marRight w:val="0"/>
      <w:marTop w:val="0"/>
      <w:marBottom w:val="0"/>
      <w:divBdr>
        <w:top w:val="none" w:sz="0" w:space="0" w:color="auto"/>
        <w:left w:val="none" w:sz="0" w:space="0" w:color="auto"/>
        <w:bottom w:val="none" w:sz="0" w:space="0" w:color="auto"/>
        <w:right w:val="none" w:sz="0" w:space="0" w:color="auto"/>
      </w:divBdr>
    </w:div>
    <w:div w:id="870067815">
      <w:bodyDiv w:val="1"/>
      <w:marLeft w:val="0"/>
      <w:marRight w:val="0"/>
      <w:marTop w:val="0"/>
      <w:marBottom w:val="0"/>
      <w:divBdr>
        <w:top w:val="none" w:sz="0" w:space="0" w:color="auto"/>
        <w:left w:val="none" w:sz="0" w:space="0" w:color="auto"/>
        <w:bottom w:val="none" w:sz="0" w:space="0" w:color="auto"/>
        <w:right w:val="none" w:sz="0" w:space="0" w:color="auto"/>
      </w:divBdr>
    </w:div>
    <w:div w:id="925071561">
      <w:bodyDiv w:val="1"/>
      <w:marLeft w:val="0"/>
      <w:marRight w:val="0"/>
      <w:marTop w:val="0"/>
      <w:marBottom w:val="0"/>
      <w:divBdr>
        <w:top w:val="none" w:sz="0" w:space="0" w:color="auto"/>
        <w:left w:val="none" w:sz="0" w:space="0" w:color="auto"/>
        <w:bottom w:val="none" w:sz="0" w:space="0" w:color="auto"/>
        <w:right w:val="none" w:sz="0" w:space="0" w:color="auto"/>
      </w:divBdr>
    </w:div>
    <w:div w:id="964431752">
      <w:bodyDiv w:val="1"/>
      <w:marLeft w:val="0"/>
      <w:marRight w:val="0"/>
      <w:marTop w:val="0"/>
      <w:marBottom w:val="0"/>
      <w:divBdr>
        <w:top w:val="none" w:sz="0" w:space="0" w:color="auto"/>
        <w:left w:val="none" w:sz="0" w:space="0" w:color="auto"/>
        <w:bottom w:val="none" w:sz="0" w:space="0" w:color="auto"/>
        <w:right w:val="none" w:sz="0" w:space="0" w:color="auto"/>
      </w:divBdr>
    </w:div>
    <w:div w:id="1088113455">
      <w:bodyDiv w:val="1"/>
      <w:marLeft w:val="0"/>
      <w:marRight w:val="0"/>
      <w:marTop w:val="0"/>
      <w:marBottom w:val="0"/>
      <w:divBdr>
        <w:top w:val="none" w:sz="0" w:space="0" w:color="auto"/>
        <w:left w:val="none" w:sz="0" w:space="0" w:color="auto"/>
        <w:bottom w:val="none" w:sz="0" w:space="0" w:color="auto"/>
        <w:right w:val="none" w:sz="0" w:space="0" w:color="auto"/>
      </w:divBdr>
    </w:div>
    <w:div w:id="1446654556">
      <w:bodyDiv w:val="1"/>
      <w:marLeft w:val="0"/>
      <w:marRight w:val="0"/>
      <w:marTop w:val="0"/>
      <w:marBottom w:val="0"/>
      <w:divBdr>
        <w:top w:val="none" w:sz="0" w:space="0" w:color="auto"/>
        <w:left w:val="none" w:sz="0" w:space="0" w:color="auto"/>
        <w:bottom w:val="none" w:sz="0" w:space="0" w:color="auto"/>
        <w:right w:val="none" w:sz="0" w:space="0" w:color="auto"/>
      </w:divBdr>
    </w:div>
    <w:div w:id="1468429017">
      <w:bodyDiv w:val="1"/>
      <w:marLeft w:val="0"/>
      <w:marRight w:val="0"/>
      <w:marTop w:val="0"/>
      <w:marBottom w:val="0"/>
      <w:divBdr>
        <w:top w:val="none" w:sz="0" w:space="0" w:color="auto"/>
        <w:left w:val="none" w:sz="0" w:space="0" w:color="auto"/>
        <w:bottom w:val="none" w:sz="0" w:space="0" w:color="auto"/>
        <w:right w:val="none" w:sz="0" w:space="0" w:color="auto"/>
      </w:divBdr>
    </w:div>
    <w:div w:id="1596474898">
      <w:bodyDiv w:val="1"/>
      <w:marLeft w:val="0"/>
      <w:marRight w:val="0"/>
      <w:marTop w:val="0"/>
      <w:marBottom w:val="0"/>
      <w:divBdr>
        <w:top w:val="none" w:sz="0" w:space="0" w:color="auto"/>
        <w:left w:val="none" w:sz="0" w:space="0" w:color="auto"/>
        <w:bottom w:val="none" w:sz="0" w:space="0" w:color="auto"/>
        <w:right w:val="none" w:sz="0" w:space="0" w:color="auto"/>
      </w:divBdr>
    </w:div>
    <w:div w:id="1649672714">
      <w:bodyDiv w:val="1"/>
      <w:marLeft w:val="0"/>
      <w:marRight w:val="0"/>
      <w:marTop w:val="0"/>
      <w:marBottom w:val="0"/>
      <w:divBdr>
        <w:top w:val="none" w:sz="0" w:space="0" w:color="auto"/>
        <w:left w:val="none" w:sz="0" w:space="0" w:color="auto"/>
        <w:bottom w:val="none" w:sz="0" w:space="0" w:color="auto"/>
        <w:right w:val="none" w:sz="0" w:space="0" w:color="auto"/>
      </w:divBdr>
    </w:div>
    <w:div w:id="1669209514">
      <w:bodyDiv w:val="1"/>
      <w:marLeft w:val="0"/>
      <w:marRight w:val="0"/>
      <w:marTop w:val="0"/>
      <w:marBottom w:val="0"/>
      <w:divBdr>
        <w:top w:val="none" w:sz="0" w:space="0" w:color="auto"/>
        <w:left w:val="none" w:sz="0" w:space="0" w:color="auto"/>
        <w:bottom w:val="none" w:sz="0" w:space="0" w:color="auto"/>
        <w:right w:val="none" w:sz="0" w:space="0" w:color="auto"/>
      </w:divBdr>
    </w:div>
    <w:div w:id="1716080955">
      <w:bodyDiv w:val="1"/>
      <w:marLeft w:val="0"/>
      <w:marRight w:val="0"/>
      <w:marTop w:val="0"/>
      <w:marBottom w:val="0"/>
      <w:divBdr>
        <w:top w:val="none" w:sz="0" w:space="0" w:color="auto"/>
        <w:left w:val="none" w:sz="0" w:space="0" w:color="auto"/>
        <w:bottom w:val="none" w:sz="0" w:space="0" w:color="auto"/>
        <w:right w:val="none" w:sz="0" w:space="0" w:color="auto"/>
      </w:divBdr>
    </w:div>
    <w:div w:id="1887133637">
      <w:bodyDiv w:val="1"/>
      <w:marLeft w:val="0"/>
      <w:marRight w:val="0"/>
      <w:marTop w:val="0"/>
      <w:marBottom w:val="0"/>
      <w:divBdr>
        <w:top w:val="none" w:sz="0" w:space="0" w:color="auto"/>
        <w:left w:val="none" w:sz="0" w:space="0" w:color="auto"/>
        <w:bottom w:val="none" w:sz="0" w:space="0" w:color="auto"/>
        <w:right w:val="none" w:sz="0" w:space="0" w:color="auto"/>
      </w:divBdr>
    </w:div>
    <w:div w:id="213204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6B612-1DA7-4DE4-B8EF-87C85A250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1901</Words>
  <Characters>10458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Paolo De la calle</cp:lastModifiedBy>
  <cp:revision>11</cp:revision>
  <cp:lastPrinted>2026-09-19T14:02:00Z</cp:lastPrinted>
  <dcterms:created xsi:type="dcterms:W3CDTF">2026-07-23T14:48:00Z</dcterms:created>
  <dcterms:modified xsi:type="dcterms:W3CDTF">2026-09-19T14:03:00Z</dcterms:modified>
</cp:coreProperties>
</file>