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pPr w:bottomFromText="0" w:horzAnchor="margin" w:leftFromText="141" w:rightFromText="141" w:tblpX="0" w:tblpY="450" w:topFromText="0" w:vertAnchor="margin"/>
        <w:tblW w:w="8656" w:type="dxa"/>
        <w:jc w:val="left"/>
        <w:tblInd w:w="105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105" w:type="dxa"/>
          <w:left w:w="82" w:type="dxa"/>
          <w:bottom w:w="105" w:type="dxa"/>
          <w:right w:w="105" w:type="dxa"/>
        </w:tblCellMar>
        <w:tblLook w:firstRow="0" w:noVBand="0" w:lastRow="0" w:firstColumn="0" w:lastColumn="0" w:noHBand="0" w:val="0000"/>
      </w:tblPr>
      <w:tblGrid>
        <w:gridCol w:w="2896"/>
        <w:gridCol w:w="1206"/>
        <w:gridCol w:w="1134"/>
        <w:gridCol w:w="1980"/>
        <w:gridCol w:w="1439"/>
      </w:tblGrid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ECU-001 Comprobar disponibilidad horaria.</w:t>
            </w:r>
          </w:p>
        </w:tc>
      </w:tr>
      <w:tr>
        <w:trPr>
          <w:trHeight w:val="280" w:hRule="atLeast"/>
          <w:cantSplit w:val="true"/>
        </w:trPr>
        <w:tc>
          <w:tcPr>
            <w:tcW w:w="2896" w:type="dxa"/>
            <w:vMerge w:val="restar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Versión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vMerge w:val="continue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01-10-2016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Inicial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1.0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Actor Primario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Paciente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 del 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Comprobación de la disponibilidad horaria para una consulta médica vía WEB.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Precondición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Flujo Normal de Eventos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538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76" w:before="0" w:after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Acceder a la página WEB.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76" w:before="0" w:after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Abrir pestaña de “disponibilidad horaria”.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4.    Aplica los filtros necesarios para la búsqueda.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76" w:before="0" w:after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Despliega página de “disponibilidad horaria”.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5.    Muestra pantalla de listado de médicos disponibles.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Flujo Alterno de Eventos 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12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Médico no disponible.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</w:t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5. Despliega mensaje de médicos no disponibles.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Acciones del Actor  y Respuesta del Sistema o Proceso de Negocio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El paciente tiene el listado de médicos disponibles.</w:t>
            </w:r>
          </w:p>
        </w:tc>
      </w:tr>
    </w:tbl>
    <w:p>
      <w:pPr>
        <w:pStyle w:val="Heading3"/>
        <w:shd w:val="clear" w:color="auto" w:fill="CCCCCC"/>
        <w:spacing w:beforeAutospacing="0" w:before="0" w:afterAutospacing="0" w:after="0"/>
        <w:ind w:left="30" w:right="30" w:hanging="0"/>
        <w:rPr/>
      </w:pPr>
      <w:r>
        <w:rPr>
          <w:rFonts w:cs="Arial" w:ascii="Arial" w:hAnsi="Arial"/>
          <w:color w:val="000000"/>
          <w:sz w:val="20"/>
          <w:szCs w:val="20"/>
        </w:rPr>
        <w:t>Especificación de Casos de Uso</w:t>
      </w:r>
    </w:p>
    <w:p>
      <w:pPr>
        <w:pStyle w:val="Normal"/>
        <w:spacing w:lineRule="auto" w:line="259" w:before="0" w:after="160"/>
        <w:rPr/>
      </w:pPr>
      <w:r>
        <w:rPr/>
      </w:r>
      <w:r>
        <w:br w:type="page"/>
      </w:r>
    </w:p>
    <w:tbl>
      <w:tblPr>
        <w:tblpPr w:bottomFromText="0" w:horzAnchor="margin" w:leftFromText="141" w:rightFromText="141" w:tblpX="0" w:tblpY="450" w:topFromText="0" w:vertAnchor="margin"/>
        <w:tblW w:w="8656" w:type="dxa"/>
        <w:jc w:val="left"/>
        <w:tblInd w:w="105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105" w:type="dxa"/>
          <w:left w:w="82" w:type="dxa"/>
          <w:bottom w:w="105" w:type="dxa"/>
          <w:right w:w="105" w:type="dxa"/>
        </w:tblCellMar>
        <w:tblLook w:firstRow="0" w:noVBand="0" w:lastRow="0" w:firstColumn="0" w:lastColumn="0" w:noHBand="0" w:val="0000"/>
      </w:tblPr>
      <w:tblGrid>
        <w:gridCol w:w="2896"/>
        <w:gridCol w:w="1206"/>
        <w:gridCol w:w="1134"/>
        <w:gridCol w:w="1980"/>
        <w:gridCol w:w="1439"/>
      </w:tblGrid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pageBreakBefore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ECU-002 Agendar atención médica. </w:t>
            </w:r>
          </w:p>
        </w:tc>
      </w:tr>
      <w:tr>
        <w:trPr>
          <w:trHeight w:val="280" w:hRule="atLeast"/>
          <w:cantSplit w:val="true"/>
        </w:trPr>
        <w:tc>
          <w:tcPr>
            <w:tcW w:w="2896" w:type="dxa"/>
            <w:vMerge w:val="restar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Versión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vMerge w:val="continue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01-10-2016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Inicial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1.0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Actor Primario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Operador </w:t>
            </w:r>
            <w:r>
              <w:rPr>
                <w:rFonts w:cs="Arial" w:ascii="Arial" w:hAnsi="Arial"/>
                <w:sz w:val="20"/>
                <w:szCs w:val="20"/>
              </w:rPr>
              <w:t>O M</w:t>
            </w:r>
            <w:r>
              <w:rPr>
                <w:rFonts w:cs="Arial" w:ascii="Arial" w:hAnsi="Arial"/>
                <w:sz w:val="20"/>
                <w:szCs w:val="20"/>
              </w:rPr>
              <w:t>édico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 del 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El operador médico agenda la hora de atención del paciente.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Precondición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Disponible la hora médica.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Flujo Normal de Eventos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538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1. Comprueba la hora médica si está disponible.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2. Selecciona hora de atención.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5. Confirmar hora seleccionada.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3. Solicita RUN del paciente.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4. Solicita confirmación de hora seleccionada.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6. Registra hora agendada.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 Despliega mensaje de hora agendada exitosamente. 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Flujo Alterno de Eventos 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12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(Paciente no existente)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3.  Se despliega mensaje de paciente no existente y redirecciona al proceso de registro de paciente (ECU-003).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Acciones del Actor  y Respuesta del Sistema o Proceso de Negocio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La hora de atención fue agendada en la base de datos.</w:t>
            </w:r>
          </w:p>
        </w:tc>
      </w:tr>
    </w:tbl>
    <w:p>
      <w:pPr>
        <w:pStyle w:val="Normal"/>
        <w:spacing w:lineRule="auto" w:line="259" w:before="0" w:after="160"/>
        <w:rPr/>
      </w:pPr>
      <w:r>
        <w:rPr/>
      </w:r>
      <w:r>
        <w:br w:type="page"/>
      </w:r>
    </w:p>
    <w:tbl>
      <w:tblPr>
        <w:tblpPr w:bottomFromText="0" w:horzAnchor="margin" w:leftFromText="141" w:rightFromText="141" w:tblpX="0" w:tblpY="450" w:topFromText="0" w:vertAnchor="margin"/>
        <w:tblW w:w="8656" w:type="dxa"/>
        <w:jc w:val="left"/>
        <w:tblInd w:w="105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105" w:type="dxa"/>
          <w:left w:w="82" w:type="dxa"/>
          <w:bottom w:w="105" w:type="dxa"/>
          <w:right w:w="105" w:type="dxa"/>
        </w:tblCellMar>
        <w:tblLook w:firstRow="0" w:noVBand="0" w:lastRow="0" w:firstColumn="0" w:lastColumn="0" w:noHBand="0" w:val="0000"/>
      </w:tblPr>
      <w:tblGrid>
        <w:gridCol w:w="2896"/>
        <w:gridCol w:w="1206"/>
        <w:gridCol w:w="1134"/>
        <w:gridCol w:w="1980"/>
        <w:gridCol w:w="1439"/>
      </w:tblGrid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pageBreakBefore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ECU-003 Registrar paciente</w:t>
            </w:r>
          </w:p>
        </w:tc>
      </w:tr>
      <w:tr>
        <w:trPr>
          <w:trHeight w:val="280" w:hRule="atLeast"/>
          <w:cantSplit w:val="true"/>
        </w:trPr>
        <w:tc>
          <w:tcPr>
            <w:tcW w:w="2896" w:type="dxa"/>
            <w:vMerge w:val="restar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Versión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vMerge w:val="continue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01-10-2016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Inicial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1.0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Actor Primario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Operador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 del 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Se registra el paciente en la base de datos.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Precondición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Proceso de registración.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Flujo Normal de Eventos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538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1.  Solicitar datos personales a paciente.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2. Llenar el formulario de registro de paciente.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 Validación de datos. 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4. Registro de paciente.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5. Despliega mensaje de registro exitoso.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Flujo Alterno de Eventos 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12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(Datos incorrectos)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</w:t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2. Se despliega un mensaje de error del dato correspondiente.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Acciones del Actor  y Respuesta del Sistema o Proceso de Negocio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El paciente se registró y  puede acceder a todos los privilegios según sus permisos.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  <w:r>
        <w:br w:type="page"/>
      </w:r>
    </w:p>
    <w:p>
      <w:pPr>
        <w:pStyle w:val="Normal"/>
        <w:spacing w:lineRule="auto" w:line="259" w:before="0" w:after="160"/>
        <w:rPr/>
      </w:pPr>
      <w:r>
        <w:rPr/>
      </w:r>
    </w:p>
    <w:tbl>
      <w:tblPr>
        <w:tblpPr w:bottomFromText="0" w:horzAnchor="margin" w:leftFromText="141" w:rightFromText="141" w:tblpX="0" w:tblpY="450" w:topFromText="0" w:vertAnchor="margin"/>
        <w:tblW w:w="8656" w:type="dxa"/>
        <w:jc w:val="left"/>
        <w:tblInd w:w="105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105" w:type="dxa"/>
          <w:left w:w="82" w:type="dxa"/>
          <w:bottom w:w="105" w:type="dxa"/>
          <w:right w:w="105" w:type="dxa"/>
        </w:tblCellMar>
        <w:tblLook w:firstRow="0" w:noVBand="0" w:lastRow="0" w:firstColumn="0" w:lastColumn="0" w:noHBand="0" w:val="0000"/>
      </w:tblPr>
      <w:tblGrid>
        <w:gridCol w:w="2896"/>
        <w:gridCol w:w="1206"/>
        <w:gridCol w:w="1134"/>
        <w:gridCol w:w="1980"/>
        <w:gridCol w:w="1439"/>
      </w:tblGrid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ECU-004 Registrar paciente</w:t>
            </w:r>
          </w:p>
        </w:tc>
      </w:tr>
      <w:tr>
        <w:trPr>
          <w:trHeight w:val="280" w:hRule="atLeast"/>
          <w:cantSplit w:val="true"/>
        </w:trPr>
        <w:tc>
          <w:tcPr>
            <w:tcW w:w="2896" w:type="dxa"/>
            <w:vMerge w:val="restar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Versión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vMerge w:val="continue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01-10-2016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Inicial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1.0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Actor Primario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Paciente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 del 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Se registra el paciente en la base de datos.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Precondición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Proceso de registración.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Flujo Normal de Eventos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538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1.  Llenar el formulario de registro de paciente.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 Validación de datos. 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3. Registro de paciente.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4. Despliega mensaje de registro exitoso.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Flujo Alterno de Eventos 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12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(Dato incorrecto)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</w:t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2. Se despliega un mensaje de error del dato correspondiente.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Acciones del Actor  y Respuesta del Sistema o Proceso de Negocio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El paciente se registró y puede acceder a todos los privilegios según sus permisos.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  <w:r>
        <w:br w:type="page"/>
      </w:r>
    </w:p>
    <w:tbl>
      <w:tblPr>
        <w:tblpPr w:bottomFromText="0" w:horzAnchor="margin" w:leftFromText="141" w:rightFromText="141" w:tblpX="0" w:tblpY="450" w:topFromText="0" w:vertAnchor="margin"/>
        <w:tblW w:w="8656" w:type="dxa"/>
        <w:jc w:val="left"/>
        <w:tblInd w:w="105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105" w:type="dxa"/>
          <w:left w:w="82" w:type="dxa"/>
          <w:bottom w:w="105" w:type="dxa"/>
          <w:right w:w="105" w:type="dxa"/>
        </w:tblCellMar>
        <w:tblLook w:firstRow="0" w:noVBand="0" w:lastRow="0" w:firstColumn="0" w:lastColumn="0" w:noHBand="0" w:val="0000"/>
      </w:tblPr>
      <w:tblGrid>
        <w:gridCol w:w="2896"/>
        <w:gridCol w:w="1206"/>
        <w:gridCol w:w="1134"/>
        <w:gridCol w:w="1980"/>
        <w:gridCol w:w="1439"/>
      </w:tblGrid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pageBreakBefore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ECU-005 Revisar agenda diaria </w:t>
            </w:r>
          </w:p>
        </w:tc>
      </w:tr>
      <w:tr>
        <w:trPr>
          <w:trHeight w:val="280" w:hRule="atLeast"/>
          <w:cantSplit w:val="true"/>
        </w:trPr>
        <w:tc>
          <w:tcPr>
            <w:tcW w:w="2896" w:type="dxa"/>
            <w:vMerge w:val="restar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Versión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vMerge w:val="continue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01-10-2016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Inicial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1.0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Actor Primario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Personal médico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 del 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Se revisa la agenda diariamente para ver si se tiene atenciones médicas.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Precondición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Personal médico esté con la sesión iniciada en el software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Flujo Normal de Eventos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538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1. Acceder a la pestaña correspondiente.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2. Despliega información sobre la agenda.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Flujo Alterno de Eventos 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12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</w:t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Acciones del Actor  y Respuesta del Sistema o Proceso de Negocio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El personal médico accedió a la información sobre la agenda en el sistema.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  <w:r>
        <w:br w:type="page"/>
      </w:r>
    </w:p>
    <w:tbl>
      <w:tblPr>
        <w:tblpPr w:bottomFromText="0" w:horzAnchor="margin" w:leftFromText="141" w:rightFromText="141" w:tblpX="0" w:tblpY="450" w:topFromText="0" w:vertAnchor="margin"/>
        <w:tblW w:w="8656" w:type="dxa"/>
        <w:jc w:val="left"/>
        <w:tblInd w:w="105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105" w:type="dxa"/>
          <w:left w:w="82" w:type="dxa"/>
          <w:bottom w:w="105" w:type="dxa"/>
          <w:right w:w="105" w:type="dxa"/>
        </w:tblCellMar>
        <w:tblLook w:firstRow="0" w:noVBand="0" w:lastRow="0" w:firstColumn="0" w:lastColumn="0" w:noHBand="0" w:val="0000"/>
      </w:tblPr>
      <w:tblGrid>
        <w:gridCol w:w="2896"/>
        <w:gridCol w:w="1206"/>
        <w:gridCol w:w="1134"/>
        <w:gridCol w:w="1980"/>
        <w:gridCol w:w="1439"/>
      </w:tblGrid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pageBreakBefore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ECU-006 Ingresar paciente</w:t>
            </w:r>
          </w:p>
        </w:tc>
      </w:tr>
      <w:tr>
        <w:trPr>
          <w:trHeight w:val="280" w:hRule="atLeast"/>
          <w:cantSplit w:val="true"/>
        </w:trPr>
        <w:tc>
          <w:tcPr>
            <w:tcW w:w="2896" w:type="dxa"/>
            <w:vMerge w:val="restar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Versión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vMerge w:val="continue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01-10-2016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Inicial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1.0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Actor Primario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Operador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 del 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El operador ingresará el paciente en la base de datos una vez que el paciente haya pagado la atención médica.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Precondición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Registro de pago.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Flujo Normal de Eventos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538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1. Solicita e ingresa RUN de paciente.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3. Solicita documentos y realiza pago de boleta de honorarios.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2. Busca el paciente por RUN.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4. Notifica a profesional que atenderá.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Flujo Alterno de Eventos 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12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Pago incorrecto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</w:t>
            </w:r>
            <w:r>
              <w:rPr>
                <w:rFonts w:cs="Arial" w:ascii="Arial" w:hAnsi="Arial"/>
                <w:sz w:val="20"/>
                <w:szCs w:val="20"/>
              </w:rPr>
              <w:t>5. Solicita otro medio de pago.</w:t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3. Despliega mensaje de error de pago.</w:t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4. Cancela pago.</w:t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Acciones del Actor  y Respuesta del Sistema o Proceso de Negocio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El operador ingresó al paciente para la atención médica en el sistema.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  <w:r>
        <w:br w:type="page"/>
      </w:r>
    </w:p>
    <w:tbl>
      <w:tblPr>
        <w:tblpPr w:bottomFromText="0" w:horzAnchor="margin" w:leftFromText="141" w:rightFromText="141" w:tblpX="0" w:tblpY="450" w:topFromText="0" w:vertAnchor="margin"/>
        <w:tblW w:w="8656" w:type="dxa"/>
        <w:jc w:val="left"/>
        <w:tblInd w:w="105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105" w:type="dxa"/>
          <w:left w:w="82" w:type="dxa"/>
          <w:bottom w:w="105" w:type="dxa"/>
          <w:right w:w="105" w:type="dxa"/>
        </w:tblCellMar>
        <w:tblLook w:firstRow="0" w:noVBand="0" w:lastRow="0" w:firstColumn="0" w:lastColumn="0" w:noHBand="0" w:val="0000"/>
      </w:tblPr>
      <w:tblGrid>
        <w:gridCol w:w="2896"/>
        <w:gridCol w:w="1206"/>
        <w:gridCol w:w="1134"/>
        <w:gridCol w:w="1980"/>
        <w:gridCol w:w="1439"/>
      </w:tblGrid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pageBreakBefore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ECU-007 Verificar seguro paciente</w:t>
            </w:r>
          </w:p>
        </w:tc>
      </w:tr>
      <w:tr>
        <w:trPr>
          <w:trHeight w:val="280" w:hRule="atLeast"/>
          <w:cantSplit w:val="true"/>
        </w:trPr>
        <w:tc>
          <w:tcPr>
            <w:tcW w:w="2896" w:type="dxa"/>
            <w:vMerge w:val="restar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Versión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vMerge w:val="continue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01-10-2016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Inicial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1.0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Actor Primario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Operador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 del 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El operador verifica el seguro del paciente.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Precondición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Estar en proceso de ingreso de paciente.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Flujo Normal de Eventos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538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1. Ingresa los datos del paciente a la aplicación que verifica los seguros médicos.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2. Informa al paciente del resultado.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2. Resuelve petición.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Flujo Alterno de Eventos 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12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No posee seguro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</w:t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2. Despliega mensaje de error de seguro no encontrado.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Acciones del Actor  y Respuesta del Sistema o Proceso de Negocio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El operador habrá verificado si el paciente tiene seguro médico en el sistema.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  <w:r>
        <w:br w:type="page"/>
      </w:r>
    </w:p>
    <w:tbl>
      <w:tblPr>
        <w:tblpPr w:bottomFromText="0" w:horzAnchor="margin" w:leftFromText="141" w:rightFromText="141" w:tblpX="0" w:tblpY="450" w:topFromText="0" w:vertAnchor="margin"/>
        <w:tblW w:w="8656" w:type="dxa"/>
        <w:jc w:val="left"/>
        <w:tblInd w:w="105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105" w:type="dxa"/>
          <w:left w:w="82" w:type="dxa"/>
          <w:bottom w:w="105" w:type="dxa"/>
          <w:right w:w="105" w:type="dxa"/>
        </w:tblCellMar>
        <w:tblLook w:firstRow="0" w:noVBand="0" w:lastRow="0" w:firstColumn="0" w:lastColumn="0" w:noHBand="0" w:val="0000"/>
      </w:tblPr>
      <w:tblGrid>
        <w:gridCol w:w="2896"/>
        <w:gridCol w:w="1206"/>
        <w:gridCol w:w="1134"/>
        <w:gridCol w:w="1980"/>
        <w:gridCol w:w="1439"/>
      </w:tblGrid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pageBreakBefore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ECU-008 Registrar pago</w:t>
            </w:r>
          </w:p>
        </w:tc>
      </w:tr>
      <w:tr>
        <w:trPr>
          <w:trHeight w:val="280" w:hRule="atLeast"/>
          <w:cantSplit w:val="true"/>
        </w:trPr>
        <w:tc>
          <w:tcPr>
            <w:tcW w:w="2896" w:type="dxa"/>
            <w:vMerge w:val="restar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Versión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vMerge w:val="continue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01-10-2016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Inicial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1.0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Actor Primario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Operador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 del 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El pago realizado por el paciente será registrado en la base de datos.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Precondición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El paciente debe haber pagado la boleta de atención.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Flujo Normal de Eventos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538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1. Ingresa el detalle de boleta de honorarios.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5. Entrega boleta pagada.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2. Validación de datos.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3. Registra boleta de honorarios.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4. Imprime la boleta de honorarios.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Flujo Alterno de Eventos 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12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(Dato incorrecto)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</w:t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2. Se despliega un mensaje de error del dato correspondiente.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Acciones del Actor  y Respuesta del Sistema o Proceso de Negocio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El paciente tendrá la boleta pagada a su disposición, y estará almacenada en el sistema.</w:t>
            </w:r>
          </w:p>
        </w:tc>
      </w:tr>
    </w:tbl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  <w:r>
        <w:br w:type="page"/>
      </w:r>
    </w:p>
    <w:tbl>
      <w:tblPr>
        <w:tblpPr w:bottomFromText="0" w:horzAnchor="margin" w:leftFromText="141" w:rightFromText="141" w:tblpX="0" w:tblpY="450" w:topFromText="0" w:vertAnchor="margin"/>
        <w:tblW w:w="8656" w:type="dxa"/>
        <w:jc w:val="left"/>
        <w:tblInd w:w="105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105" w:type="dxa"/>
          <w:left w:w="82" w:type="dxa"/>
          <w:bottom w:w="105" w:type="dxa"/>
          <w:right w:w="105" w:type="dxa"/>
        </w:tblCellMar>
        <w:tblLook w:firstRow="0" w:noVBand="0" w:lastRow="0" w:firstColumn="0" w:lastColumn="0" w:noHBand="0" w:val="0000"/>
      </w:tblPr>
      <w:tblGrid>
        <w:gridCol w:w="2896"/>
        <w:gridCol w:w="1206"/>
        <w:gridCol w:w="1134"/>
        <w:gridCol w:w="1980"/>
        <w:gridCol w:w="1439"/>
      </w:tblGrid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pageBreakBefore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ECU-009 Crear ficha médica </w:t>
            </w:r>
          </w:p>
        </w:tc>
      </w:tr>
      <w:tr>
        <w:trPr>
          <w:trHeight w:val="280" w:hRule="atLeast"/>
          <w:cantSplit w:val="true"/>
        </w:trPr>
        <w:tc>
          <w:tcPr>
            <w:tcW w:w="2896" w:type="dxa"/>
            <w:vMerge w:val="restar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Versión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vMerge w:val="continue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01-10-2016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Inicial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1.0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Actor Primario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Personal médico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 del 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El personal médico crea la ficha médica de un nuevo paciente.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Precondición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Paciente debe ser registrado en la base de datos.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Flujo Normal de Eventos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538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1. Ingresa la información personal y adicional del paciente.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2. Validación de datos.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3. Registra la información del paciente.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4. Despliega un mensaje de registro exitoso.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Flujo Alterno de Eventos 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12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(Dato incorrecto)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</w:t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2. Se despliega un mensaje de error del dato correspondiente.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Acciones del Actor  y Respuesta del Sistema o Proceso de Negocio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El paciente tendrá su ficha médica en el sistema.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  <w:r>
        <w:br w:type="page"/>
      </w:r>
    </w:p>
    <w:tbl>
      <w:tblPr>
        <w:tblpPr w:bottomFromText="0" w:horzAnchor="margin" w:leftFromText="141" w:rightFromText="141" w:tblpX="0" w:tblpY="450" w:topFromText="0" w:vertAnchor="margin"/>
        <w:tblW w:w="8656" w:type="dxa"/>
        <w:jc w:val="left"/>
        <w:tblInd w:w="105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105" w:type="dxa"/>
          <w:left w:w="82" w:type="dxa"/>
          <w:bottom w:w="105" w:type="dxa"/>
          <w:right w:w="105" w:type="dxa"/>
        </w:tblCellMar>
        <w:tblLook w:firstRow="0" w:noVBand="0" w:lastRow="0" w:firstColumn="0" w:lastColumn="0" w:noHBand="0" w:val="0000"/>
      </w:tblPr>
      <w:tblGrid>
        <w:gridCol w:w="2896"/>
        <w:gridCol w:w="1206"/>
        <w:gridCol w:w="1134"/>
        <w:gridCol w:w="1980"/>
        <w:gridCol w:w="1439"/>
      </w:tblGrid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pageBreakBefore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ECU-010 Actualizar ficha médica</w:t>
            </w:r>
          </w:p>
        </w:tc>
      </w:tr>
      <w:tr>
        <w:trPr>
          <w:trHeight w:val="280" w:hRule="atLeast"/>
          <w:cantSplit w:val="true"/>
        </w:trPr>
        <w:tc>
          <w:tcPr>
            <w:tcW w:w="2896" w:type="dxa"/>
            <w:vMerge w:val="restar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Versión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vMerge w:val="continue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01-10-2016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Inicial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1.0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Actor Primario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0"/>
                <w:szCs w:val="20"/>
              </w:rPr>
              <w:t>Personal médico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 del 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Actualización de ficha médica del paciente.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Precondición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Paciente debe tener ficha médica registrada.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Flujo Normal de Eventos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538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1. Solicita datos personales, registra diagnósticos y/o tratamientos.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2.  Validación de datos personales.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3. Registra datos personales, diagnósticos y tratamientos.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 Despliega un mensaje de actualización exitosa. 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Flujo Alterno de Eventos 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12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(Datos incorrectos)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</w:t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2. Se despliega un mensaje de error del dato correspondiente.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Acciones del Actor  y Respuesta del Sistema o Proceso de Negocio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Se actualizará la información del paciente en el sistema.</w:t>
            </w:r>
          </w:p>
        </w:tc>
      </w:tr>
    </w:tbl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  <w:r>
        <w:br w:type="page"/>
      </w:r>
    </w:p>
    <w:tbl>
      <w:tblPr>
        <w:tblpPr w:bottomFromText="0" w:horzAnchor="margin" w:leftFromText="141" w:rightFromText="141" w:tblpX="0" w:tblpY="450" w:topFromText="0" w:vertAnchor="margin"/>
        <w:tblW w:w="8656" w:type="dxa"/>
        <w:jc w:val="left"/>
        <w:tblInd w:w="105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105" w:type="dxa"/>
          <w:left w:w="82" w:type="dxa"/>
          <w:bottom w:w="105" w:type="dxa"/>
          <w:right w:w="105" w:type="dxa"/>
        </w:tblCellMar>
        <w:tblLook w:firstRow="0" w:noVBand="0" w:lastRow="0" w:firstColumn="0" w:lastColumn="0" w:noHBand="0" w:val="0000"/>
      </w:tblPr>
      <w:tblGrid>
        <w:gridCol w:w="2896"/>
        <w:gridCol w:w="1206"/>
        <w:gridCol w:w="1134"/>
        <w:gridCol w:w="1980"/>
        <w:gridCol w:w="1439"/>
      </w:tblGrid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pageBreakBefore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ECU-011 Cerrar consulta médica</w:t>
            </w:r>
          </w:p>
        </w:tc>
      </w:tr>
      <w:tr>
        <w:trPr>
          <w:trHeight w:val="280" w:hRule="atLeast"/>
          <w:cantSplit w:val="true"/>
        </w:trPr>
        <w:tc>
          <w:tcPr>
            <w:tcW w:w="2896" w:type="dxa"/>
            <w:vMerge w:val="restar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Versión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vMerge w:val="continue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01-10-2016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Inicial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1.0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Actor Primario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Médico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 del 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El médico cerrará la consulta médica una vez finalizada.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Precondición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Debe existir una consulta médica.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Flujo Normal de Eventos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538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1. Actualizar datos de ficha médica (ECU-010).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2. Cerrar consulta médica.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3. Cerrar consulta médica.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4. Desplegar mensaje de cierre de consulta.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Flujo Alterno de Eventos 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12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</w:t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Acciones del Actor  y Respuesta del Sistema o Proceso de Negocio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La consulta médica será cerrada en el sistema.</w:t>
            </w:r>
          </w:p>
        </w:tc>
      </w:tr>
    </w:tbl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  <w:r>
        <w:br w:type="page"/>
      </w:r>
    </w:p>
    <w:tbl>
      <w:tblPr>
        <w:tblpPr w:bottomFromText="0" w:horzAnchor="margin" w:leftFromText="141" w:rightFromText="141" w:tblpX="0" w:tblpY="450" w:topFromText="0" w:vertAnchor="margin"/>
        <w:tblW w:w="8656" w:type="dxa"/>
        <w:jc w:val="left"/>
        <w:tblInd w:w="105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105" w:type="dxa"/>
          <w:left w:w="82" w:type="dxa"/>
          <w:bottom w:w="105" w:type="dxa"/>
          <w:right w:w="105" w:type="dxa"/>
        </w:tblCellMar>
        <w:tblLook w:firstRow="0" w:noVBand="0" w:lastRow="0" w:firstColumn="0" w:lastColumn="0" w:noHBand="0" w:val="0000"/>
      </w:tblPr>
      <w:tblGrid>
        <w:gridCol w:w="2896"/>
        <w:gridCol w:w="1206"/>
        <w:gridCol w:w="1134"/>
        <w:gridCol w:w="1980"/>
        <w:gridCol w:w="1439"/>
      </w:tblGrid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pageBreakBefore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ECU-012 Generar orden de análisis</w:t>
            </w:r>
          </w:p>
        </w:tc>
      </w:tr>
      <w:tr>
        <w:trPr>
          <w:trHeight w:val="280" w:hRule="atLeast"/>
          <w:cantSplit w:val="true"/>
        </w:trPr>
        <w:tc>
          <w:tcPr>
            <w:tcW w:w="2896" w:type="dxa"/>
            <w:vMerge w:val="restar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Versión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vMerge w:val="continue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01-10-2016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Inicial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1.0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Actor Primario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Enfermero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 del 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Se generará una orden de análisis para el paciente.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Precondición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El paciente deberá tener una consulta médica abierta.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Flujo Normal de Eventos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538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1. Seleccionará y registrará la orden de análisis según el diagnóstico con los datos personales del paciente.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2. Validación de datos.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3. Se registrará la orden de análisis.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4. Despliega un mensaje adecuado a la orden de análisis.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Flujo Alterno de Eventos 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12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(Datos incorrectos)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</w:t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2. Se despliega un mensaje de error del dato correspondiente.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Acciones del Actor  y Respuesta del Sistema o Proceso de Negocio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Se generará una orden de análisis para el paciente y será registrada en el sistema.</w:t>
            </w:r>
          </w:p>
        </w:tc>
      </w:tr>
    </w:tbl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  <w:r>
        <w:br w:type="page"/>
      </w:r>
    </w:p>
    <w:tbl>
      <w:tblPr>
        <w:tblpPr w:bottomFromText="0" w:horzAnchor="margin" w:leftFromText="141" w:rightFromText="141" w:tblpX="0" w:tblpY="450" w:topFromText="0" w:vertAnchor="margin"/>
        <w:tblW w:w="8656" w:type="dxa"/>
        <w:jc w:val="left"/>
        <w:tblInd w:w="105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105" w:type="dxa"/>
          <w:left w:w="82" w:type="dxa"/>
          <w:bottom w:w="105" w:type="dxa"/>
          <w:right w:w="105" w:type="dxa"/>
        </w:tblCellMar>
        <w:tblLook w:firstRow="0" w:noVBand="0" w:lastRow="0" w:firstColumn="0" w:lastColumn="0" w:noHBand="0" w:val="0000"/>
      </w:tblPr>
      <w:tblGrid>
        <w:gridCol w:w="2896"/>
        <w:gridCol w:w="1206"/>
        <w:gridCol w:w="1134"/>
        <w:gridCol w:w="1980"/>
        <w:gridCol w:w="1439"/>
      </w:tblGrid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pageBreakBefore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ECU-013 Cerrar orden de análisis </w:t>
            </w:r>
          </w:p>
        </w:tc>
      </w:tr>
      <w:tr>
        <w:trPr>
          <w:trHeight w:val="280" w:hRule="atLeast"/>
          <w:cantSplit w:val="true"/>
        </w:trPr>
        <w:tc>
          <w:tcPr>
            <w:tcW w:w="2896" w:type="dxa"/>
            <w:vMerge w:val="restar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Versión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vMerge w:val="continue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01-10-2016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Inicial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1.0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Actor Primario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Enfermero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 del 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Una vez realizado la orden de análisis ésta se cerrará.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Precondición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Orden de análisis existente.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Flujo Normal de Eventos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538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1.  Actualizar datos de ficha médica (ECU-010).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2. Cerrar orden de análisis.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3. Cerrar orden de análisis.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4. Desplegar mensaje adecuado de orden de análisis.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cs="Arial" w:ascii="Arial" w:hAnsi="Arial"/>
                <w:sz w:val="20"/>
                <w:szCs w:val="20"/>
              </w:rPr>
              <w:t>5. Emite correo electrónico a paciente.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Flujo Alterno de Eventos 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12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</w:t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Acciones del Actor  y Respuesta del Sistema o Proceso de Negocio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El enfermero cerrará la orden de análisis en el sistema.</w:t>
            </w:r>
          </w:p>
        </w:tc>
      </w:tr>
    </w:tbl>
    <w:p>
      <w:pPr>
        <w:pStyle w:val="Heading3"/>
        <w:shd w:val="clear" w:color="auto" w:fill="CCCCCC"/>
        <w:spacing w:beforeAutospacing="0" w:before="0" w:afterAutospacing="0" w:after="0"/>
        <w:ind w:left="30" w:right="30" w:hanging="0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>Especificación de Casos de Uso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  <w:r>
        <w:br w:type="page"/>
      </w:r>
    </w:p>
    <w:tbl>
      <w:tblPr>
        <w:tblpPr w:bottomFromText="0" w:horzAnchor="margin" w:leftFromText="141" w:rightFromText="141" w:tblpX="0" w:tblpY="450" w:topFromText="0" w:vertAnchor="margin"/>
        <w:tblW w:w="8656" w:type="dxa"/>
        <w:jc w:val="left"/>
        <w:tblInd w:w="105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105" w:type="dxa"/>
          <w:left w:w="82" w:type="dxa"/>
          <w:bottom w:w="105" w:type="dxa"/>
          <w:right w:w="105" w:type="dxa"/>
        </w:tblCellMar>
        <w:tblLook w:firstRow="0" w:noVBand="0" w:lastRow="0" w:firstColumn="0" w:lastColumn="0" w:noHBand="0" w:val="0000"/>
      </w:tblPr>
      <w:tblGrid>
        <w:gridCol w:w="2896"/>
        <w:gridCol w:w="1206"/>
        <w:gridCol w:w="1134"/>
        <w:gridCol w:w="1980"/>
        <w:gridCol w:w="1439"/>
      </w:tblGrid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pageBreakBefore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ECU-014 Revisar notificaciones</w:t>
            </w:r>
          </w:p>
        </w:tc>
      </w:tr>
      <w:tr>
        <w:trPr>
          <w:trHeight w:val="280" w:hRule="atLeast"/>
          <w:cantSplit w:val="true"/>
        </w:trPr>
        <w:tc>
          <w:tcPr>
            <w:tcW w:w="2896" w:type="dxa"/>
            <w:vMerge w:val="restar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Versión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vMerge w:val="continue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01-10-2016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Inicial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1.0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Actor Primario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Personal médico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 del 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Se revisará las notificaciones de si existen consultas asignadas.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Precondición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Flujo Normal de Eventos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538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1. Acceder a la pestaña correspondiente.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2. Despliega información sobre las notificaciones.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Flujo Alterno de Eventos 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12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</w:t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Acciones del Actor  y Respuesta del Sistema o Proceso de Negocio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El personal médico accedió a la información sobre las notificaciones en el sistema.</w:t>
            </w:r>
          </w:p>
        </w:tc>
      </w:tr>
    </w:tbl>
    <w:p>
      <w:pPr>
        <w:pStyle w:val="Heading3"/>
        <w:shd w:val="clear" w:color="auto" w:fill="CCCCCC"/>
        <w:spacing w:beforeAutospacing="0" w:before="0" w:afterAutospacing="0" w:after="0"/>
        <w:ind w:left="30" w:right="30" w:hanging="0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>Especificación de Casos de Uso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</w:p>
    <w:tbl>
      <w:tblPr>
        <w:tblpPr w:bottomFromText="0" w:horzAnchor="margin" w:leftFromText="141" w:rightFromText="141" w:tblpX="0" w:tblpY="450" w:topFromText="0" w:vertAnchor="margin"/>
        <w:tblW w:w="8656" w:type="dxa"/>
        <w:jc w:val="left"/>
        <w:tblInd w:w="105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105" w:type="dxa"/>
          <w:left w:w="82" w:type="dxa"/>
          <w:bottom w:w="105" w:type="dxa"/>
          <w:right w:w="105" w:type="dxa"/>
        </w:tblCellMar>
        <w:tblLook w:firstRow="0" w:noVBand="0" w:lastRow="0" w:firstColumn="0" w:lastColumn="0" w:noHBand="0" w:val="0000"/>
      </w:tblPr>
      <w:tblGrid>
        <w:gridCol w:w="2896"/>
        <w:gridCol w:w="1206"/>
        <w:gridCol w:w="1134"/>
        <w:gridCol w:w="1980"/>
        <w:gridCol w:w="1439"/>
      </w:tblGrid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ECU-015 </w:t>
            </w:r>
            <w:r>
              <w:rPr/>
              <w:t xml:space="preserve"> Revisar notificaciones</w:t>
            </w:r>
          </w:p>
        </w:tc>
      </w:tr>
      <w:tr>
        <w:trPr>
          <w:trHeight w:val="280" w:hRule="atLeast"/>
          <w:cantSplit w:val="true"/>
        </w:trPr>
        <w:tc>
          <w:tcPr>
            <w:tcW w:w="2896" w:type="dxa"/>
            <w:vMerge w:val="restar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Versión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vMerge w:val="continue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02-10-2016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Inicial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1.0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Actor Primario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/>
              <w:t>Paciente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 del 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Paciente recibirá notificaciones de horas tomadas y entrega de exámenes por medio de la página web. 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Precondición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Paciente tiene que estar logueado.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Flujo Normal de Eventos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538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1- Accede a la plataforma web CMH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2- Despliega notificaciones que paciente no ha visualizado.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Flujo Alterno de Eventos 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12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Paciente no existe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</w:t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3-  Se despliega mensaje de cliente no existente y redirecciona al proceso de registro de paciente (ECU-003).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Acciones del Actor  y Respuesta del Sistema o Proceso de Negocio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  <w:r>
        <w:br w:type="page"/>
      </w:r>
    </w:p>
    <w:tbl>
      <w:tblPr>
        <w:tblpPr w:bottomFromText="0" w:horzAnchor="margin" w:leftFromText="141" w:rightFromText="141" w:tblpX="0" w:tblpY="450" w:topFromText="0" w:vertAnchor="margin"/>
        <w:tblW w:w="8656" w:type="dxa"/>
        <w:jc w:val="left"/>
        <w:tblInd w:w="105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105" w:type="dxa"/>
          <w:left w:w="82" w:type="dxa"/>
          <w:bottom w:w="105" w:type="dxa"/>
          <w:right w:w="105" w:type="dxa"/>
        </w:tblCellMar>
        <w:tblLook w:firstRow="0" w:noVBand="0" w:lastRow="0" w:firstColumn="0" w:lastColumn="0" w:noHBand="0" w:val="0000"/>
      </w:tblPr>
      <w:tblGrid>
        <w:gridCol w:w="2896"/>
        <w:gridCol w:w="1206"/>
        <w:gridCol w:w="1134"/>
        <w:gridCol w:w="1980"/>
        <w:gridCol w:w="1439"/>
      </w:tblGrid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pageBreakBefore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ECU-016 </w:t>
            </w:r>
            <w:r>
              <w:rPr/>
              <w:t xml:space="preserve"> Anular atención</w:t>
            </w:r>
          </w:p>
        </w:tc>
      </w:tr>
      <w:tr>
        <w:trPr>
          <w:trHeight w:val="280" w:hRule="atLeast"/>
          <w:cantSplit w:val="true"/>
        </w:trPr>
        <w:tc>
          <w:tcPr>
            <w:tcW w:w="2896" w:type="dxa"/>
            <w:vMerge w:val="restar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Versión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vMerge w:val="continue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02-10-2016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Inicial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1.0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Actor Primario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/>
              <w:t>Operador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 del 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El operador anula una atención del paciente.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Precondición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La atención aún no se ha realizado y la fecha de atención no es pasada.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Flujo Normal de Eventos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538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</w:t>
            </w:r>
            <w:r>
              <w:rPr>
                <w:rFonts w:cs="Arial" w:ascii="Arial" w:hAnsi="Arial"/>
                <w:sz w:val="20"/>
                <w:szCs w:val="20"/>
              </w:rPr>
              <w:t>1- Comprueba si la atención existe.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3- Comprueba si la fecha de atención no sea pasada.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4- Comprueba si la atención fue pagada.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5- Comprueba si la atención no fue realizada.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7- Confirma anulación.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2- Solicita RUN del paciente.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6- Solicita confirmación de anulación.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8- Despliega mensaje de atención anulada.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Flujo Alterno de Eventos 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12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Paciente no existe</w:t>
            </w:r>
          </w:p>
        </w:tc>
      </w:tr>
      <w:tr>
        <w:trPr>
          <w:trHeight w:val="112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3-  Se despliega mensaje de cliente no existente y redirecciona al proceso de registro de paciente (ECU-003).</w:t>
            </w:r>
          </w:p>
        </w:tc>
      </w:tr>
      <w:tr>
        <w:trPr>
          <w:trHeight w:val="112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Fecha atención pasada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</w:t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4- Se despliega un mensaje que la fecha de atención es pasada y no puede ser anulada.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Atención pagada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7- Confirma anulación de hora.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5- Despliega un mensaje que la atención ya fue pagada.</w:t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6- Solicita confirmación de anulación de atención.</w:t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8- Emite nota de crédito.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Atención realizada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6- Despliega un mensaje que la atención ya fue realizada y no puede ser anulada.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Acciones del Actor  y Respuesta del Sistema o Proceso de Negocio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Atención del paciente fue cancelada.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  <w:r>
        <w:br w:type="page"/>
      </w:r>
    </w:p>
    <w:p>
      <w:pPr>
        <w:pStyle w:val="Normal"/>
        <w:spacing w:lineRule="auto" w:line="259" w:before="0" w:after="160"/>
        <w:rPr/>
      </w:pPr>
      <w:r>
        <w:rPr/>
      </w:r>
    </w:p>
    <w:tbl>
      <w:tblPr>
        <w:tblpPr w:bottomFromText="0" w:horzAnchor="margin" w:leftFromText="141" w:rightFromText="141" w:tblpX="0" w:tblpY="450" w:topFromText="0" w:vertAnchor="margin"/>
        <w:tblW w:w="8656" w:type="dxa"/>
        <w:jc w:val="left"/>
        <w:tblInd w:w="105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105" w:type="dxa"/>
          <w:left w:w="82" w:type="dxa"/>
          <w:bottom w:w="105" w:type="dxa"/>
          <w:right w:w="105" w:type="dxa"/>
        </w:tblCellMar>
        <w:tblLook w:firstRow="0" w:noVBand="0" w:lastRow="0" w:firstColumn="0" w:lastColumn="0" w:noHBand="0" w:val="0000"/>
      </w:tblPr>
      <w:tblGrid>
        <w:gridCol w:w="2896"/>
        <w:gridCol w:w="1206"/>
        <w:gridCol w:w="1134"/>
        <w:gridCol w:w="1980"/>
        <w:gridCol w:w="1439"/>
      </w:tblGrid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ECU-017 </w:t>
            </w:r>
            <w:r>
              <w:rPr/>
              <w:t xml:space="preserve"> Abrir caja</w:t>
            </w:r>
          </w:p>
        </w:tc>
      </w:tr>
      <w:tr>
        <w:trPr>
          <w:trHeight w:val="280" w:hRule="atLeast"/>
          <w:cantSplit w:val="true"/>
        </w:trPr>
        <w:tc>
          <w:tcPr>
            <w:tcW w:w="2896" w:type="dxa"/>
            <w:vMerge w:val="restar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Versión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vMerge w:val="continue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02-10-2016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Inicial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1.0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Actor Primario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/>
              <w:t>Operador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 del 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Operador abre una caja en la terminal.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Precondición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La caja debe estar cerrada.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Flujo Normal de Eventos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538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1- Solicita apertura de caja.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2- Ingresa efectivo inicial.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2- Solicita detalle de efectivo inicial.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4- Abrir caja.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Flujo Alterno de Eventos 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12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Operador tiene una caja abierta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</w:t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2- Emite un mensaje que el operador ya tiene una caja abierta y no puede abrir otra.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Acciones del Actor  y Respuesta del Sistema o Proceso de Negocio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cs="Arial" w:ascii="Arial" w:hAnsi="Arial"/>
                <w:sz w:val="20"/>
                <w:szCs w:val="20"/>
              </w:rPr>
              <w:t>La caja se abre y registra en la base de dato la apertura de la caja junto a los datos del operador que la abrió.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  <w:r>
        <w:br w:type="page"/>
      </w:r>
    </w:p>
    <w:tbl>
      <w:tblPr>
        <w:tblpPr w:bottomFromText="0" w:horzAnchor="margin" w:leftFromText="141" w:rightFromText="141" w:tblpX="0" w:tblpY="450" w:topFromText="0" w:vertAnchor="margin"/>
        <w:tblW w:w="8656" w:type="dxa"/>
        <w:jc w:val="left"/>
        <w:tblInd w:w="105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105" w:type="dxa"/>
          <w:left w:w="82" w:type="dxa"/>
          <w:bottom w:w="105" w:type="dxa"/>
          <w:right w:w="105" w:type="dxa"/>
        </w:tblCellMar>
        <w:tblLook w:firstRow="0" w:noVBand="0" w:lastRow="0" w:firstColumn="0" w:lastColumn="0" w:noHBand="0" w:val="0000"/>
      </w:tblPr>
      <w:tblGrid>
        <w:gridCol w:w="2896"/>
        <w:gridCol w:w="1206"/>
        <w:gridCol w:w="1134"/>
        <w:gridCol w:w="1980"/>
        <w:gridCol w:w="1439"/>
      </w:tblGrid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pageBreakBefore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ECU-018 </w:t>
            </w:r>
            <w:r>
              <w:rPr/>
              <w:t xml:space="preserve"> Cerrar caja</w:t>
            </w:r>
          </w:p>
        </w:tc>
      </w:tr>
      <w:tr>
        <w:trPr>
          <w:trHeight w:val="280" w:hRule="atLeast"/>
          <w:cantSplit w:val="true"/>
        </w:trPr>
        <w:tc>
          <w:tcPr>
            <w:tcW w:w="2896" w:type="dxa"/>
            <w:vMerge w:val="restar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Versión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vMerge w:val="continue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02-10-2016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Inicial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1.0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Actor Primario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/>
              <w:t>Operador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 del 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Operador cierra una caja en la terminal.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Precondición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La caja debe estar abierta.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Flujo Normal de Eventos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538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1- Solicita cierre de caja.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3- Ingresa instrumentos de pago.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2- Solicita detalle de instrumentos de pago recibidos.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4- Compara detalles con registros de servidor. 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6- Cierra caja.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Flujo Alterno de Eventos 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12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El operador no es quien abrió la caja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</w:t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3- Emite un mensaje que el operador que está intentando cerrar la caja no es el mismo que la abrió.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Acciones del Actor  y Respuesta del Sistema o Proceso de Negocio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La cierra la caja.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  <w:r>
        <w:br w:type="page"/>
      </w:r>
    </w:p>
    <w:tbl>
      <w:tblPr>
        <w:tblpPr w:bottomFromText="0" w:horzAnchor="margin" w:leftFromText="141" w:rightFromText="141" w:tblpX="0" w:tblpY="450" w:topFromText="0" w:vertAnchor="margin"/>
        <w:tblW w:w="8656" w:type="dxa"/>
        <w:jc w:val="left"/>
        <w:tblInd w:w="105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105" w:type="dxa"/>
          <w:left w:w="82" w:type="dxa"/>
          <w:bottom w:w="105" w:type="dxa"/>
          <w:right w:w="105" w:type="dxa"/>
        </w:tblCellMar>
        <w:tblLook w:firstRow="0" w:noVBand="0" w:lastRow="0" w:firstColumn="0" w:lastColumn="0" w:noHBand="0" w:val="0000"/>
      </w:tblPr>
      <w:tblGrid>
        <w:gridCol w:w="2896"/>
        <w:gridCol w:w="1206"/>
        <w:gridCol w:w="1134"/>
        <w:gridCol w:w="1980"/>
        <w:gridCol w:w="1439"/>
      </w:tblGrid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pageBreakBefore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ECU-019 </w:t>
            </w:r>
            <w:r>
              <w:rPr/>
              <w:t xml:space="preserve"> Generar reporte de caja</w:t>
            </w:r>
          </w:p>
        </w:tc>
      </w:tr>
      <w:tr>
        <w:trPr>
          <w:trHeight w:val="280" w:hRule="atLeast"/>
          <w:cantSplit w:val="true"/>
        </w:trPr>
        <w:tc>
          <w:tcPr>
            <w:tcW w:w="2896" w:type="dxa"/>
            <w:vMerge w:val="restar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Versión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vMerge w:val="continue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02-10-2016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Inicial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1.0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Actor Primario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/>
              <w:t>Operador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 del 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Al cerrar la caja se genera un reporte de caja.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Precondición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ECU-018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Flujo Normal de Eventos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538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76" w:before="0" w:after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Operador cierra caja (ECU-018).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76" w:before="0" w:after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Genera un reporte de la caja.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Flujo Alterno de Eventos 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12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bCs/>
                <w:sz w:val="20"/>
                <w:szCs w:val="20"/>
                <w:u w:val="single"/>
              </w:rPr>
            </w:pPr>
            <w:r>
              <w:rPr>
                <w:rFonts w:cs="Arial" w:ascii="Arial" w:hAnsi="Arial"/>
                <w:bCs/>
                <w:sz w:val="20"/>
                <w:szCs w:val="20"/>
                <w:u w:val="single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</w:t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Acciones del Actor  y Respuesta del Sistema o Proceso de Negocio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Se guarda el registro de ingresos de la caja en la </w:t>
            </w:r>
            <w:r>
              <w:rPr>
                <w:rFonts w:cs="Arial" w:ascii="Arial" w:hAnsi="Arial"/>
                <w:sz w:val="20"/>
                <w:szCs w:val="20"/>
                <w:u w:val="single"/>
              </w:rPr>
              <w:t>base</w:t>
            </w:r>
            <w:r>
              <w:rPr>
                <w:rFonts w:cs="Arial" w:ascii="Arial" w:hAnsi="Arial"/>
                <w:sz w:val="20"/>
                <w:szCs w:val="20"/>
              </w:rPr>
              <w:t xml:space="preserve"> de datos.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  <w:r>
        <w:br w:type="page"/>
      </w:r>
    </w:p>
    <w:tbl>
      <w:tblPr>
        <w:tblpPr w:bottomFromText="0" w:horzAnchor="margin" w:leftFromText="141" w:rightFromText="141" w:tblpX="0" w:tblpY="450" w:topFromText="0" w:vertAnchor="margin"/>
        <w:tblW w:w="8656" w:type="dxa"/>
        <w:jc w:val="left"/>
        <w:tblInd w:w="105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105" w:type="dxa"/>
          <w:left w:w="82" w:type="dxa"/>
          <w:bottom w:w="105" w:type="dxa"/>
          <w:right w:w="105" w:type="dxa"/>
        </w:tblCellMar>
        <w:tblLook w:firstRow="0" w:noVBand="0" w:lastRow="0" w:firstColumn="0" w:lastColumn="0" w:noHBand="0" w:val="0000"/>
      </w:tblPr>
      <w:tblGrid>
        <w:gridCol w:w="2896"/>
        <w:gridCol w:w="1206"/>
        <w:gridCol w:w="1134"/>
        <w:gridCol w:w="1980"/>
        <w:gridCol w:w="1439"/>
      </w:tblGrid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pageBreakBefore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ECU-020 </w:t>
            </w:r>
            <w:r>
              <w:rPr/>
              <w:t xml:space="preserve"> Mantener horas agendadas</w:t>
            </w:r>
          </w:p>
        </w:tc>
      </w:tr>
      <w:tr>
        <w:trPr>
          <w:trHeight w:val="280" w:hRule="atLeast"/>
          <w:cantSplit w:val="true"/>
        </w:trPr>
        <w:tc>
          <w:tcPr>
            <w:tcW w:w="2896" w:type="dxa"/>
            <w:vMerge w:val="restar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Versión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vMerge w:val="continue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02-10-2016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Inicial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1.0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Actor Primario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/>
              <w:t>Paciente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 del 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Paciente mantiene sus horas agendadas por medio de la aplicación web.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Precondición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Paciente registrado en el sistema.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Flujo Normal de Eventos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538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spacing w:lineRule="auto" w:line="276" w:before="0" w:after="200"/>
              <w:ind w:left="14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</w:t>
            </w:r>
            <w:r>
              <w:rPr>
                <w:rFonts w:cs="Arial" w:ascii="Arial" w:hAnsi="Arial"/>
                <w:sz w:val="20"/>
                <w:szCs w:val="20"/>
              </w:rPr>
              <w:t>1-  Accede a sus horas médicas.</w:t>
            </w:r>
          </w:p>
          <w:p>
            <w:pPr>
              <w:pStyle w:val="ListParagraph"/>
              <w:spacing w:lineRule="auto" w:line="276" w:before="0" w:after="200"/>
              <w:ind w:left="439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4- Selecciona alguna de las opciones a realizar.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spacing w:lineRule="auto" w:line="276" w:before="0" w:after="200"/>
              <w:ind w:left="305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2- Solicita RUN del paciente.</w:t>
            </w:r>
          </w:p>
          <w:p>
            <w:pPr>
              <w:pStyle w:val="ListParagraph"/>
              <w:spacing w:lineRule="auto" w:line="276" w:before="0" w:after="200"/>
              <w:ind w:left="305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3- Despliega las horas agendadas del paciente y la opción de anular alguna de ellas o tomar una hora nueva.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Flujo Alterno de Eventos 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12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Paciente no registrado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</w:t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Se despliega mensaje de cliente no existente y redirecciona al proceso de registro de paciente (ECU-003).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Acciones del Actor  y Respuesta del Sistema o Proceso de Negocio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  <w:r>
        <w:br w:type="page"/>
      </w:r>
    </w:p>
    <w:tbl>
      <w:tblPr>
        <w:tblpPr w:bottomFromText="0" w:horzAnchor="margin" w:leftFromText="141" w:rightFromText="141" w:tblpX="0" w:tblpY="450" w:topFromText="0" w:vertAnchor="margin"/>
        <w:tblW w:w="8656" w:type="dxa"/>
        <w:jc w:val="left"/>
        <w:tblInd w:w="105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105" w:type="dxa"/>
          <w:left w:w="82" w:type="dxa"/>
          <w:bottom w:w="105" w:type="dxa"/>
          <w:right w:w="105" w:type="dxa"/>
        </w:tblCellMar>
        <w:tblLook w:firstRow="0" w:noVBand="0" w:lastRow="0" w:firstColumn="0" w:lastColumn="0" w:noHBand="0" w:val="0000"/>
      </w:tblPr>
      <w:tblGrid>
        <w:gridCol w:w="2896"/>
        <w:gridCol w:w="1206"/>
        <w:gridCol w:w="1134"/>
        <w:gridCol w:w="1980"/>
        <w:gridCol w:w="1439"/>
      </w:tblGrid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pageBreakBefore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ECU-021 </w:t>
            </w:r>
            <w:r>
              <w:rPr/>
              <w:t xml:space="preserve"> Acceder a exámenes e imágenes</w:t>
            </w:r>
          </w:p>
        </w:tc>
      </w:tr>
      <w:tr>
        <w:trPr>
          <w:trHeight w:val="280" w:hRule="atLeast"/>
          <w:cantSplit w:val="true"/>
        </w:trPr>
        <w:tc>
          <w:tcPr>
            <w:tcW w:w="2896" w:type="dxa"/>
            <w:vMerge w:val="restar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Versión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vMerge w:val="continue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02-10-2016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Inicial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1.0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Actor Primario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/>
              <w:t>Paciente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 del 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Paciente accede a resultados de sus exámenes e imágenes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Precondición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Paciente registrado en el sistema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Flujo Normal de Eventos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538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1- Accede a sus resultados de exámenes e imágenes.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2- Solicita RUN del paciente.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3- Despliega resultados de exámenes e imágenes asociados al paciente.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Flujo Alterno de Eventos 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12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Paciente no registrado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</w:t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cs="Arial" w:ascii="Arial" w:hAnsi="Arial"/>
                <w:sz w:val="20"/>
                <w:szCs w:val="20"/>
              </w:rPr>
              <w:t>3- Se despliega mensaje de cliente no existente y redirecciona al proceso de registro de paciente (ECU-003).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Acciones del Actor  y Respuesta del Sistema o Proceso de Negocio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  <w:r>
        <w:br w:type="page"/>
      </w:r>
    </w:p>
    <w:p>
      <w:pPr>
        <w:pStyle w:val="Normal"/>
        <w:spacing w:lineRule="auto" w:line="259" w:before="0" w:after="160"/>
        <w:rPr/>
      </w:pPr>
      <w:r>
        <w:rPr/>
      </w:r>
    </w:p>
    <w:tbl>
      <w:tblPr>
        <w:tblpPr w:bottomFromText="0" w:horzAnchor="margin" w:leftFromText="141" w:rightFromText="141" w:tblpX="0" w:tblpY="450" w:topFromText="0" w:vertAnchor="margin"/>
        <w:tblW w:w="8656" w:type="dxa"/>
        <w:jc w:val="left"/>
        <w:tblInd w:w="105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105" w:type="dxa"/>
          <w:left w:w="82" w:type="dxa"/>
          <w:bottom w:w="105" w:type="dxa"/>
          <w:right w:w="105" w:type="dxa"/>
        </w:tblCellMar>
        <w:tblLook w:firstRow="0" w:noVBand="0" w:lastRow="0" w:firstColumn="0" w:lastColumn="0" w:noHBand="0" w:val="0000"/>
      </w:tblPr>
      <w:tblGrid>
        <w:gridCol w:w="2896"/>
        <w:gridCol w:w="1206"/>
        <w:gridCol w:w="1134"/>
        <w:gridCol w:w="1980"/>
        <w:gridCol w:w="1439"/>
      </w:tblGrid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ECU-022 </w:t>
            </w:r>
            <w:r>
              <w:rPr/>
              <w:t xml:space="preserve"> Mantener aparatos e instrumentos médicos</w:t>
            </w:r>
          </w:p>
        </w:tc>
      </w:tr>
      <w:tr>
        <w:trPr>
          <w:trHeight w:val="280" w:hRule="atLeast"/>
          <w:cantSplit w:val="true"/>
        </w:trPr>
        <w:tc>
          <w:tcPr>
            <w:tcW w:w="2896" w:type="dxa"/>
            <w:vMerge w:val="restar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Versión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vMerge w:val="continue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02-10-2016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Inicial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1.0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Actor Primario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/>
              <w:t>Jefe de operadores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 del 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Mantener los aparatos e instrumentos que tiene el CMH.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Precondición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cs="Arial" w:ascii="Arial" w:hAnsi="Arial"/>
                <w:sz w:val="20"/>
                <w:szCs w:val="20"/>
              </w:rPr>
              <w:t>Estar logueado.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Flujo Normal de Eventos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538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1- Acceder a la termina.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3- Accede a pestaña de aparatos e instrumentos.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5- Efectúa cambios y guarda.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2- Despliega pestaña de aparatos e instrumentos.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4- Despliega todos los aparatos e instrumentos con sus respectivas opciones.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6- Despliega un mensaje que los aparatos e instrumentos han sido actualizados.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Flujo Alterno de Eventos 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12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Cuenta no tiene privilegios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</w:t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2- No despliega las opciones de mantención de personal ni las cuentas del personal.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Acciones del Actor  y Respuesta del Sistema o Proceso de Negocio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Se actualizando los aparatos e instrumentos en la base de datos.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  <w:r>
        <w:br w:type="page"/>
      </w:r>
    </w:p>
    <w:tbl>
      <w:tblPr>
        <w:tblpPr w:bottomFromText="0" w:horzAnchor="margin" w:leftFromText="141" w:rightFromText="141" w:tblpX="0" w:tblpY="450" w:topFromText="0" w:vertAnchor="margin"/>
        <w:tblW w:w="8656" w:type="dxa"/>
        <w:jc w:val="left"/>
        <w:tblInd w:w="105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105" w:type="dxa"/>
          <w:left w:w="82" w:type="dxa"/>
          <w:bottom w:w="105" w:type="dxa"/>
          <w:right w:w="105" w:type="dxa"/>
        </w:tblCellMar>
        <w:tblLook w:firstRow="0" w:noVBand="0" w:lastRow="0" w:firstColumn="0" w:lastColumn="0" w:noHBand="0" w:val="0000"/>
      </w:tblPr>
      <w:tblGrid>
        <w:gridCol w:w="2896"/>
        <w:gridCol w:w="1206"/>
        <w:gridCol w:w="1134"/>
        <w:gridCol w:w="1980"/>
        <w:gridCol w:w="1439"/>
      </w:tblGrid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pageBreakBefore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ECU-023 </w:t>
            </w:r>
            <w:r>
              <w:rPr/>
              <w:t xml:space="preserve"> Mantener personal</w:t>
            </w:r>
          </w:p>
        </w:tc>
      </w:tr>
      <w:tr>
        <w:trPr>
          <w:trHeight w:val="280" w:hRule="atLeast"/>
          <w:cantSplit w:val="true"/>
        </w:trPr>
        <w:tc>
          <w:tcPr>
            <w:tcW w:w="2896" w:type="dxa"/>
            <w:vMerge w:val="restar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Versión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vMerge w:val="continue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02-10-2016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Inicial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1.0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Actor Primario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/>
              <w:t>Jefe de operadores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 del 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Jefe de operadores mantiene las cuentas de todo el personal por terminal.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Precondición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Estar logueado con una cuenta de jefe de operadores.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Flujo Normal de Eventos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538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1- Acceder a cuentas de personal. 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3- Selecciona opción.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2- Despliega todas las cuentas del personal con opciones de mantenimiento.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4- Despliega pestaña específica de la opción seleccionada.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Flujo Alterno de Eventos 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12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Cuenta no tiene privilegios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</w:t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2- No despliega las opciones de mantención de personal ni las cuentas del personal.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Ultimo Jefe de operadores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4- Despliega mensaje el cual dice que no se puede eliminar la cuenta ya que el sistema debe tener mínimo un jefe de operadores.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Acciones del Actor  y Respuesta del Sistema o Proceso de Negocio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Se realiza un mantenimiento a las cuentas del personal en la base de datos.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  <w:r>
        <w:br w:type="page"/>
      </w:r>
    </w:p>
    <w:tbl>
      <w:tblPr>
        <w:tblpPr w:bottomFromText="0" w:horzAnchor="margin" w:leftFromText="141" w:rightFromText="141" w:tblpX="0" w:tblpY="450" w:topFromText="0" w:vertAnchor="margin"/>
        <w:tblW w:w="8656" w:type="dxa"/>
        <w:jc w:val="left"/>
        <w:tblInd w:w="105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105" w:type="dxa"/>
          <w:left w:w="82" w:type="dxa"/>
          <w:bottom w:w="105" w:type="dxa"/>
          <w:right w:w="105" w:type="dxa"/>
        </w:tblCellMar>
        <w:tblLook w:firstRow="0" w:noVBand="0" w:lastRow="0" w:firstColumn="0" w:lastColumn="0" w:noHBand="0" w:val="0000"/>
      </w:tblPr>
      <w:tblGrid>
        <w:gridCol w:w="2896"/>
        <w:gridCol w:w="1206"/>
        <w:gridCol w:w="1134"/>
        <w:gridCol w:w="1980"/>
        <w:gridCol w:w="1439"/>
      </w:tblGrid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pageBreakBefore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ECU-024 </w:t>
            </w:r>
            <w:r>
              <w:rPr/>
              <w:t xml:space="preserve"> Mantener prestaciones médicas </w:t>
            </w:r>
          </w:p>
        </w:tc>
      </w:tr>
      <w:tr>
        <w:trPr>
          <w:trHeight w:val="280" w:hRule="atLeast"/>
          <w:cantSplit w:val="true"/>
        </w:trPr>
        <w:tc>
          <w:tcPr>
            <w:tcW w:w="2896" w:type="dxa"/>
            <w:vMerge w:val="restar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Versión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vMerge w:val="continue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02-10-2016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Inicial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1.0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Actor Primario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/>
              <w:t>Jefe de operadores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 del 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Se mantienen las prestaciones médicas los instrumentos a utilizar en las prestaciones médicas.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Precondición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Debe estar logueado.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Flujo Normal de Eventos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538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ListParagraph"/>
              <w:spacing w:lineRule="auto" w:line="276" w:before="0" w:after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1- Accede a la terminal.</w:t>
            </w:r>
          </w:p>
          <w:p>
            <w:pPr>
              <w:pStyle w:val="ListParagraph"/>
              <w:spacing w:lineRule="auto" w:line="276" w:before="0" w:after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3- Accede a la pestaña de prestaciones.</w:t>
            </w:r>
          </w:p>
          <w:p>
            <w:pPr>
              <w:pStyle w:val="ListParagraph"/>
              <w:spacing w:lineRule="auto" w:line="276" w:before="0" w:after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5- Modifica valores y guarda.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2- Despliega la pestaña de prestaciones médicas.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76" w:before="0" w:after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Despliega todas las prestaciones con sus respectivas opciones.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6-  Despliega que los cambios han sido realizados.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Flujo Alterno de Eventos 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12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Cuenta no tiene privilegios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</w:t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2- No despliega las opciones de mantención de personal ni las cuentas del personal.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Acciones del Actor  y Respuesta del Sistema o Proceso de Negocio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Se registran los cambios de prestaciones en la base de datos.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  <w:r>
        <w:br w:type="page"/>
      </w:r>
    </w:p>
    <w:tbl>
      <w:tblPr>
        <w:tblpPr w:bottomFromText="0" w:horzAnchor="margin" w:leftFromText="141" w:rightFromText="141" w:tblpX="0" w:tblpY="450" w:topFromText="0" w:vertAnchor="margin"/>
        <w:tblW w:w="8656" w:type="dxa"/>
        <w:jc w:val="left"/>
        <w:tblInd w:w="105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105" w:type="dxa"/>
          <w:left w:w="82" w:type="dxa"/>
          <w:bottom w:w="105" w:type="dxa"/>
          <w:right w:w="105" w:type="dxa"/>
        </w:tblCellMar>
        <w:tblLook w:firstRow="0" w:noVBand="0" w:lastRow="0" w:firstColumn="0" w:lastColumn="0" w:noHBand="0" w:val="0000"/>
      </w:tblPr>
      <w:tblGrid>
        <w:gridCol w:w="2896"/>
        <w:gridCol w:w="1206"/>
        <w:gridCol w:w="1134"/>
        <w:gridCol w:w="1980"/>
        <w:gridCol w:w="1439"/>
      </w:tblGrid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pageBreakBefore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ECU-025 </w:t>
            </w:r>
            <w:r>
              <w:rPr/>
              <w:t xml:space="preserve"> Mantener pacientes</w:t>
            </w:r>
          </w:p>
        </w:tc>
      </w:tr>
      <w:tr>
        <w:trPr>
          <w:trHeight w:val="280" w:hRule="atLeast"/>
          <w:cantSplit w:val="true"/>
        </w:trPr>
        <w:tc>
          <w:tcPr>
            <w:tcW w:w="2896" w:type="dxa"/>
            <w:vMerge w:val="restar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Versión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vMerge w:val="continue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02-10-2016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Inicial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1.0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Actor Primario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/>
              <w:t>Jefe de operadores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 del 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Jefe de operadores mantiene las cuentas de todos los pacientes por terminal.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Precondición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Estar logueado con una cuenta de jefe de operadores.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Flujo Normal de Eventos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538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1- Acceder a cuentas de pacientes. 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3- Selecciona opción.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2- Despliega todas las cuentas de los pacientes con opciones de mantenimiento.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4- Despliega pestaña específica de la opción seleccionada.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Flujo Alterno de Eventos 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12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Cuenta no tiene privilegios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</w:t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2- No despliega las opciones de mantención de pacientes ni las cuentas de los pacientes.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Acciones del Actor  y Respuesta del Sistema o Proceso de Negocio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Se realiza un mantenimiento a las cuentas del personal en la base de datos.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  <w:r>
        <w:br w:type="page"/>
      </w:r>
    </w:p>
    <w:tbl>
      <w:tblPr>
        <w:tblpPr w:bottomFromText="0" w:horzAnchor="margin" w:leftFromText="141" w:rightFromText="141" w:tblpX="0" w:tblpY="450" w:topFromText="0" w:vertAnchor="margin"/>
        <w:tblW w:w="8656" w:type="dxa"/>
        <w:jc w:val="left"/>
        <w:tblInd w:w="105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105" w:type="dxa"/>
          <w:left w:w="82" w:type="dxa"/>
          <w:bottom w:w="105" w:type="dxa"/>
          <w:right w:w="105" w:type="dxa"/>
        </w:tblCellMar>
        <w:tblLook w:firstRow="0" w:noVBand="0" w:lastRow="0" w:firstColumn="0" w:lastColumn="0" w:noHBand="0" w:val="0000"/>
      </w:tblPr>
      <w:tblGrid>
        <w:gridCol w:w="2896"/>
        <w:gridCol w:w="1206"/>
        <w:gridCol w:w="1134"/>
        <w:gridCol w:w="1980"/>
        <w:gridCol w:w="1439"/>
      </w:tblGrid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pageBreakBefore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ECU-026 </w:t>
            </w:r>
            <w:r>
              <w:rPr/>
              <w:t xml:space="preserve"> Mantener porcentaje de descuento de honorarios</w:t>
            </w:r>
          </w:p>
        </w:tc>
      </w:tr>
      <w:tr>
        <w:trPr>
          <w:trHeight w:val="280" w:hRule="atLeast"/>
          <w:cantSplit w:val="true"/>
        </w:trPr>
        <w:tc>
          <w:tcPr>
            <w:tcW w:w="2896" w:type="dxa"/>
            <w:vMerge w:val="restar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Versión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vMerge w:val="continue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02-10-2016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Inicial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1.0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Actor Primario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/>
              <w:t>Jefe de operadores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 del 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Modificar el porcentaje de descuento de honorarios por terminal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Precondición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Estar logueado con una cuenta de jefe de operadores.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Flujo Normal de Eventos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538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ListParagraph"/>
              <w:spacing w:lineRule="auto" w:line="276" w:before="0" w:after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1- Acceder a mantenedor de porcentaje.</w:t>
            </w:r>
          </w:p>
          <w:p>
            <w:pPr>
              <w:pStyle w:val="ListParagraph"/>
              <w:spacing w:lineRule="auto" w:line="276" w:before="0" w:after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3- Modifica porcentaje y guarda cambios.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2- Despliega el porcentaje actual y permite modificarlo.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cs="Arial" w:ascii="Arial" w:hAnsi="Arial"/>
                <w:sz w:val="20"/>
                <w:szCs w:val="20"/>
              </w:rPr>
              <w:t>4- Guarda los cambios del porcentaje de descuento de honorarios.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Flujo Alterno de Eventos 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12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Cuenta no tiene privilegios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</w:t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2- No despliega las opciones de mantención de pacientes ni las cuentas de los pacientes.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Acciones del Actor  y Respuesta del Sistema o Proceso de Negocio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Se registra el nuevo porcentaje de descuento de honorarios en la base de datos.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  <w:r>
        <w:br w:type="page"/>
      </w:r>
    </w:p>
    <w:tbl>
      <w:tblPr>
        <w:tblpPr w:bottomFromText="0" w:horzAnchor="margin" w:leftFromText="141" w:rightFromText="141" w:tblpX="0" w:tblpY="450" w:topFromText="0" w:vertAnchor="margin"/>
        <w:tblW w:w="8656" w:type="dxa"/>
        <w:jc w:val="left"/>
        <w:tblInd w:w="105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105" w:type="dxa"/>
          <w:left w:w="82" w:type="dxa"/>
          <w:bottom w:w="105" w:type="dxa"/>
          <w:right w:w="105" w:type="dxa"/>
        </w:tblCellMar>
        <w:tblLook w:firstRow="0" w:noVBand="0" w:lastRow="0" w:firstColumn="0" w:lastColumn="0" w:noHBand="0" w:val="0000"/>
      </w:tblPr>
      <w:tblGrid>
        <w:gridCol w:w="2896"/>
        <w:gridCol w:w="1206"/>
        <w:gridCol w:w="1134"/>
        <w:gridCol w:w="1980"/>
        <w:gridCol w:w="1439"/>
      </w:tblGrid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pageBreakBefore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  <w:u w:val="single"/>
                <w:lang w:val="es-CL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ECU-027 </w:t>
            </w:r>
            <w:r>
              <w:rPr/>
              <w:t xml:space="preserve"> Pagar honorarios</w:t>
            </w:r>
          </w:p>
        </w:tc>
      </w:tr>
      <w:tr>
        <w:trPr>
          <w:trHeight w:val="280" w:hRule="atLeast"/>
          <w:cantSplit w:val="true"/>
        </w:trPr>
        <w:tc>
          <w:tcPr>
            <w:tcW w:w="2896" w:type="dxa"/>
            <w:vMerge w:val="restar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Versión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vMerge w:val="continue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02-10-2016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Inicial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1.0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Actor Primario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/>
              <w:t>Sistema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 del 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Sistema calcula y paga honorarios a personal por medio del servicio de pagos.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Precondición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Flujo Normal de Eventos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538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1- Calcula honorarios a pagar a cada trabajador correspondiente al personal.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2- Envía cálculo.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3- Procesa el cálculo y lo registra.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4- Transfiere el monto respectivo a cada uno del personal.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Flujo Alterno de Eventos 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12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</w:t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Acciones del Actor  y Respuesta del Sistema o Proceso de Negocio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cs="Arial" w:ascii="Arial" w:hAnsi="Arial"/>
                <w:sz w:val="20"/>
                <w:szCs w:val="20"/>
              </w:rPr>
              <w:t>Registra el cálculo de honorarios en la base de datos.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ind w:left="708" w:hanging="708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e2497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4"/>
      <w:szCs w:val="24"/>
      <w:lang w:eastAsia="es-ES" w:val="es-ES" w:bidi="ar-SA"/>
    </w:rPr>
  </w:style>
  <w:style w:type="paragraph" w:styleId="Heading3">
    <w:name w:val="Heading 3"/>
    <w:basedOn w:val="Normal"/>
    <w:link w:val="Ttulo3Car"/>
    <w:qFormat/>
    <w:rsid w:val="00ce2497"/>
    <w:pPr>
      <w:spacing w:beforeAutospacing="1" w:afterAutospacing="1"/>
      <w:outlineLvl w:val="2"/>
    </w:pPr>
    <w:rPr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3Car" w:customStyle="1">
    <w:name w:val="Título 3 Car"/>
    <w:basedOn w:val="DefaultParagraphFont"/>
    <w:link w:val="Ttulo3"/>
    <w:qFormat/>
    <w:rsid w:val="00ce2497"/>
    <w:rPr>
      <w:rFonts w:ascii="Times New Roman" w:hAnsi="Times New Roman" w:eastAsia="Times New Roman" w:cs="Times New Roman"/>
      <w:b/>
      <w:bCs/>
      <w:sz w:val="27"/>
      <w:szCs w:val="27"/>
      <w:lang w:eastAsia="es-E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ce2497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Application>LibreOffice/5.2.1.2$Windows_X86_64 LibreOffice_project/31dd62db80d4e60af04904455ec9c9219178d620</Application>
  <Pages>28</Pages>
  <Words>3462</Words>
  <Characters>18572</Characters>
  <CharactersWithSpaces>21591</CharactersWithSpaces>
  <Paragraphs>839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2016-10-04T21:15:00Z</dcterms:created>
  <dc:creator>Tomás Muñiz</dc:creator>
  <dc:description/>
  <dc:language>en-US</dc:language>
  <cp:lastModifiedBy/>
  <dcterms:modified xsi:type="dcterms:W3CDTF">2016-10-07T12:37:04Z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