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73CAE" w14:textId="54F53B24" w:rsidR="002901CE" w:rsidRDefault="00C84717" w:rsidP="00C84717">
      <w:pPr>
        <w:pStyle w:val="Title"/>
      </w:pPr>
      <w:r>
        <w:t xml:space="preserve">Guía de usuario: </w:t>
      </w:r>
      <w:r w:rsidR="0044323D">
        <w:t>Terminal</w:t>
      </w:r>
      <w:r>
        <w:t xml:space="preserve"> CMH</w:t>
      </w:r>
    </w:p>
    <w:p w14:paraId="65F589A4" w14:textId="158617DF" w:rsidR="00D3072B" w:rsidRPr="00D3072B" w:rsidRDefault="00D3072B" w:rsidP="00D3072B">
      <w:r>
        <w:t>Versión 1.0</w:t>
      </w:r>
      <w:bookmarkStart w:id="0" w:name="_GoBack"/>
      <w:bookmarkEnd w:id="0"/>
    </w:p>
    <w:p w14:paraId="4EEEA4FF" w14:textId="77777777" w:rsidR="002901CE" w:rsidRDefault="002901CE">
      <w:pPr>
        <w:rPr>
          <w:rFonts w:asciiTheme="majorHAnsi" w:eastAsiaTheme="majorEastAsia" w:hAnsiTheme="majorHAnsi" w:cstheme="majorBidi"/>
          <w:spacing w:val="-10"/>
          <w:kern w:val="28"/>
          <w:sz w:val="56"/>
          <w:szCs w:val="56"/>
        </w:rPr>
      </w:pPr>
      <w:r>
        <w:br w:type="page"/>
      </w:r>
    </w:p>
    <w:p w14:paraId="590CD03E" w14:textId="3E6E9C19" w:rsidR="0087217B" w:rsidRDefault="00782F49" w:rsidP="00782F49">
      <w:pPr>
        <w:pStyle w:val="Heading1"/>
      </w:pPr>
      <w:bookmarkStart w:id="1" w:name="_Toc467867087"/>
      <w:r>
        <w:lastRenderedPageBreak/>
        <w:t>Tabla de contenidos</w:t>
      </w:r>
      <w:bookmarkEnd w:id="1"/>
    </w:p>
    <w:p w14:paraId="7D206009" w14:textId="77777777" w:rsidR="00D3072B" w:rsidRPr="00D3072B" w:rsidRDefault="00762416">
      <w:pPr>
        <w:pStyle w:val="TOC1"/>
        <w:tabs>
          <w:tab w:val="right" w:pos="9350"/>
        </w:tabs>
        <w:rPr>
          <w:rFonts w:eastAsiaTheme="minorEastAsia"/>
          <w:noProof/>
          <w:lang w:val="es-ES"/>
        </w:rPr>
      </w:pPr>
      <w:r>
        <w:fldChar w:fldCharType="begin"/>
      </w:r>
      <w:r>
        <w:instrText xml:space="preserve"> TOC \o "1-3" </w:instrText>
      </w:r>
      <w:r>
        <w:fldChar w:fldCharType="separate"/>
      </w:r>
      <w:r w:rsidR="00D3072B">
        <w:rPr>
          <w:noProof/>
        </w:rPr>
        <w:t>Tabla de contenidos</w:t>
      </w:r>
      <w:r w:rsidR="00D3072B">
        <w:rPr>
          <w:noProof/>
        </w:rPr>
        <w:tab/>
      </w:r>
      <w:r w:rsidR="00D3072B">
        <w:rPr>
          <w:noProof/>
        </w:rPr>
        <w:fldChar w:fldCharType="begin"/>
      </w:r>
      <w:r w:rsidR="00D3072B">
        <w:rPr>
          <w:noProof/>
        </w:rPr>
        <w:instrText xml:space="preserve"> PAGEREF _Toc467867087 \h </w:instrText>
      </w:r>
      <w:r w:rsidR="00D3072B">
        <w:rPr>
          <w:noProof/>
        </w:rPr>
      </w:r>
      <w:r w:rsidR="00D3072B">
        <w:rPr>
          <w:noProof/>
        </w:rPr>
        <w:fldChar w:fldCharType="separate"/>
      </w:r>
      <w:r w:rsidR="00D3072B">
        <w:rPr>
          <w:noProof/>
        </w:rPr>
        <w:t>2</w:t>
      </w:r>
      <w:r w:rsidR="00D3072B">
        <w:rPr>
          <w:noProof/>
        </w:rPr>
        <w:fldChar w:fldCharType="end"/>
      </w:r>
    </w:p>
    <w:p w14:paraId="5E11447C" w14:textId="77777777" w:rsidR="00D3072B" w:rsidRPr="00D3072B" w:rsidRDefault="00D3072B">
      <w:pPr>
        <w:pStyle w:val="TOC1"/>
        <w:tabs>
          <w:tab w:val="right" w:pos="9350"/>
        </w:tabs>
        <w:rPr>
          <w:rFonts w:eastAsiaTheme="minorEastAsia"/>
          <w:noProof/>
          <w:lang w:val="es-ES"/>
        </w:rPr>
      </w:pPr>
      <w:r>
        <w:rPr>
          <w:noProof/>
        </w:rPr>
        <w:t>WebApp</w:t>
      </w:r>
      <w:r>
        <w:rPr>
          <w:noProof/>
        </w:rPr>
        <w:tab/>
      </w:r>
      <w:r>
        <w:rPr>
          <w:noProof/>
        </w:rPr>
        <w:fldChar w:fldCharType="begin"/>
      </w:r>
      <w:r>
        <w:rPr>
          <w:noProof/>
        </w:rPr>
        <w:instrText xml:space="preserve"> PAGEREF _Toc467867088 \h </w:instrText>
      </w:r>
      <w:r>
        <w:rPr>
          <w:noProof/>
        </w:rPr>
      </w:r>
      <w:r>
        <w:rPr>
          <w:noProof/>
        </w:rPr>
        <w:fldChar w:fldCharType="separate"/>
      </w:r>
      <w:r>
        <w:rPr>
          <w:noProof/>
        </w:rPr>
        <w:t>3</w:t>
      </w:r>
      <w:r>
        <w:rPr>
          <w:noProof/>
        </w:rPr>
        <w:fldChar w:fldCharType="end"/>
      </w:r>
    </w:p>
    <w:p w14:paraId="577D35C4" w14:textId="77777777" w:rsidR="00D3072B" w:rsidRPr="00D3072B" w:rsidRDefault="00D3072B">
      <w:pPr>
        <w:pStyle w:val="TOC1"/>
        <w:tabs>
          <w:tab w:val="right" w:pos="9350"/>
        </w:tabs>
        <w:rPr>
          <w:rFonts w:eastAsiaTheme="minorEastAsia"/>
          <w:noProof/>
          <w:lang w:val="es-ES"/>
        </w:rPr>
      </w:pPr>
      <w:r>
        <w:rPr>
          <w:noProof/>
        </w:rPr>
        <w:t>Procesos por tipo de usuario</w:t>
      </w:r>
      <w:r>
        <w:rPr>
          <w:noProof/>
        </w:rPr>
        <w:tab/>
      </w:r>
      <w:r>
        <w:rPr>
          <w:noProof/>
        </w:rPr>
        <w:fldChar w:fldCharType="begin"/>
      </w:r>
      <w:r>
        <w:rPr>
          <w:noProof/>
        </w:rPr>
        <w:instrText xml:space="preserve"> PAGEREF _Toc467867089 \h </w:instrText>
      </w:r>
      <w:r>
        <w:rPr>
          <w:noProof/>
        </w:rPr>
      </w:r>
      <w:r>
        <w:rPr>
          <w:noProof/>
        </w:rPr>
        <w:fldChar w:fldCharType="separate"/>
      </w:r>
      <w:r>
        <w:rPr>
          <w:noProof/>
        </w:rPr>
        <w:t>4</w:t>
      </w:r>
      <w:r>
        <w:rPr>
          <w:noProof/>
        </w:rPr>
        <w:fldChar w:fldCharType="end"/>
      </w:r>
    </w:p>
    <w:p w14:paraId="79848F8B" w14:textId="77777777" w:rsidR="00D3072B" w:rsidRPr="00D3072B" w:rsidRDefault="00D3072B">
      <w:pPr>
        <w:pStyle w:val="TOC2"/>
        <w:tabs>
          <w:tab w:val="right" w:pos="9350"/>
        </w:tabs>
        <w:rPr>
          <w:rFonts w:eastAsiaTheme="minorEastAsia"/>
          <w:noProof/>
          <w:lang w:val="es-ES"/>
        </w:rPr>
      </w:pPr>
      <w:r>
        <w:rPr>
          <w:noProof/>
        </w:rPr>
        <w:t>Jefes de operadores</w:t>
      </w:r>
      <w:r>
        <w:rPr>
          <w:noProof/>
        </w:rPr>
        <w:tab/>
      </w:r>
      <w:r>
        <w:rPr>
          <w:noProof/>
        </w:rPr>
        <w:fldChar w:fldCharType="begin"/>
      </w:r>
      <w:r>
        <w:rPr>
          <w:noProof/>
        </w:rPr>
        <w:instrText xml:space="preserve"> PAGEREF _Toc467867090 \h </w:instrText>
      </w:r>
      <w:r>
        <w:rPr>
          <w:noProof/>
        </w:rPr>
      </w:r>
      <w:r>
        <w:rPr>
          <w:noProof/>
        </w:rPr>
        <w:fldChar w:fldCharType="separate"/>
      </w:r>
      <w:r>
        <w:rPr>
          <w:noProof/>
        </w:rPr>
        <w:t>4</w:t>
      </w:r>
      <w:r>
        <w:rPr>
          <w:noProof/>
        </w:rPr>
        <w:fldChar w:fldCharType="end"/>
      </w:r>
    </w:p>
    <w:p w14:paraId="6D83C48D" w14:textId="77777777" w:rsidR="00D3072B" w:rsidRPr="00D3072B" w:rsidRDefault="00D3072B">
      <w:pPr>
        <w:pStyle w:val="TOC3"/>
        <w:tabs>
          <w:tab w:val="right" w:pos="9350"/>
        </w:tabs>
        <w:rPr>
          <w:rFonts w:eastAsiaTheme="minorEastAsia"/>
          <w:noProof/>
          <w:lang w:val="es-ES"/>
        </w:rPr>
      </w:pPr>
      <w:r>
        <w:rPr>
          <w:noProof/>
        </w:rPr>
        <w:t>Mantener personal</w:t>
      </w:r>
      <w:r>
        <w:rPr>
          <w:noProof/>
        </w:rPr>
        <w:tab/>
      </w:r>
      <w:r>
        <w:rPr>
          <w:noProof/>
        </w:rPr>
        <w:fldChar w:fldCharType="begin"/>
      </w:r>
      <w:r>
        <w:rPr>
          <w:noProof/>
        </w:rPr>
        <w:instrText xml:space="preserve"> PAGEREF _Toc467867091 \h </w:instrText>
      </w:r>
      <w:r>
        <w:rPr>
          <w:noProof/>
        </w:rPr>
      </w:r>
      <w:r>
        <w:rPr>
          <w:noProof/>
        </w:rPr>
        <w:fldChar w:fldCharType="separate"/>
      </w:r>
      <w:r>
        <w:rPr>
          <w:noProof/>
        </w:rPr>
        <w:t>4</w:t>
      </w:r>
      <w:r>
        <w:rPr>
          <w:noProof/>
        </w:rPr>
        <w:fldChar w:fldCharType="end"/>
      </w:r>
    </w:p>
    <w:p w14:paraId="73183534" w14:textId="77777777" w:rsidR="00D3072B" w:rsidRPr="00D3072B" w:rsidRDefault="00D3072B">
      <w:pPr>
        <w:pStyle w:val="TOC3"/>
        <w:tabs>
          <w:tab w:val="right" w:pos="9350"/>
        </w:tabs>
        <w:rPr>
          <w:rFonts w:eastAsiaTheme="minorEastAsia"/>
          <w:noProof/>
          <w:lang w:val="es-ES"/>
        </w:rPr>
      </w:pPr>
      <w:r>
        <w:rPr>
          <w:noProof/>
        </w:rPr>
        <w:t>Mantener prestaciones</w:t>
      </w:r>
      <w:r>
        <w:rPr>
          <w:noProof/>
        </w:rPr>
        <w:tab/>
      </w:r>
      <w:r>
        <w:rPr>
          <w:noProof/>
        </w:rPr>
        <w:fldChar w:fldCharType="begin"/>
      </w:r>
      <w:r>
        <w:rPr>
          <w:noProof/>
        </w:rPr>
        <w:instrText xml:space="preserve"> PAGEREF _Toc467867092 \h </w:instrText>
      </w:r>
      <w:r>
        <w:rPr>
          <w:noProof/>
        </w:rPr>
      </w:r>
      <w:r>
        <w:rPr>
          <w:noProof/>
        </w:rPr>
        <w:fldChar w:fldCharType="separate"/>
      </w:r>
      <w:r>
        <w:rPr>
          <w:noProof/>
        </w:rPr>
        <w:t>4</w:t>
      </w:r>
      <w:r>
        <w:rPr>
          <w:noProof/>
        </w:rPr>
        <w:fldChar w:fldCharType="end"/>
      </w:r>
    </w:p>
    <w:p w14:paraId="02BDFFF5" w14:textId="77777777" w:rsidR="00D3072B" w:rsidRPr="00D3072B" w:rsidRDefault="00D3072B">
      <w:pPr>
        <w:pStyle w:val="TOC3"/>
        <w:tabs>
          <w:tab w:val="right" w:pos="9350"/>
        </w:tabs>
        <w:rPr>
          <w:rFonts w:eastAsiaTheme="minorEastAsia"/>
          <w:noProof/>
          <w:lang w:val="es-ES"/>
        </w:rPr>
      </w:pPr>
      <w:r>
        <w:rPr>
          <w:noProof/>
        </w:rPr>
        <w:t>Mantener pacientes</w:t>
      </w:r>
      <w:r>
        <w:rPr>
          <w:noProof/>
        </w:rPr>
        <w:tab/>
      </w:r>
      <w:r>
        <w:rPr>
          <w:noProof/>
        </w:rPr>
        <w:fldChar w:fldCharType="begin"/>
      </w:r>
      <w:r>
        <w:rPr>
          <w:noProof/>
        </w:rPr>
        <w:instrText xml:space="preserve"> PAGEREF _Toc467867093 \h </w:instrText>
      </w:r>
      <w:r>
        <w:rPr>
          <w:noProof/>
        </w:rPr>
      </w:r>
      <w:r>
        <w:rPr>
          <w:noProof/>
        </w:rPr>
        <w:fldChar w:fldCharType="separate"/>
      </w:r>
      <w:r>
        <w:rPr>
          <w:noProof/>
        </w:rPr>
        <w:t>4</w:t>
      </w:r>
      <w:r>
        <w:rPr>
          <w:noProof/>
        </w:rPr>
        <w:fldChar w:fldCharType="end"/>
      </w:r>
    </w:p>
    <w:p w14:paraId="4E111B6A" w14:textId="77777777" w:rsidR="00D3072B" w:rsidRPr="00D3072B" w:rsidRDefault="00D3072B">
      <w:pPr>
        <w:pStyle w:val="TOC3"/>
        <w:tabs>
          <w:tab w:val="right" w:pos="9350"/>
        </w:tabs>
        <w:rPr>
          <w:rFonts w:eastAsiaTheme="minorEastAsia"/>
          <w:noProof/>
          <w:lang w:val="es-ES"/>
        </w:rPr>
      </w:pPr>
      <w:r>
        <w:rPr>
          <w:noProof/>
        </w:rPr>
        <w:t>Mantener equipamiento</w:t>
      </w:r>
      <w:r>
        <w:rPr>
          <w:noProof/>
        </w:rPr>
        <w:tab/>
      </w:r>
      <w:r>
        <w:rPr>
          <w:noProof/>
        </w:rPr>
        <w:fldChar w:fldCharType="begin"/>
      </w:r>
      <w:r>
        <w:rPr>
          <w:noProof/>
        </w:rPr>
        <w:instrText xml:space="preserve"> PAGEREF _Toc467867094 \h </w:instrText>
      </w:r>
      <w:r>
        <w:rPr>
          <w:noProof/>
        </w:rPr>
      </w:r>
      <w:r>
        <w:rPr>
          <w:noProof/>
        </w:rPr>
        <w:fldChar w:fldCharType="separate"/>
      </w:r>
      <w:r>
        <w:rPr>
          <w:noProof/>
        </w:rPr>
        <w:t>5</w:t>
      </w:r>
      <w:r>
        <w:rPr>
          <w:noProof/>
        </w:rPr>
        <w:fldChar w:fldCharType="end"/>
      </w:r>
    </w:p>
    <w:p w14:paraId="0155A14F" w14:textId="77777777" w:rsidR="00D3072B" w:rsidRPr="00D3072B" w:rsidRDefault="00D3072B">
      <w:pPr>
        <w:pStyle w:val="TOC3"/>
        <w:tabs>
          <w:tab w:val="right" w:pos="9350"/>
        </w:tabs>
        <w:rPr>
          <w:rFonts w:eastAsiaTheme="minorEastAsia"/>
          <w:noProof/>
          <w:lang w:val="es-ES"/>
        </w:rPr>
      </w:pPr>
      <w:r>
        <w:rPr>
          <w:noProof/>
        </w:rPr>
        <w:t>Auditar caja</w:t>
      </w:r>
      <w:r>
        <w:rPr>
          <w:noProof/>
        </w:rPr>
        <w:tab/>
      </w:r>
      <w:r>
        <w:rPr>
          <w:noProof/>
        </w:rPr>
        <w:fldChar w:fldCharType="begin"/>
      </w:r>
      <w:r>
        <w:rPr>
          <w:noProof/>
        </w:rPr>
        <w:instrText xml:space="preserve"> PAGEREF _Toc467867095 \h </w:instrText>
      </w:r>
      <w:r>
        <w:rPr>
          <w:noProof/>
        </w:rPr>
      </w:r>
      <w:r>
        <w:rPr>
          <w:noProof/>
        </w:rPr>
        <w:fldChar w:fldCharType="separate"/>
      </w:r>
      <w:r>
        <w:rPr>
          <w:noProof/>
        </w:rPr>
        <w:t>5</w:t>
      </w:r>
      <w:r>
        <w:rPr>
          <w:noProof/>
        </w:rPr>
        <w:fldChar w:fldCharType="end"/>
      </w:r>
    </w:p>
    <w:p w14:paraId="4D19F81D" w14:textId="77777777" w:rsidR="00D3072B" w:rsidRPr="00D3072B" w:rsidRDefault="00D3072B">
      <w:pPr>
        <w:pStyle w:val="TOC3"/>
        <w:tabs>
          <w:tab w:val="right" w:pos="9350"/>
        </w:tabs>
        <w:rPr>
          <w:rFonts w:eastAsiaTheme="minorEastAsia"/>
          <w:noProof/>
          <w:lang w:val="es-ES"/>
        </w:rPr>
      </w:pPr>
      <w:r>
        <w:rPr>
          <w:noProof/>
        </w:rPr>
        <w:t>Ver historial de pagos de los médicos</w:t>
      </w:r>
      <w:r>
        <w:rPr>
          <w:noProof/>
        </w:rPr>
        <w:tab/>
      </w:r>
      <w:r>
        <w:rPr>
          <w:noProof/>
        </w:rPr>
        <w:fldChar w:fldCharType="begin"/>
      </w:r>
      <w:r>
        <w:rPr>
          <w:noProof/>
        </w:rPr>
        <w:instrText xml:space="preserve"> PAGEREF _Toc467867096 \h </w:instrText>
      </w:r>
      <w:r>
        <w:rPr>
          <w:noProof/>
        </w:rPr>
      </w:r>
      <w:r>
        <w:rPr>
          <w:noProof/>
        </w:rPr>
        <w:fldChar w:fldCharType="separate"/>
      </w:r>
      <w:r>
        <w:rPr>
          <w:noProof/>
        </w:rPr>
        <w:t>5</w:t>
      </w:r>
      <w:r>
        <w:rPr>
          <w:noProof/>
        </w:rPr>
        <w:fldChar w:fldCharType="end"/>
      </w:r>
    </w:p>
    <w:p w14:paraId="78505503" w14:textId="77777777" w:rsidR="00D3072B" w:rsidRPr="00D3072B" w:rsidRDefault="00D3072B">
      <w:pPr>
        <w:pStyle w:val="TOC3"/>
        <w:tabs>
          <w:tab w:val="right" w:pos="9350"/>
        </w:tabs>
        <w:rPr>
          <w:rFonts w:eastAsiaTheme="minorEastAsia"/>
          <w:noProof/>
          <w:lang w:val="es-ES"/>
        </w:rPr>
      </w:pPr>
      <w:r>
        <w:rPr>
          <w:noProof/>
        </w:rPr>
        <w:t>Administración de horarios de personal médico</w:t>
      </w:r>
      <w:r>
        <w:rPr>
          <w:noProof/>
        </w:rPr>
        <w:tab/>
      </w:r>
      <w:r>
        <w:rPr>
          <w:noProof/>
        </w:rPr>
        <w:fldChar w:fldCharType="begin"/>
      </w:r>
      <w:r>
        <w:rPr>
          <w:noProof/>
        </w:rPr>
        <w:instrText xml:space="preserve"> PAGEREF _Toc467867097 \h </w:instrText>
      </w:r>
      <w:r>
        <w:rPr>
          <w:noProof/>
        </w:rPr>
      </w:r>
      <w:r>
        <w:rPr>
          <w:noProof/>
        </w:rPr>
        <w:fldChar w:fldCharType="separate"/>
      </w:r>
      <w:r>
        <w:rPr>
          <w:noProof/>
        </w:rPr>
        <w:t>5</w:t>
      </w:r>
      <w:r>
        <w:rPr>
          <w:noProof/>
        </w:rPr>
        <w:fldChar w:fldCharType="end"/>
      </w:r>
    </w:p>
    <w:p w14:paraId="3CDA4FA6" w14:textId="77777777" w:rsidR="00D3072B" w:rsidRPr="00D3072B" w:rsidRDefault="00D3072B">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_Toc467867098 \h </w:instrText>
      </w:r>
      <w:r>
        <w:rPr>
          <w:noProof/>
        </w:rPr>
      </w:r>
      <w:r>
        <w:rPr>
          <w:noProof/>
        </w:rPr>
        <w:fldChar w:fldCharType="separate"/>
      </w:r>
      <w:r>
        <w:rPr>
          <w:noProof/>
        </w:rPr>
        <w:t>5</w:t>
      </w:r>
      <w:r>
        <w:rPr>
          <w:noProof/>
        </w:rPr>
        <w:fldChar w:fldCharType="end"/>
      </w:r>
    </w:p>
    <w:p w14:paraId="1E2E5B03" w14:textId="77777777" w:rsidR="00D3072B" w:rsidRPr="00D3072B" w:rsidRDefault="00D3072B">
      <w:pPr>
        <w:pStyle w:val="TOC2"/>
        <w:tabs>
          <w:tab w:val="right" w:pos="9350"/>
        </w:tabs>
        <w:rPr>
          <w:rFonts w:eastAsiaTheme="minorEastAsia"/>
          <w:noProof/>
          <w:lang w:val="es-ES"/>
        </w:rPr>
      </w:pPr>
      <w:r>
        <w:rPr>
          <w:noProof/>
        </w:rPr>
        <w:t>Operadores</w:t>
      </w:r>
      <w:r>
        <w:rPr>
          <w:noProof/>
        </w:rPr>
        <w:tab/>
      </w:r>
      <w:r>
        <w:rPr>
          <w:noProof/>
        </w:rPr>
        <w:fldChar w:fldCharType="begin"/>
      </w:r>
      <w:r>
        <w:rPr>
          <w:noProof/>
        </w:rPr>
        <w:instrText xml:space="preserve"> PAGEREF _Toc467867099 \h </w:instrText>
      </w:r>
      <w:r>
        <w:rPr>
          <w:noProof/>
        </w:rPr>
      </w:r>
      <w:r>
        <w:rPr>
          <w:noProof/>
        </w:rPr>
        <w:fldChar w:fldCharType="separate"/>
      </w:r>
      <w:r>
        <w:rPr>
          <w:noProof/>
        </w:rPr>
        <w:t>6</w:t>
      </w:r>
      <w:r>
        <w:rPr>
          <w:noProof/>
        </w:rPr>
        <w:fldChar w:fldCharType="end"/>
      </w:r>
    </w:p>
    <w:p w14:paraId="73665568" w14:textId="77777777" w:rsidR="00D3072B" w:rsidRPr="00D3072B" w:rsidRDefault="00D3072B">
      <w:pPr>
        <w:pStyle w:val="TOC3"/>
        <w:tabs>
          <w:tab w:val="right" w:pos="9350"/>
        </w:tabs>
        <w:rPr>
          <w:rFonts w:eastAsiaTheme="minorEastAsia"/>
          <w:noProof/>
          <w:lang w:val="es-ES"/>
        </w:rPr>
      </w:pPr>
      <w:r>
        <w:rPr>
          <w:noProof/>
        </w:rPr>
        <w:t>Abrir caja</w:t>
      </w:r>
      <w:r>
        <w:rPr>
          <w:noProof/>
        </w:rPr>
        <w:tab/>
      </w:r>
      <w:r>
        <w:rPr>
          <w:noProof/>
        </w:rPr>
        <w:fldChar w:fldCharType="begin"/>
      </w:r>
      <w:r>
        <w:rPr>
          <w:noProof/>
        </w:rPr>
        <w:instrText xml:space="preserve"> PAGEREF _Toc467867100 \h </w:instrText>
      </w:r>
      <w:r>
        <w:rPr>
          <w:noProof/>
        </w:rPr>
      </w:r>
      <w:r>
        <w:rPr>
          <w:noProof/>
        </w:rPr>
        <w:fldChar w:fldCharType="separate"/>
      </w:r>
      <w:r>
        <w:rPr>
          <w:noProof/>
        </w:rPr>
        <w:t>6</w:t>
      </w:r>
      <w:r>
        <w:rPr>
          <w:noProof/>
        </w:rPr>
        <w:fldChar w:fldCharType="end"/>
      </w:r>
    </w:p>
    <w:p w14:paraId="37E77663" w14:textId="77777777" w:rsidR="00D3072B" w:rsidRPr="00D3072B" w:rsidRDefault="00D3072B">
      <w:pPr>
        <w:pStyle w:val="TOC3"/>
        <w:tabs>
          <w:tab w:val="right" w:pos="9350"/>
        </w:tabs>
        <w:rPr>
          <w:rFonts w:eastAsiaTheme="minorEastAsia"/>
          <w:noProof/>
          <w:lang w:val="es-ES"/>
        </w:rPr>
      </w:pPr>
      <w:r>
        <w:rPr>
          <w:noProof/>
        </w:rPr>
        <w:t>Cerrar caja</w:t>
      </w:r>
      <w:r>
        <w:rPr>
          <w:noProof/>
        </w:rPr>
        <w:tab/>
      </w:r>
      <w:r>
        <w:rPr>
          <w:noProof/>
        </w:rPr>
        <w:fldChar w:fldCharType="begin"/>
      </w:r>
      <w:r>
        <w:rPr>
          <w:noProof/>
        </w:rPr>
        <w:instrText xml:space="preserve"> PAGEREF _Toc467867101 \h </w:instrText>
      </w:r>
      <w:r>
        <w:rPr>
          <w:noProof/>
        </w:rPr>
      </w:r>
      <w:r>
        <w:rPr>
          <w:noProof/>
        </w:rPr>
        <w:fldChar w:fldCharType="separate"/>
      </w:r>
      <w:r>
        <w:rPr>
          <w:noProof/>
        </w:rPr>
        <w:t>6</w:t>
      </w:r>
      <w:r>
        <w:rPr>
          <w:noProof/>
        </w:rPr>
        <w:fldChar w:fldCharType="end"/>
      </w:r>
    </w:p>
    <w:p w14:paraId="45B57454" w14:textId="77777777" w:rsidR="00D3072B" w:rsidRPr="00D3072B" w:rsidRDefault="00D3072B">
      <w:pPr>
        <w:pStyle w:val="TOC3"/>
        <w:tabs>
          <w:tab w:val="right" w:pos="9350"/>
        </w:tabs>
        <w:rPr>
          <w:rFonts w:eastAsiaTheme="minorEastAsia"/>
          <w:noProof/>
          <w:lang w:val="es-ES"/>
        </w:rPr>
      </w:pPr>
      <w:r>
        <w:rPr>
          <w:noProof/>
        </w:rPr>
        <w:t>Agendar atención</w:t>
      </w:r>
      <w:r>
        <w:rPr>
          <w:noProof/>
        </w:rPr>
        <w:tab/>
      </w:r>
      <w:r>
        <w:rPr>
          <w:noProof/>
        </w:rPr>
        <w:fldChar w:fldCharType="begin"/>
      </w:r>
      <w:r>
        <w:rPr>
          <w:noProof/>
        </w:rPr>
        <w:instrText xml:space="preserve"> PAGEREF _Toc467867102 \h </w:instrText>
      </w:r>
      <w:r>
        <w:rPr>
          <w:noProof/>
        </w:rPr>
      </w:r>
      <w:r>
        <w:rPr>
          <w:noProof/>
        </w:rPr>
        <w:fldChar w:fldCharType="separate"/>
      </w:r>
      <w:r>
        <w:rPr>
          <w:noProof/>
        </w:rPr>
        <w:t>6</w:t>
      </w:r>
      <w:r>
        <w:rPr>
          <w:noProof/>
        </w:rPr>
        <w:fldChar w:fldCharType="end"/>
      </w:r>
    </w:p>
    <w:p w14:paraId="5D3C957A" w14:textId="77777777" w:rsidR="00D3072B" w:rsidRPr="00D3072B" w:rsidRDefault="00D3072B">
      <w:pPr>
        <w:pStyle w:val="TO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_Toc467867103 \h </w:instrText>
      </w:r>
      <w:r>
        <w:rPr>
          <w:noProof/>
        </w:rPr>
      </w:r>
      <w:r>
        <w:rPr>
          <w:noProof/>
        </w:rPr>
        <w:fldChar w:fldCharType="separate"/>
      </w:r>
      <w:r>
        <w:rPr>
          <w:noProof/>
        </w:rPr>
        <w:t>6</w:t>
      </w:r>
      <w:r>
        <w:rPr>
          <w:noProof/>
        </w:rPr>
        <w:fldChar w:fldCharType="end"/>
      </w:r>
    </w:p>
    <w:p w14:paraId="783F56CA" w14:textId="77777777" w:rsidR="00D3072B" w:rsidRPr="00D3072B" w:rsidRDefault="00D3072B">
      <w:pPr>
        <w:pStyle w:val="TOC3"/>
        <w:tabs>
          <w:tab w:val="right" w:pos="9350"/>
        </w:tabs>
        <w:rPr>
          <w:rFonts w:eastAsiaTheme="minorEastAsia"/>
          <w:noProof/>
          <w:lang w:val="es-ES"/>
        </w:rPr>
      </w:pPr>
      <w:r>
        <w:rPr>
          <w:noProof/>
        </w:rPr>
        <w:t>Crear paciente</w:t>
      </w:r>
      <w:r>
        <w:rPr>
          <w:noProof/>
        </w:rPr>
        <w:tab/>
      </w:r>
      <w:r>
        <w:rPr>
          <w:noProof/>
        </w:rPr>
        <w:fldChar w:fldCharType="begin"/>
      </w:r>
      <w:r>
        <w:rPr>
          <w:noProof/>
        </w:rPr>
        <w:instrText xml:space="preserve"> PAGEREF _Toc467867104 \h </w:instrText>
      </w:r>
      <w:r>
        <w:rPr>
          <w:noProof/>
        </w:rPr>
      </w:r>
      <w:r>
        <w:rPr>
          <w:noProof/>
        </w:rPr>
        <w:fldChar w:fldCharType="separate"/>
      </w:r>
      <w:r>
        <w:rPr>
          <w:noProof/>
        </w:rPr>
        <w:t>6</w:t>
      </w:r>
      <w:r>
        <w:rPr>
          <w:noProof/>
        </w:rPr>
        <w:fldChar w:fldCharType="end"/>
      </w:r>
    </w:p>
    <w:p w14:paraId="30F16BAF" w14:textId="77777777" w:rsidR="00D3072B" w:rsidRPr="00D3072B" w:rsidRDefault="00D3072B">
      <w:pPr>
        <w:pStyle w:val="TOC3"/>
        <w:tabs>
          <w:tab w:val="right" w:pos="9350"/>
        </w:tabs>
        <w:rPr>
          <w:rFonts w:eastAsiaTheme="minorEastAsia"/>
          <w:noProof/>
          <w:lang w:val="es-ES"/>
        </w:rPr>
      </w:pPr>
      <w:r>
        <w:rPr>
          <w:noProof/>
        </w:rPr>
        <w:t>Ingresar paciente</w:t>
      </w:r>
      <w:r>
        <w:rPr>
          <w:noProof/>
        </w:rPr>
        <w:tab/>
      </w:r>
      <w:r>
        <w:rPr>
          <w:noProof/>
        </w:rPr>
        <w:fldChar w:fldCharType="begin"/>
      </w:r>
      <w:r>
        <w:rPr>
          <w:noProof/>
        </w:rPr>
        <w:instrText xml:space="preserve"> PAGEREF _Toc467867105 \h </w:instrText>
      </w:r>
      <w:r>
        <w:rPr>
          <w:noProof/>
        </w:rPr>
      </w:r>
      <w:r>
        <w:rPr>
          <w:noProof/>
        </w:rPr>
        <w:fldChar w:fldCharType="separate"/>
      </w:r>
      <w:r>
        <w:rPr>
          <w:noProof/>
        </w:rPr>
        <w:t>6</w:t>
      </w:r>
      <w:r>
        <w:rPr>
          <w:noProof/>
        </w:rPr>
        <w:fldChar w:fldCharType="end"/>
      </w:r>
    </w:p>
    <w:p w14:paraId="38BCEC6B" w14:textId="77777777" w:rsidR="00D3072B" w:rsidRPr="00D3072B" w:rsidRDefault="00D3072B">
      <w:pPr>
        <w:pStyle w:val="TO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_Toc467867106 \h </w:instrText>
      </w:r>
      <w:r>
        <w:rPr>
          <w:noProof/>
        </w:rPr>
      </w:r>
      <w:r>
        <w:rPr>
          <w:noProof/>
        </w:rPr>
        <w:fldChar w:fldCharType="separate"/>
      </w:r>
      <w:r>
        <w:rPr>
          <w:noProof/>
        </w:rPr>
        <w:t>7</w:t>
      </w:r>
      <w:r>
        <w:rPr>
          <w:noProof/>
        </w:rPr>
        <w:fldChar w:fldCharType="end"/>
      </w:r>
    </w:p>
    <w:p w14:paraId="42C6A887" w14:textId="77777777" w:rsidR="00D3072B" w:rsidRPr="00D3072B" w:rsidRDefault="00D3072B">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_Toc467867107 \h </w:instrText>
      </w:r>
      <w:r>
        <w:rPr>
          <w:noProof/>
        </w:rPr>
      </w:r>
      <w:r>
        <w:rPr>
          <w:noProof/>
        </w:rPr>
        <w:fldChar w:fldCharType="separate"/>
      </w:r>
      <w:r>
        <w:rPr>
          <w:noProof/>
        </w:rPr>
        <w:t>7</w:t>
      </w:r>
      <w:r>
        <w:rPr>
          <w:noProof/>
        </w:rPr>
        <w:fldChar w:fldCharType="end"/>
      </w:r>
    </w:p>
    <w:p w14:paraId="5A3C0CD9" w14:textId="77777777" w:rsidR="00D3072B" w:rsidRPr="00D3072B" w:rsidRDefault="00D3072B">
      <w:pPr>
        <w:pStyle w:val="TOC2"/>
        <w:tabs>
          <w:tab w:val="right" w:pos="9350"/>
        </w:tabs>
        <w:rPr>
          <w:rFonts w:eastAsiaTheme="minorEastAsia"/>
          <w:noProof/>
          <w:lang w:val="es-ES"/>
        </w:rPr>
      </w:pPr>
      <w:r>
        <w:rPr>
          <w:noProof/>
        </w:rPr>
        <w:t>Médico</w:t>
      </w:r>
      <w:r>
        <w:rPr>
          <w:noProof/>
        </w:rPr>
        <w:tab/>
      </w:r>
      <w:r>
        <w:rPr>
          <w:noProof/>
        </w:rPr>
        <w:fldChar w:fldCharType="begin"/>
      </w:r>
      <w:r>
        <w:rPr>
          <w:noProof/>
        </w:rPr>
        <w:instrText xml:space="preserve"> PAGEREF _Toc467867108 \h </w:instrText>
      </w:r>
      <w:r>
        <w:rPr>
          <w:noProof/>
        </w:rPr>
      </w:r>
      <w:r>
        <w:rPr>
          <w:noProof/>
        </w:rPr>
        <w:fldChar w:fldCharType="separate"/>
      </w:r>
      <w:r>
        <w:rPr>
          <w:noProof/>
        </w:rPr>
        <w:t>7</w:t>
      </w:r>
      <w:r>
        <w:rPr>
          <w:noProof/>
        </w:rPr>
        <w:fldChar w:fldCharType="end"/>
      </w:r>
    </w:p>
    <w:p w14:paraId="4CC5B773" w14:textId="77777777" w:rsidR="00D3072B" w:rsidRPr="00D3072B" w:rsidRDefault="00D3072B">
      <w:pPr>
        <w:pStyle w:val="TOC3"/>
        <w:tabs>
          <w:tab w:val="right" w:pos="9350"/>
        </w:tabs>
        <w:rPr>
          <w:rFonts w:eastAsiaTheme="minorEastAsia"/>
          <w:noProof/>
          <w:lang w:val="es-ES"/>
        </w:rPr>
      </w:pPr>
      <w:r>
        <w:rPr>
          <w:noProof/>
        </w:rPr>
        <w:t>Revisar agenda diaria</w:t>
      </w:r>
      <w:r>
        <w:rPr>
          <w:noProof/>
        </w:rPr>
        <w:tab/>
      </w:r>
      <w:r>
        <w:rPr>
          <w:noProof/>
        </w:rPr>
        <w:fldChar w:fldCharType="begin"/>
      </w:r>
      <w:r>
        <w:rPr>
          <w:noProof/>
        </w:rPr>
        <w:instrText xml:space="preserve"> PAGEREF _Toc467867109 \h </w:instrText>
      </w:r>
      <w:r>
        <w:rPr>
          <w:noProof/>
        </w:rPr>
      </w:r>
      <w:r>
        <w:rPr>
          <w:noProof/>
        </w:rPr>
        <w:fldChar w:fldCharType="separate"/>
      </w:r>
      <w:r>
        <w:rPr>
          <w:noProof/>
        </w:rPr>
        <w:t>7</w:t>
      </w:r>
      <w:r>
        <w:rPr>
          <w:noProof/>
        </w:rPr>
        <w:fldChar w:fldCharType="end"/>
      </w:r>
    </w:p>
    <w:p w14:paraId="581B8FB7" w14:textId="77777777" w:rsidR="00D3072B" w:rsidRPr="00D3072B" w:rsidRDefault="00D3072B">
      <w:pPr>
        <w:pStyle w:val="TOC3"/>
        <w:tabs>
          <w:tab w:val="right" w:pos="9350"/>
        </w:tabs>
        <w:rPr>
          <w:rFonts w:eastAsiaTheme="minorEastAsia"/>
          <w:noProof/>
          <w:lang w:val="es-ES"/>
        </w:rPr>
      </w:pPr>
      <w:r>
        <w:rPr>
          <w:noProof/>
        </w:rPr>
        <w:t>Cerrar atención</w:t>
      </w:r>
      <w:r>
        <w:rPr>
          <w:noProof/>
        </w:rPr>
        <w:tab/>
      </w:r>
      <w:r>
        <w:rPr>
          <w:noProof/>
        </w:rPr>
        <w:fldChar w:fldCharType="begin"/>
      </w:r>
      <w:r>
        <w:rPr>
          <w:noProof/>
        </w:rPr>
        <w:instrText xml:space="preserve"> PAGEREF _Toc467867110 \h </w:instrText>
      </w:r>
      <w:r>
        <w:rPr>
          <w:noProof/>
        </w:rPr>
      </w:r>
      <w:r>
        <w:rPr>
          <w:noProof/>
        </w:rPr>
        <w:fldChar w:fldCharType="separate"/>
      </w:r>
      <w:r>
        <w:rPr>
          <w:noProof/>
        </w:rPr>
        <w:t>7</w:t>
      </w:r>
      <w:r>
        <w:rPr>
          <w:noProof/>
        </w:rPr>
        <w:fldChar w:fldCharType="end"/>
      </w:r>
    </w:p>
    <w:p w14:paraId="346550A0" w14:textId="77777777" w:rsidR="00D3072B" w:rsidRPr="00D3072B" w:rsidRDefault="00D3072B">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_Toc467867111 \h </w:instrText>
      </w:r>
      <w:r>
        <w:rPr>
          <w:noProof/>
        </w:rPr>
      </w:r>
      <w:r>
        <w:rPr>
          <w:noProof/>
        </w:rPr>
        <w:fldChar w:fldCharType="separate"/>
      </w:r>
      <w:r>
        <w:rPr>
          <w:noProof/>
        </w:rPr>
        <w:t>7</w:t>
      </w:r>
      <w:r>
        <w:rPr>
          <w:noProof/>
        </w:rPr>
        <w:fldChar w:fldCharType="end"/>
      </w:r>
    </w:p>
    <w:p w14:paraId="2DD2C83E" w14:textId="77777777" w:rsidR="00D3072B" w:rsidRPr="00D3072B" w:rsidRDefault="00D3072B">
      <w:pPr>
        <w:pStyle w:val="TOC3"/>
        <w:tabs>
          <w:tab w:val="right" w:pos="9350"/>
        </w:tabs>
        <w:rPr>
          <w:rFonts w:eastAsiaTheme="minorEastAsia"/>
          <w:noProof/>
          <w:lang w:val="es-ES"/>
        </w:rPr>
      </w:pPr>
      <w:r>
        <w:rPr>
          <w:noProof/>
        </w:rPr>
        <w:t>Ver ficha médica</w:t>
      </w:r>
      <w:r>
        <w:rPr>
          <w:noProof/>
        </w:rPr>
        <w:tab/>
      </w:r>
      <w:r>
        <w:rPr>
          <w:noProof/>
        </w:rPr>
        <w:fldChar w:fldCharType="begin"/>
      </w:r>
      <w:r>
        <w:rPr>
          <w:noProof/>
        </w:rPr>
        <w:instrText xml:space="preserve"> PAGEREF _Toc467867112 \h </w:instrText>
      </w:r>
      <w:r>
        <w:rPr>
          <w:noProof/>
        </w:rPr>
      </w:r>
      <w:r>
        <w:rPr>
          <w:noProof/>
        </w:rPr>
        <w:fldChar w:fldCharType="separate"/>
      </w:r>
      <w:r>
        <w:rPr>
          <w:noProof/>
        </w:rPr>
        <w:t>7</w:t>
      </w:r>
      <w:r>
        <w:rPr>
          <w:noProof/>
        </w:rPr>
        <w:fldChar w:fldCharType="end"/>
      </w:r>
    </w:p>
    <w:p w14:paraId="0A58BC42" w14:textId="77777777" w:rsidR="00D3072B" w:rsidRPr="00D3072B" w:rsidRDefault="00D3072B">
      <w:pPr>
        <w:pStyle w:val="TOC3"/>
        <w:tabs>
          <w:tab w:val="right" w:pos="9350"/>
        </w:tabs>
        <w:rPr>
          <w:rFonts w:eastAsiaTheme="minorEastAsia"/>
          <w:noProof/>
          <w:lang w:val="es-ES"/>
        </w:rPr>
      </w:pPr>
      <w:r>
        <w:rPr>
          <w:noProof/>
        </w:rPr>
        <w:t>Actualizar ficha médica</w:t>
      </w:r>
      <w:r>
        <w:rPr>
          <w:noProof/>
        </w:rPr>
        <w:tab/>
      </w:r>
      <w:r>
        <w:rPr>
          <w:noProof/>
        </w:rPr>
        <w:fldChar w:fldCharType="begin"/>
      </w:r>
      <w:r>
        <w:rPr>
          <w:noProof/>
        </w:rPr>
        <w:instrText xml:space="preserve"> PAGEREF _Toc467867113 \h </w:instrText>
      </w:r>
      <w:r>
        <w:rPr>
          <w:noProof/>
        </w:rPr>
      </w:r>
      <w:r>
        <w:rPr>
          <w:noProof/>
        </w:rPr>
        <w:fldChar w:fldCharType="separate"/>
      </w:r>
      <w:r>
        <w:rPr>
          <w:noProof/>
        </w:rPr>
        <w:t>7</w:t>
      </w:r>
      <w:r>
        <w:rPr>
          <w:noProof/>
        </w:rPr>
        <w:fldChar w:fldCharType="end"/>
      </w:r>
    </w:p>
    <w:p w14:paraId="093AD944" w14:textId="77777777" w:rsidR="00D3072B" w:rsidRPr="00D3072B" w:rsidRDefault="00D3072B">
      <w:pPr>
        <w:pStyle w:val="TOC3"/>
        <w:tabs>
          <w:tab w:val="right" w:pos="9350"/>
        </w:tabs>
        <w:rPr>
          <w:rFonts w:eastAsiaTheme="minorEastAsia"/>
          <w:noProof/>
          <w:lang w:val="es-ES"/>
        </w:rPr>
      </w:pPr>
      <w:r>
        <w:rPr>
          <w:noProof/>
        </w:rPr>
        <w:t>Derivar</w:t>
      </w:r>
      <w:r>
        <w:rPr>
          <w:noProof/>
        </w:rPr>
        <w:tab/>
      </w:r>
      <w:r>
        <w:rPr>
          <w:noProof/>
        </w:rPr>
        <w:fldChar w:fldCharType="begin"/>
      </w:r>
      <w:r>
        <w:rPr>
          <w:noProof/>
        </w:rPr>
        <w:instrText xml:space="preserve"> PAGEREF _Toc467867114 \h </w:instrText>
      </w:r>
      <w:r>
        <w:rPr>
          <w:noProof/>
        </w:rPr>
      </w:r>
      <w:r>
        <w:rPr>
          <w:noProof/>
        </w:rPr>
        <w:fldChar w:fldCharType="separate"/>
      </w:r>
      <w:r>
        <w:rPr>
          <w:noProof/>
        </w:rPr>
        <w:t>7</w:t>
      </w:r>
      <w:r>
        <w:rPr>
          <w:noProof/>
        </w:rPr>
        <w:fldChar w:fldCharType="end"/>
      </w:r>
    </w:p>
    <w:p w14:paraId="31ADBC67" w14:textId="77777777" w:rsidR="00D3072B" w:rsidRPr="00D3072B" w:rsidRDefault="00D3072B">
      <w:pPr>
        <w:pStyle w:val="TOC2"/>
        <w:tabs>
          <w:tab w:val="right" w:pos="9350"/>
        </w:tabs>
        <w:rPr>
          <w:rFonts w:eastAsiaTheme="minorEastAsia"/>
          <w:noProof/>
          <w:lang w:val="es-ES"/>
        </w:rPr>
      </w:pPr>
      <w:r>
        <w:rPr>
          <w:noProof/>
        </w:rPr>
        <w:t>Enfermero</w:t>
      </w:r>
      <w:r>
        <w:rPr>
          <w:noProof/>
        </w:rPr>
        <w:tab/>
      </w:r>
      <w:r>
        <w:rPr>
          <w:noProof/>
        </w:rPr>
        <w:fldChar w:fldCharType="begin"/>
      </w:r>
      <w:r>
        <w:rPr>
          <w:noProof/>
        </w:rPr>
        <w:instrText xml:space="preserve"> PAGEREF _Toc467867115 \h </w:instrText>
      </w:r>
      <w:r>
        <w:rPr>
          <w:noProof/>
        </w:rPr>
      </w:r>
      <w:r>
        <w:rPr>
          <w:noProof/>
        </w:rPr>
        <w:fldChar w:fldCharType="separate"/>
      </w:r>
      <w:r>
        <w:rPr>
          <w:noProof/>
        </w:rPr>
        <w:t>8</w:t>
      </w:r>
      <w:r>
        <w:rPr>
          <w:noProof/>
        </w:rPr>
        <w:fldChar w:fldCharType="end"/>
      </w:r>
    </w:p>
    <w:p w14:paraId="712185D2" w14:textId="77777777" w:rsidR="00D3072B" w:rsidRPr="00D3072B" w:rsidRDefault="00D3072B">
      <w:pPr>
        <w:pStyle w:val="TOC3"/>
        <w:tabs>
          <w:tab w:val="right" w:pos="9350"/>
        </w:tabs>
        <w:rPr>
          <w:rFonts w:eastAsiaTheme="minorEastAsia"/>
          <w:noProof/>
          <w:lang w:val="es-ES"/>
        </w:rPr>
      </w:pPr>
      <w:r>
        <w:rPr>
          <w:noProof/>
        </w:rPr>
        <w:t>Abrir orden de análisis</w:t>
      </w:r>
      <w:r>
        <w:rPr>
          <w:noProof/>
        </w:rPr>
        <w:tab/>
      </w:r>
      <w:r>
        <w:rPr>
          <w:noProof/>
        </w:rPr>
        <w:fldChar w:fldCharType="begin"/>
      </w:r>
      <w:r>
        <w:rPr>
          <w:noProof/>
        </w:rPr>
        <w:instrText xml:space="preserve"> PAGEREF _Toc467867116 \h </w:instrText>
      </w:r>
      <w:r>
        <w:rPr>
          <w:noProof/>
        </w:rPr>
      </w:r>
      <w:r>
        <w:rPr>
          <w:noProof/>
        </w:rPr>
        <w:fldChar w:fldCharType="separate"/>
      </w:r>
      <w:r>
        <w:rPr>
          <w:noProof/>
        </w:rPr>
        <w:t>8</w:t>
      </w:r>
      <w:r>
        <w:rPr>
          <w:noProof/>
        </w:rPr>
        <w:fldChar w:fldCharType="end"/>
      </w:r>
    </w:p>
    <w:p w14:paraId="2E17B14A" w14:textId="77777777" w:rsidR="00D3072B" w:rsidRPr="00D3072B" w:rsidRDefault="00D3072B">
      <w:pPr>
        <w:pStyle w:val="TOC3"/>
        <w:tabs>
          <w:tab w:val="right" w:pos="9350"/>
        </w:tabs>
        <w:rPr>
          <w:rFonts w:eastAsiaTheme="minorEastAsia"/>
          <w:noProof/>
          <w:lang w:val="es-ES"/>
        </w:rPr>
      </w:pPr>
      <w:r>
        <w:rPr>
          <w:noProof/>
        </w:rPr>
        <w:t>Cerrar orden de análisis</w:t>
      </w:r>
      <w:r>
        <w:rPr>
          <w:noProof/>
        </w:rPr>
        <w:tab/>
      </w:r>
      <w:r>
        <w:rPr>
          <w:noProof/>
        </w:rPr>
        <w:fldChar w:fldCharType="begin"/>
      </w:r>
      <w:r>
        <w:rPr>
          <w:noProof/>
        </w:rPr>
        <w:instrText xml:space="preserve"> PAGEREF _Toc467867117 \h </w:instrText>
      </w:r>
      <w:r>
        <w:rPr>
          <w:noProof/>
        </w:rPr>
      </w:r>
      <w:r>
        <w:rPr>
          <w:noProof/>
        </w:rPr>
        <w:fldChar w:fldCharType="separate"/>
      </w:r>
      <w:r>
        <w:rPr>
          <w:noProof/>
        </w:rPr>
        <w:t>8</w:t>
      </w:r>
      <w:r>
        <w:rPr>
          <w:noProof/>
        </w:rPr>
        <w:fldChar w:fldCharType="end"/>
      </w:r>
    </w:p>
    <w:p w14:paraId="5DF94237" w14:textId="77777777" w:rsidR="00D3072B" w:rsidRPr="00D3072B" w:rsidRDefault="00D3072B">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_Toc467867118 \h </w:instrText>
      </w:r>
      <w:r>
        <w:rPr>
          <w:noProof/>
        </w:rPr>
      </w:r>
      <w:r>
        <w:rPr>
          <w:noProof/>
        </w:rPr>
        <w:fldChar w:fldCharType="separate"/>
      </w:r>
      <w:r>
        <w:rPr>
          <w:noProof/>
        </w:rPr>
        <w:t>8</w:t>
      </w:r>
      <w:r>
        <w:rPr>
          <w:noProof/>
        </w:rPr>
        <w:fldChar w:fldCharType="end"/>
      </w:r>
    </w:p>
    <w:p w14:paraId="3E6E2C1F" w14:textId="77777777" w:rsidR="00D3072B" w:rsidRPr="00D3072B" w:rsidRDefault="00D3072B">
      <w:pPr>
        <w:pStyle w:val="TOC2"/>
        <w:tabs>
          <w:tab w:val="right" w:pos="9350"/>
        </w:tabs>
        <w:rPr>
          <w:rFonts w:eastAsiaTheme="minorEastAsia"/>
          <w:noProof/>
          <w:lang w:val="es-ES"/>
        </w:rPr>
      </w:pPr>
      <w:r>
        <w:rPr>
          <w:noProof/>
        </w:rPr>
        <w:t>Tecnólogo</w:t>
      </w:r>
      <w:r>
        <w:rPr>
          <w:noProof/>
        </w:rPr>
        <w:tab/>
      </w:r>
      <w:r>
        <w:rPr>
          <w:noProof/>
        </w:rPr>
        <w:fldChar w:fldCharType="begin"/>
      </w:r>
      <w:r>
        <w:rPr>
          <w:noProof/>
        </w:rPr>
        <w:instrText xml:space="preserve"> PAGEREF _Toc467867119 \h </w:instrText>
      </w:r>
      <w:r>
        <w:rPr>
          <w:noProof/>
        </w:rPr>
      </w:r>
      <w:r>
        <w:rPr>
          <w:noProof/>
        </w:rPr>
        <w:fldChar w:fldCharType="separate"/>
      </w:r>
      <w:r>
        <w:rPr>
          <w:noProof/>
        </w:rPr>
        <w:t>8</w:t>
      </w:r>
      <w:r>
        <w:rPr>
          <w:noProof/>
        </w:rPr>
        <w:fldChar w:fldCharType="end"/>
      </w:r>
    </w:p>
    <w:p w14:paraId="239F6992" w14:textId="77777777" w:rsidR="00D3072B" w:rsidRPr="00D3072B" w:rsidRDefault="00D3072B">
      <w:pPr>
        <w:pStyle w:val="TOC3"/>
        <w:tabs>
          <w:tab w:val="right" w:pos="9350"/>
        </w:tabs>
        <w:rPr>
          <w:rFonts w:eastAsiaTheme="minorEastAsia"/>
          <w:noProof/>
          <w:lang w:val="es-ES"/>
        </w:rPr>
      </w:pPr>
      <w:r>
        <w:rPr>
          <w:noProof/>
        </w:rPr>
        <w:t>Subir archivo de resultados</w:t>
      </w:r>
      <w:r>
        <w:rPr>
          <w:noProof/>
        </w:rPr>
        <w:tab/>
      </w:r>
      <w:r>
        <w:rPr>
          <w:noProof/>
        </w:rPr>
        <w:fldChar w:fldCharType="begin"/>
      </w:r>
      <w:r>
        <w:rPr>
          <w:noProof/>
        </w:rPr>
        <w:instrText xml:space="preserve"> PAGEREF _Toc467867120 \h </w:instrText>
      </w:r>
      <w:r>
        <w:rPr>
          <w:noProof/>
        </w:rPr>
      </w:r>
      <w:r>
        <w:rPr>
          <w:noProof/>
        </w:rPr>
        <w:fldChar w:fldCharType="separate"/>
      </w:r>
      <w:r>
        <w:rPr>
          <w:noProof/>
        </w:rPr>
        <w:t>8</w:t>
      </w:r>
      <w:r>
        <w:rPr>
          <w:noProof/>
        </w:rPr>
        <w:fldChar w:fldCharType="end"/>
      </w:r>
    </w:p>
    <w:p w14:paraId="35A1C461" w14:textId="77777777" w:rsidR="00D3072B" w:rsidRDefault="00D3072B">
      <w:pPr>
        <w:pStyle w:val="TOC3"/>
        <w:tabs>
          <w:tab w:val="right" w:pos="9350"/>
        </w:tabs>
        <w:rPr>
          <w:rFonts w:eastAsiaTheme="minorEastAsia"/>
          <w:noProof/>
          <w:lang w:val="en-US"/>
        </w:rPr>
      </w:pPr>
      <w:r>
        <w:rPr>
          <w:noProof/>
        </w:rPr>
        <w:t>Editar perfil</w:t>
      </w:r>
      <w:r>
        <w:rPr>
          <w:noProof/>
        </w:rPr>
        <w:tab/>
      </w:r>
      <w:r>
        <w:rPr>
          <w:noProof/>
        </w:rPr>
        <w:fldChar w:fldCharType="begin"/>
      </w:r>
      <w:r>
        <w:rPr>
          <w:noProof/>
        </w:rPr>
        <w:instrText xml:space="preserve"> PAGEREF _Toc467867121 \h </w:instrText>
      </w:r>
      <w:r>
        <w:rPr>
          <w:noProof/>
        </w:rPr>
      </w:r>
      <w:r>
        <w:rPr>
          <w:noProof/>
        </w:rPr>
        <w:fldChar w:fldCharType="separate"/>
      </w:r>
      <w:r>
        <w:rPr>
          <w:noProof/>
        </w:rPr>
        <w:t>8</w:t>
      </w:r>
      <w:r>
        <w:rPr>
          <w:noProof/>
        </w:rPr>
        <w:fldChar w:fldCharType="end"/>
      </w:r>
    </w:p>
    <w:p w14:paraId="1A4D5660" w14:textId="77777777" w:rsidR="00762416" w:rsidRPr="00762416" w:rsidRDefault="00762416" w:rsidP="00762416">
      <w:r>
        <w:fldChar w:fldCharType="end"/>
      </w:r>
    </w:p>
    <w:p w14:paraId="3CAFD3C5" w14:textId="77777777" w:rsidR="0087217B" w:rsidRDefault="0087217B">
      <w:pPr>
        <w:rPr>
          <w:rFonts w:asciiTheme="majorHAnsi" w:eastAsiaTheme="majorEastAsia" w:hAnsiTheme="majorHAnsi" w:cstheme="majorBidi"/>
          <w:spacing w:val="-10"/>
          <w:kern w:val="28"/>
          <w:sz w:val="56"/>
          <w:szCs w:val="56"/>
        </w:rPr>
      </w:pPr>
      <w:r>
        <w:br w:type="page"/>
      </w:r>
    </w:p>
    <w:p w14:paraId="219DA360" w14:textId="4C1D8869" w:rsidR="001B2CA8" w:rsidRDefault="00BB6FAC" w:rsidP="00BB6FAC">
      <w:pPr>
        <w:pStyle w:val="Heading1"/>
      </w:pPr>
      <w:bookmarkStart w:id="2" w:name="_Toc467867088"/>
      <w:r>
        <w:lastRenderedPageBreak/>
        <w:t>WebApp</w:t>
      </w:r>
      <w:bookmarkEnd w:id="2"/>
    </w:p>
    <w:p w14:paraId="6E3BA690" w14:textId="5D9C7E92" w:rsidR="005515E0" w:rsidRDefault="0074025E" w:rsidP="001B2CA8">
      <w:r>
        <w:t xml:space="preserve">La página web de CMH es una aplicación </w:t>
      </w:r>
      <w:r w:rsidR="005515E0">
        <w:t>conocida como WebApp.</w:t>
      </w:r>
    </w:p>
    <w:p w14:paraId="59F84E1A" w14:textId="78A22AE7" w:rsidR="00E652E8" w:rsidRDefault="00E652E8" w:rsidP="001B2CA8">
      <w:r>
        <w:t xml:space="preserve">Los </w:t>
      </w:r>
      <w:r w:rsidR="00F45CCD">
        <w:t>visitantes</w:t>
      </w:r>
      <w:r>
        <w:t xml:space="preserve"> pueden realizar las siguientes acciones </w:t>
      </w:r>
      <w:r w:rsidR="00F45CCD">
        <w:t>en el WebApp sin haberse registrado:</w:t>
      </w:r>
    </w:p>
    <w:p w14:paraId="4EC73543" w14:textId="54298B5E" w:rsidR="00E652E8" w:rsidRDefault="00E652E8" w:rsidP="00A60276">
      <w:pPr>
        <w:pStyle w:val="ListParagraph"/>
        <w:numPr>
          <w:ilvl w:val="0"/>
          <w:numId w:val="1"/>
        </w:numPr>
      </w:pPr>
      <w:r>
        <w:t>Revisar las prestaciones que realiza el centro médico</w:t>
      </w:r>
      <w:r w:rsidR="00F45CCD">
        <w:t>.</w:t>
      </w:r>
    </w:p>
    <w:p w14:paraId="0054E6DE" w14:textId="07E1C70E" w:rsidR="00F45CCD" w:rsidRDefault="00F45CCD" w:rsidP="00A60276">
      <w:pPr>
        <w:pStyle w:val="ListParagraph"/>
        <w:numPr>
          <w:ilvl w:val="0"/>
          <w:numId w:val="1"/>
        </w:numPr>
      </w:pPr>
      <w:r>
        <w:t>Revisar las horas libres de las distintas prestaciones.</w:t>
      </w:r>
    </w:p>
    <w:p w14:paraId="1C9180A7" w14:textId="093B9B2C" w:rsidR="00700226" w:rsidRDefault="00700226" w:rsidP="00700226">
      <w:pPr>
        <w:pStyle w:val="ListParagraph"/>
        <w:numPr>
          <w:ilvl w:val="0"/>
          <w:numId w:val="1"/>
        </w:numPr>
      </w:pPr>
      <w:r>
        <w:t>Registrarse como pacientes, creando una cuenta en el sistema.</w:t>
      </w:r>
    </w:p>
    <w:p w14:paraId="546386EA" w14:textId="44649ED3" w:rsidR="00700226" w:rsidRDefault="00700226" w:rsidP="00700226">
      <w:r>
        <w:t>Los visitantes pueden realizar las siguientes acciones en el WebApp solamente si ya tienen una cuenta creada:</w:t>
      </w:r>
    </w:p>
    <w:p w14:paraId="3B158A3A" w14:textId="00D2AE70" w:rsidR="00700226" w:rsidRDefault="00700226" w:rsidP="00700226">
      <w:pPr>
        <w:pStyle w:val="ListParagraph"/>
        <w:numPr>
          <w:ilvl w:val="0"/>
          <w:numId w:val="2"/>
        </w:numPr>
      </w:pPr>
      <w:r>
        <w:t>Agendar una hora de atención</w:t>
      </w:r>
    </w:p>
    <w:p w14:paraId="65838002" w14:textId="2D6AE1D3" w:rsidR="00700226" w:rsidRDefault="00700226" w:rsidP="00700226">
      <w:pPr>
        <w:pStyle w:val="ListParagraph"/>
        <w:numPr>
          <w:ilvl w:val="0"/>
          <w:numId w:val="2"/>
        </w:numPr>
      </w:pPr>
      <w:r>
        <w:t xml:space="preserve">Revisar </w:t>
      </w:r>
      <w:r w:rsidR="00A32B6B">
        <w:t>los resultados de sus exámenes</w:t>
      </w:r>
      <w:r w:rsidR="002701AE">
        <w:t xml:space="preserve"> realizados</w:t>
      </w:r>
    </w:p>
    <w:p w14:paraId="21FC795A" w14:textId="4309D208" w:rsidR="00DC2B06" w:rsidRDefault="002678B9" w:rsidP="00700226">
      <w:pPr>
        <w:pStyle w:val="ListParagraph"/>
        <w:numPr>
          <w:ilvl w:val="0"/>
          <w:numId w:val="2"/>
        </w:numPr>
      </w:pPr>
      <w:r>
        <w:t xml:space="preserve">Cambiar su </w:t>
      </w:r>
      <w:r w:rsidR="00CC789B">
        <w:t>información personal (excluyendo su historial de atenciones y ficha médica)</w:t>
      </w:r>
    </w:p>
    <w:p w14:paraId="6ACB4523" w14:textId="77777777" w:rsidR="00DC2B06" w:rsidRDefault="00DC2B06">
      <w:r>
        <w:br w:type="page"/>
      </w:r>
    </w:p>
    <w:p w14:paraId="2B9EFB34" w14:textId="0D17CFFD" w:rsidR="00DD7C7F" w:rsidRDefault="00E15922" w:rsidP="00DD7C7F">
      <w:pPr>
        <w:pStyle w:val="Heading1"/>
      </w:pPr>
      <w:bookmarkStart w:id="3" w:name="_Toc467867089"/>
      <w:r>
        <w:lastRenderedPageBreak/>
        <w:t>Procesos</w:t>
      </w:r>
      <w:r w:rsidR="00612A89">
        <w:t xml:space="preserve"> </w:t>
      </w:r>
      <w:r w:rsidR="00441F5E">
        <w:t>por tipo de usuario</w:t>
      </w:r>
      <w:bookmarkEnd w:id="3"/>
    </w:p>
    <w:p w14:paraId="35A03101" w14:textId="77777777" w:rsidR="006540AD" w:rsidRPr="006540AD" w:rsidRDefault="006540AD" w:rsidP="006540AD"/>
    <w:p w14:paraId="67C81F5C" w14:textId="46830CC9" w:rsidR="00441F5E" w:rsidRDefault="00441F5E" w:rsidP="003E11D4">
      <w:pPr>
        <w:pStyle w:val="Heading2"/>
      </w:pPr>
      <w:bookmarkStart w:id="4" w:name="_Toc467867090"/>
      <w:r>
        <w:t>Jefes de operadores</w:t>
      </w:r>
      <w:bookmarkEnd w:id="4"/>
    </w:p>
    <w:p w14:paraId="50CF07C9" w14:textId="6545ECD7" w:rsidR="006540AD" w:rsidRDefault="005F6812" w:rsidP="005F6812">
      <w:r>
        <w:t xml:space="preserve">El jefe de operadores </w:t>
      </w:r>
      <w:r w:rsidR="00CF4428">
        <w:t>es un usuario</w:t>
      </w:r>
      <w:r w:rsidR="003A691D">
        <w:t xml:space="preserve"> del sistema que tiene como responsabilidad supervisar al resto de los usuarios del sistema.</w:t>
      </w:r>
    </w:p>
    <w:p w14:paraId="1415AFF6" w14:textId="77777777" w:rsidR="006540AD" w:rsidRDefault="006540AD" w:rsidP="005F6812"/>
    <w:p w14:paraId="63F55D5F" w14:textId="69CDA81B" w:rsidR="0036436C" w:rsidRDefault="00A51C68" w:rsidP="00CB0E87">
      <w:pPr>
        <w:pStyle w:val="Heading3"/>
      </w:pPr>
      <w:bookmarkStart w:id="5" w:name="_Toc467867091"/>
      <w:r>
        <w:t>Mantener personal</w:t>
      </w:r>
      <w:bookmarkEnd w:id="5"/>
    </w:p>
    <w:p w14:paraId="5B6C5213" w14:textId="339CF170" w:rsidR="00965D7F" w:rsidRDefault="00F76659" w:rsidP="00965D7F">
      <w:r>
        <w:t>El jefe de operadores puede crear, borrar y actuali</w:t>
      </w:r>
      <w:r w:rsidR="002704C2">
        <w:t>zar a los miembros del personal.</w:t>
      </w:r>
    </w:p>
    <w:p w14:paraId="522D2497" w14:textId="2D67FAA1" w:rsidR="006540AD" w:rsidRDefault="006540AD" w:rsidP="00965D7F">
      <w:r>
        <w:t>Para acceder a esta ventana, debe dirigirse a: Mantenedores &gt; Personal.</w:t>
      </w:r>
    </w:p>
    <w:p w14:paraId="0EF2CFAC" w14:textId="77777777" w:rsidR="006540AD" w:rsidRDefault="006540AD" w:rsidP="00965D7F"/>
    <w:p w14:paraId="555EB58E" w14:textId="1CF5F073" w:rsidR="006540AD" w:rsidRDefault="006540AD" w:rsidP="006540AD">
      <w:pPr>
        <w:pStyle w:val="ListParagraph"/>
        <w:numPr>
          <w:ilvl w:val="0"/>
          <w:numId w:val="3"/>
        </w:numPr>
      </w:pPr>
      <w:r>
        <w:t>Para crear un nuevo personal</w:t>
      </w:r>
      <w:r w:rsidR="000B7BAA">
        <w:t>:  haga click en “nuevo personal”</w:t>
      </w:r>
      <w:r>
        <w:t>, llene el formulario con los datos requeridos y haga click en “</w:t>
      </w:r>
      <w:r w:rsidR="000B7BAA">
        <w:t>registrar</w:t>
      </w:r>
      <w:r>
        <w:t>”.</w:t>
      </w:r>
    </w:p>
    <w:p w14:paraId="0EA5D60B" w14:textId="1B51BA5A" w:rsidR="006540AD" w:rsidRDefault="006540AD" w:rsidP="006540AD">
      <w:pPr>
        <w:pStyle w:val="ListParagraph"/>
        <w:numPr>
          <w:ilvl w:val="0"/>
          <w:numId w:val="3"/>
        </w:numPr>
      </w:pPr>
      <w:r>
        <w:t xml:space="preserve">Para editar la ficha de un miembro del personal, escriba el </w:t>
      </w:r>
      <w:r w:rsidR="00821215">
        <w:t>Rut</w:t>
      </w:r>
      <w:r>
        <w:t xml:space="preserve"> del personal, luego haga click en “cargar datos”. Edite los datos requeridos y haga click en “guardar cambios”.</w:t>
      </w:r>
    </w:p>
    <w:p w14:paraId="5D84D298" w14:textId="676775D1" w:rsidR="006540AD" w:rsidRPr="00965D7F" w:rsidRDefault="006540AD" w:rsidP="00965D7F">
      <w:pPr>
        <w:pStyle w:val="ListParagraph"/>
        <w:numPr>
          <w:ilvl w:val="0"/>
          <w:numId w:val="3"/>
        </w:numPr>
      </w:pPr>
      <w:r>
        <w:t xml:space="preserve">Para eliminar una ficha de personal del sistema, ingrese el </w:t>
      </w:r>
      <w:r w:rsidR="00821215">
        <w:t>Rut</w:t>
      </w:r>
      <w:r>
        <w:t xml:space="preserve"> del personal a borrar, haga click en “cargar datos” y luego click en “Eliminar.</w:t>
      </w:r>
    </w:p>
    <w:p w14:paraId="3841F501" w14:textId="77777777" w:rsidR="00C72027" w:rsidRDefault="00C72027" w:rsidP="00C72027"/>
    <w:p w14:paraId="284DD071" w14:textId="77777777" w:rsidR="00D4221C" w:rsidRDefault="00D4221C" w:rsidP="00D4221C">
      <w:pPr>
        <w:pStyle w:val="Heading3"/>
      </w:pPr>
      <w:bookmarkStart w:id="6" w:name="_Toc467867092"/>
      <w:r>
        <w:t>Mantener prestaciones</w:t>
      </w:r>
      <w:bookmarkEnd w:id="6"/>
    </w:p>
    <w:p w14:paraId="023DCA97" w14:textId="77777777" w:rsidR="00004714" w:rsidRDefault="00004714" w:rsidP="00004714">
      <w:r>
        <w:t>El jefe de operadores puede crear, borrar y actualizar las distintas prestaciones del centro médico.</w:t>
      </w:r>
    </w:p>
    <w:p w14:paraId="1791BA4E" w14:textId="77777777" w:rsidR="00004714" w:rsidRDefault="00004714" w:rsidP="00004714">
      <w:r>
        <w:t>Para acceder a esta ventana, debe dirigirse a: Mantenedores &gt; Prestación.</w:t>
      </w:r>
    </w:p>
    <w:p w14:paraId="4CA505B3" w14:textId="77777777" w:rsidR="00004714" w:rsidRDefault="00004714" w:rsidP="00004714"/>
    <w:p w14:paraId="71D879D1" w14:textId="77777777" w:rsidR="00004714" w:rsidRDefault="00004714" w:rsidP="00004714">
      <w:pPr>
        <w:pStyle w:val="ListParagraph"/>
        <w:numPr>
          <w:ilvl w:val="0"/>
          <w:numId w:val="3"/>
        </w:numPr>
      </w:pPr>
      <w:r>
        <w:t>Para crear una nueva prestación:  haga click en “nueva prestación”, llene el formulario con los datos requeridos y haga click en “registrar”.</w:t>
      </w:r>
    </w:p>
    <w:p w14:paraId="18C6464E" w14:textId="77777777" w:rsidR="00004714" w:rsidRDefault="00004714" w:rsidP="00004714">
      <w:pPr>
        <w:pStyle w:val="ListParagraph"/>
        <w:numPr>
          <w:ilvl w:val="0"/>
          <w:numId w:val="3"/>
        </w:numPr>
      </w:pPr>
      <w:r>
        <w:t>Para editar una prestación, selecciónela de la lista o escriba el código de prestación, y presione el botón correspondiente para cargar la prestación en el sistema. Escoja los insumos necesarios para efectuar la prestación seleccionándolos y dejándolos en la caja derecha. Con todos los cambios hechos, haga click en “guardar cambios.”</w:t>
      </w:r>
    </w:p>
    <w:p w14:paraId="0983F016" w14:textId="77777777" w:rsidR="00004714" w:rsidRDefault="00004714" w:rsidP="00004714">
      <w:pPr>
        <w:pStyle w:val="ListParagraph"/>
        <w:numPr>
          <w:ilvl w:val="0"/>
          <w:numId w:val="3"/>
        </w:numPr>
      </w:pPr>
      <w:r>
        <w:t>Para eliminar una prestación, cargue la prestación en la ventana desde la lista o usando el código de la prestación, y haga click en “eliminar”.</w:t>
      </w:r>
    </w:p>
    <w:p w14:paraId="645BCA0C" w14:textId="77777777" w:rsidR="004F3030" w:rsidRDefault="004F3030" w:rsidP="00C72027"/>
    <w:p w14:paraId="3CDB65D8" w14:textId="77777777" w:rsidR="00004714" w:rsidRDefault="00004714" w:rsidP="00004714">
      <w:pPr>
        <w:pStyle w:val="Heading3"/>
      </w:pPr>
      <w:bookmarkStart w:id="7" w:name="_Toc467867093"/>
      <w:r>
        <w:t>Mantener pacientes</w:t>
      </w:r>
      <w:bookmarkEnd w:id="7"/>
    </w:p>
    <w:p w14:paraId="47DEE509" w14:textId="1F884395" w:rsidR="00004714" w:rsidRDefault="00004714" w:rsidP="00004714">
      <w:r>
        <w:t xml:space="preserve">El jefe de operadores puede crear, borrar y actualizar </w:t>
      </w:r>
      <w:r w:rsidR="00DD3D31">
        <w:t>a los pacientes registrados en el sistema.</w:t>
      </w:r>
    </w:p>
    <w:p w14:paraId="4D0574BE" w14:textId="03E22065" w:rsidR="00004714" w:rsidRDefault="00004714" w:rsidP="00004714">
      <w:r>
        <w:t xml:space="preserve">Para acceder a esta ventana, debe dirigirse a: Mantenedores &gt; </w:t>
      </w:r>
      <w:r w:rsidR="00DD3D31">
        <w:t>Pacientes</w:t>
      </w:r>
      <w:r>
        <w:t>.</w:t>
      </w:r>
    </w:p>
    <w:p w14:paraId="655C7B22" w14:textId="77777777" w:rsidR="00004714" w:rsidRDefault="00004714" w:rsidP="00004714"/>
    <w:p w14:paraId="27ECA696" w14:textId="3F0053B0" w:rsidR="00004714" w:rsidRDefault="00004714" w:rsidP="00004714">
      <w:pPr>
        <w:pStyle w:val="ListParagraph"/>
        <w:numPr>
          <w:ilvl w:val="0"/>
          <w:numId w:val="3"/>
        </w:numPr>
      </w:pPr>
      <w:r>
        <w:t xml:space="preserve">Para crear </w:t>
      </w:r>
      <w:r w:rsidR="00D36F09">
        <w:t>un</w:t>
      </w:r>
      <w:r>
        <w:t xml:space="preserve"> </w:t>
      </w:r>
      <w:r w:rsidR="00DD3D31">
        <w:t>nuevo paciente</w:t>
      </w:r>
      <w:r>
        <w:t>:  haga click en “</w:t>
      </w:r>
      <w:r w:rsidR="00DD3D31">
        <w:t>nuevo paciente</w:t>
      </w:r>
      <w:r>
        <w:t>”, llene el formulario con los datos requeridos y haga click en “registrar”.</w:t>
      </w:r>
    </w:p>
    <w:p w14:paraId="3CBF9D29" w14:textId="680AEC27" w:rsidR="00004714" w:rsidRDefault="00004714" w:rsidP="00004714">
      <w:pPr>
        <w:pStyle w:val="ListParagraph"/>
        <w:numPr>
          <w:ilvl w:val="0"/>
          <w:numId w:val="3"/>
        </w:numPr>
      </w:pPr>
      <w:r>
        <w:t xml:space="preserve">Para editar </w:t>
      </w:r>
      <w:r w:rsidR="00D36F09">
        <w:t>un paciente</w:t>
      </w:r>
      <w:r>
        <w:t xml:space="preserve">, </w:t>
      </w:r>
      <w:r w:rsidR="00D36F09">
        <w:t xml:space="preserve">escriba el </w:t>
      </w:r>
      <w:r w:rsidR="00821215">
        <w:t>Rut</w:t>
      </w:r>
      <w:r w:rsidR="00D36F09">
        <w:t xml:space="preserve"> del paciente haga click en “cargar paciente”. Edite los campos necesarios y haga click en “guardar cambios”.</w:t>
      </w:r>
    </w:p>
    <w:p w14:paraId="1DFD117A" w14:textId="10BBFEBB" w:rsidR="00004714" w:rsidRDefault="00D36F09" w:rsidP="00004714">
      <w:pPr>
        <w:pStyle w:val="ListParagraph"/>
        <w:numPr>
          <w:ilvl w:val="0"/>
          <w:numId w:val="3"/>
        </w:numPr>
      </w:pPr>
      <w:r>
        <w:t xml:space="preserve">Para eliminar un paciente, cargue el paciente ingresando su </w:t>
      </w:r>
      <w:r w:rsidR="00821215">
        <w:t>Rut</w:t>
      </w:r>
      <w:r>
        <w:t>, click en “cargar paciente” y haga click en “eliminar”.</w:t>
      </w:r>
    </w:p>
    <w:p w14:paraId="2DEECA80" w14:textId="77777777" w:rsidR="00004714" w:rsidRDefault="00004714" w:rsidP="00C72027"/>
    <w:p w14:paraId="5EDDF761" w14:textId="77777777" w:rsidR="00004714" w:rsidRDefault="00004714" w:rsidP="00C72027"/>
    <w:p w14:paraId="36E3DE8F" w14:textId="77777777" w:rsidR="00004714" w:rsidRDefault="00004714" w:rsidP="00C72027"/>
    <w:p w14:paraId="59873966" w14:textId="77777777" w:rsidR="00D4221C" w:rsidRDefault="00D4221C" w:rsidP="00D4221C">
      <w:pPr>
        <w:pStyle w:val="Heading3"/>
      </w:pPr>
      <w:bookmarkStart w:id="8" w:name="_Toc467867094"/>
      <w:r>
        <w:t>Mantener equipamiento</w:t>
      </w:r>
      <w:bookmarkEnd w:id="8"/>
    </w:p>
    <w:p w14:paraId="4B82CF2B" w14:textId="4D2BCEAA" w:rsidR="00F35BA4" w:rsidRDefault="00F35BA4" w:rsidP="00F35BA4">
      <w:r>
        <w:t xml:space="preserve">El </w:t>
      </w:r>
      <w:r w:rsidR="000D2023">
        <w:t xml:space="preserve">jefe de operadores puede crear </w:t>
      </w:r>
      <w:r>
        <w:t xml:space="preserve">y actualizar a </w:t>
      </w:r>
      <w:r w:rsidR="00030396">
        <w:t xml:space="preserve">el inventario de equipo médico </w:t>
      </w:r>
      <w:r>
        <w:t>en el sistema.</w:t>
      </w:r>
    </w:p>
    <w:p w14:paraId="7452705F" w14:textId="00C7BE55" w:rsidR="00F35BA4" w:rsidRDefault="00F35BA4" w:rsidP="00F35BA4">
      <w:r>
        <w:t xml:space="preserve">Para acceder a esta ventana, debe dirigirse a: Mantenedores &gt; </w:t>
      </w:r>
      <w:r w:rsidR="00030396">
        <w:t>Equipo</w:t>
      </w:r>
      <w:r>
        <w:t>.</w:t>
      </w:r>
    </w:p>
    <w:p w14:paraId="19ADDEDB" w14:textId="77777777" w:rsidR="00F35BA4" w:rsidRDefault="00F35BA4" w:rsidP="00F35BA4"/>
    <w:p w14:paraId="3E4B323A" w14:textId="0C53723C" w:rsidR="00F35BA4" w:rsidRDefault="00F35BA4" w:rsidP="00F35BA4">
      <w:pPr>
        <w:pStyle w:val="ListParagraph"/>
        <w:numPr>
          <w:ilvl w:val="0"/>
          <w:numId w:val="3"/>
        </w:numPr>
      </w:pPr>
      <w:r>
        <w:t xml:space="preserve">Para crear un nuevo </w:t>
      </w:r>
      <w:r w:rsidR="002D36B9">
        <w:t>equipo</w:t>
      </w:r>
      <w:r>
        <w:t xml:space="preserve">:  haga click en “nuevo </w:t>
      </w:r>
      <w:r w:rsidR="002D36B9">
        <w:t>equipo</w:t>
      </w:r>
      <w:r>
        <w:t>”, llene el formulario con los datos requeridos y haga click en “registrar”.</w:t>
      </w:r>
    </w:p>
    <w:p w14:paraId="22DB53BE" w14:textId="76D6F5C9" w:rsidR="00D4221C" w:rsidRDefault="00F35BA4" w:rsidP="00C72027">
      <w:pPr>
        <w:pStyle w:val="ListParagraph"/>
        <w:numPr>
          <w:ilvl w:val="0"/>
          <w:numId w:val="3"/>
        </w:numPr>
      </w:pPr>
      <w:r>
        <w:t xml:space="preserve">Para editar un </w:t>
      </w:r>
      <w:r w:rsidR="007911FE">
        <w:t>equipo</w:t>
      </w:r>
      <w:r>
        <w:t xml:space="preserve">, escriba el </w:t>
      </w:r>
      <w:r w:rsidR="00821215">
        <w:t>Rut</w:t>
      </w:r>
      <w:r>
        <w:t xml:space="preserve"> del paciente haga click en “cargar paciente”. Edite los campos necesarios y haga click en “guardar cambios”.</w:t>
      </w:r>
    </w:p>
    <w:p w14:paraId="636EFB28" w14:textId="77777777" w:rsidR="00D4221C" w:rsidRPr="00C72027" w:rsidRDefault="00D4221C" w:rsidP="00C72027"/>
    <w:p w14:paraId="11B70C26" w14:textId="7E8F125D" w:rsidR="00A51C68" w:rsidRDefault="00A51C68" w:rsidP="00CB0E87">
      <w:pPr>
        <w:pStyle w:val="Heading3"/>
      </w:pPr>
      <w:bookmarkStart w:id="9" w:name="_Toc467867095"/>
      <w:r>
        <w:t>Auditar caja</w:t>
      </w:r>
      <w:bookmarkEnd w:id="9"/>
    </w:p>
    <w:p w14:paraId="0D4C5195" w14:textId="2A57BB2E" w:rsidR="00D4221C" w:rsidRDefault="00E269C7" w:rsidP="00D4221C">
      <w:r>
        <w:t xml:space="preserve">El </w:t>
      </w:r>
      <w:r w:rsidR="00A50753">
        <w:t>jefe de operador</w:t>
      </w:r>
      <w:r w:rsidR="004814F1">
        <w:t>es</w:t>
      </w:r>
      <w:r w:rsidR="00A50753">
        <w:t xml:space="preserve"> </w:t>
      </w:r>
      <w:r w:rsidR="004814F1">
        <w:t xml:space="preserve">puede ver el detalle de cada caja registrada por los operadores. Para esto, hacer click en “Reporte caja”, seleccionar una fecha en especificada, luego cargar los operadores. Si hay operadores que hicieron caja durante ese </w:t>
      </w:r>
      <w:r w:rsidR="00821215">
        <w:t>día</w:t>
      </w:r>
      <w:r w:rsidR="004814F1">
        <w:t>, seleccionar uno y luego hacer click en “Generar reporte”.</w:t>
      </w:r>
    </w:p>
    <w:p w14:paraId="01CAC201" w14:textId="77777777" w:rsidR="00E269C7" w:rsidRPr="00D4221C" w:rsidRDefault="00E269C7" w:rsidP="00D4221C"/>
    <w:p w14:paraId="467FB42F" w14:textId="2263CE71" w:rsidR="002A639E" w:rsidRDefault="002A639E" w:rsidP="00CB0E87">
      <w:pPr>
        <w:pStyle w:val="Heading3"/>
      </w:pPr>
      <w:bookmarkStart w:id="10" w:name="_Toc467867096"/>
      <w:r>
        <w:t>Ver historial de pagos de los médicos</w:t>
      </w:r>
      <w:bookmarkEnd w:id="10"/>
    </w:p>
    <w:p w14:paraId="780689BA" w14:textId="7A27DA11" w:rsidR="004E7666" w:rsidRPr="004E7666" w:rsidRDefault="004E7666" w:rsidP="004E7666">
      <w:r>
        <w:t xml:space="preserve">El operador puede ver el historial de los </w:t>
      </w:r>
      <w:r w:rsidR="00555011">
        <w:t>pagos hechos a los médicos mes a mes. Click en “Log pagos honorarios”, seleccionar el mes a revisar y hacer click en “buscar”.</w:t>
      </w:r>
    </w:p>
    <w:p w14:paraId="080BC3E7" w14:textId="77777777" w:rsidR="00D10D6C" w:rsidRPr="00D10D6C" w:rsidRDefault="00D10D6C" w:rsidP="00D10D6C"/>
    <w:p w14:paraId="114A047F" w14:textId="2A91A665" w:rsidR="00E61AF4" w:rsidRDefault="00E61AF4" w:rsidP="00CB0E87">
      <w:pPr>
        <w:pStyle w:val="Heading3"/>
      </w:pPr>
      <w:bookmarkStart w:id="11" w:name="_Toc467867097"/>
      <w:r>
        <w:t>Administración de horarios de personal médico</w:t>
      </w:r>
      <w:bookmarkEnd w:id="11"/>
    </w:p>
    <w:p w14:paraId="071CCD10" w14:textId="675BF870" w:rsidR="00090FE2" w:rsidRPr="00090FE2" w:rsidRDefault="00090FE2" w:rsidP="00090FE2">
      <w:r>
        <w:t xml:space="preserve">El jefe de operadores puede editar los horarios de trabajo del personal médico. Para esto: hacer click en “Horarios personal”, buscar el personal médico por </w:t>
      </w:r>
      <w:r w:rsidR="00821215">
        <w:t>Rut</w:t>
      </w:r>
      <w:r>
        <w:t>, seleccionar los horarios disponibles y ponerlos en la columna de botones asignados. Finalmente, click a “guardar cambios”.</w:t>
      </w:r>
    </w:p>
    <w:p w14:paraId="466727A5" w14:textId="77777777" w:rsidR="00D10D6C" w:rsidRPr="00D10D6C" w:rsidRDefault="00D10D6C" w:rsidP="00D10D6C"/>
    <w:p w14:paraId="49481DC9" w14:textId="3FD2CF4A" w:rsidR="00DD7C7F" w:rsidRPr="00DD7C7F" w:rsidRDefault="00DD7C7F" w:rsidP="00D04A15">
      <w:pPr>
        <w:pStyle w:val="Heading3"/>
      </w:pPr>
      <w:bookmarkStart w:id="12" w:name="_Toc467867098"/>
      <w:r>
        <w:t>Editar perfil</w:t>
      </w:r>
      <w:bookmarkEnd w:id="12"/>
    </w:p>
    <w:p w14:paraId="6F54B8FC" w14:textId="1779DEFD" w:rsidR="008623CD" w:rsidRDefault="00B74A0D" w:rsidP="00B74A0D">
      <w:r>
        <w:t>Para editar la contraseña o el mail, click en “Opciones de Cuenta”, editar el campo deseado y hacer click en el botón correspondiente.</w:t>
      </w:r>
    </w:p>
    <w:p w14:paraId="0B83AFFC" w14:textId="77777777" w:rsidR="00B74A0D" w:rsidRDefault="00B74A0D">
      <w:pPr>
        <w:rPr>
          <w:rFonts w:asciiTheme="majorHAnsi" w:eastAsiaTheme="majorEastAsia" w:hAnsiTheme="majorHAnsi" w:cstheme="majorBidi"/>
          <w:color w:val="2F5496" w:themeColor="accent1" w:themeShade="BF"/>
          <w:sz w:val="26"/>
          <w:szCs w:val="26"/>
        </w:rPr>
      </w:pPr>
    </w:p>
    <w:p w14:paraId="31492329" w14:textId="77777777" w:rsidR="008157E1" w:rsidRDefault="008157E1">
      <w:pPr>
        <w:rPr>
          <w:rFonts w:asciiTheme="majorHAnsi" w:eastAsiaTheme="majorEastAsia" w:hAnsiTheme="majorHAnsi" w:cstheme="majorBidi"/>
          <w:color w:val="2F5496" w:themeColor="accent1" w:themeShade="BF"/>
          <w:sz w:val="26"/>
          <w:szCs w:val="26"/>
        </w:rPr>
      </w:pPr>
      <w:r>
        <w:br w:type="page"/>
      </w:r>
    </w:p>
    <w:p w14:paraId="7865598B" w14:textId="3E0A6ECA" w:rsidR="00441F5E" w:rsidRDefault="00441F5E" w:rsidP="003E11D4">
      <w:pPr>
        <w:pStyle w:val="Heading2"/>
      </w:pPr>
      <w:bookmarkStart w:id="13" w:name="_Toc467867099"/>
      <w:r>
        <w:lastRenderedPageBreak/>
        <w:t>Operadores</w:t>
      </w:r>
      <w:bookmarkEnd w:id="13"/>
    </w:p>
    <w:p w14:paraId="00745357" w14:textId="77AB3FBD" w:rsidR="00D10D6C" w:rsidRDefault="008157E1" w:rsidP="00D10D6C">
      <w:r>
        <w:t>Los operadores son los miembros del personal cuyo trabajo principal es cumplir con funciones administrativas de cara a los pacientes.</w:t>
      </w:r>
    </w:p>
    <w:p w14:paraId="0ACC3E02" w14:textId="77777777" w:rsidR="001831FF" w:rsidRDefault="001831FF" w:rsidP="00D10D6C"/>
    <w:p w14:paraId="60F66152" w14:textId="77777777" w:rsidR="001831FF" w:rsidRDefault="001831FF" w:rsidP="001831FF">
      <w:pPr>
        <w:pStyle w:val="Heading3"/>
      </w:pPr>
      <w:bookmarkStart w:id="14" w:name="_Toc467867100"/>
      <w:r>
        <w:t>Abrir caja</w:t>
      </w:r>
      <w:bookmarkEnd w:id="14"/>
    </w:p>
    <w:p w14:paraId="670082F1" w14:textId="77777777" w:rsidR="001831FF" w:rsidRDefault="001831FF" w:rsidP="001831FF">
      <w:r>
        <w:t>Al principio de cada día de trabajo, el operador debe abrir su caja para poder registrar los pagos por las atenciones.</w:t>
      </w:r>
    </w:p>
    <w:p w14:paraId="19AC56EE" w14:textId="77777777" w:rsidR="001831FF" w:rsidRDefault="001831FF" w:rsidP="001831FF">
      <w:r>
        <w:t>Para hacer esto: se dirige a “Caja &gt; Abrir caja”. El operador debe ingresar el dinero con el que se abre la caja, luego hacer click en el único botón.</w:t>
      </w:r>
    </w:p>
    <w:p w14:paraId="038FBA36" w14:textId="77777777" w:rsidR="001831FF" w:rsidRPr="0068727F" w:rsidRDefault="001831FF" w:rsidP="001831FF"/>
    <w:p w14:paraId="3BE7639D" w14:textId="77777777" w:rsidR="001831FF" w:rsidRDefault="001831FF" w:rsidP="001831FF">
      <w:pPr>
        <w:pStyle w:val="Heading3"/>
      </w:pPr>
      <w:bookmarkStart w:id="15" w:name="_Toc467867101"/>
      <w:r>
        <w:t>Cerrar caja</w:t>
      </w:r>
      <w:bookmarkEnd w:id="15"/>
    </w:p>
    <w:p w14:paraId="4B1FC056" w14:textId="3086BC5E" w:rsidR="001831FF" w:rsidRDefault="001831FF" w:rsidP="001831FF">
      <w:r>
        <w:t xml:space="preserve">Al final de su jornada de trabajo, el operador debe cerrar su caja. Para hacer esto, dirigirse a “Caja &gt; cerrar caja”. </w:t>
      </w:r>
    </w:p>
    <w:p w14:paraId="1E42515A" w14:textId="3BD57B18" w:rsidR="001831FF" w:rsidRDefault="001831FF" w:rsidP="001831FF">
      <w:r>
        <w:t>Se solicitará la cantidad de dinero al momento de cerrar la caja.</w:t>
      </w:r>
    </w:p>
    <w:p w14:paraId="0905BAA1" w14:textId="384A9751" w:rsidR="001831FF" w:rsidRDefault="001831FF" w:rsidP="001831FF">
      <w:r>
        <w:t xml:space="preserve">En caso de que el dinero en la caja al final del cierre no coincida con el dinero </w:t>
      </w:r>
      <w:r w:rsidR="00821215">
        <w:t>inicial</w:t>
      </w:r>
      <w:r>
        <w:t xml:space="preserve"> mas las ventas, el sistema le enviará una notificación por mail de forma automática a todos los usuarios jefes de operadores.</w:t>
      </w:r>
    </w:p>
    <w:p w14:paraId="58737904" w14:textId="77777777" w:rsidR="001831FF" w:rsidRDefault="001831FF" w:rsidP="00D10D6C"/>
    <w:p w14:paraId="5DD6A553" w14:textId="77777777" w:rsidR="008157E1" w:rsidRPr="00D10D6C" w:rsidRDefault="008157E1" w:rsidP="00D10D6C"/>
    <w:p w14:paraId="60B554D4" w14:textId="7FBD43BF" w:rsidR="00BD6B3A" w:rsidRDefault="00BD6B3A" w:rsidP="00245C89">
      <w:pPr>
        <w:pStyle w:val="Heading3"/>
      </w:pPr>
      <w:bookmarkStart w:id="16" w:name="_Toc467867102"/>
      <w:r>
        <w:t>Agendar atención</w:t>
      </w:r>
      <w:bookmarkEnd w:id="16"/>
    </w:p>
    <w:p w14:paraId="3CE7E76A" w14:textId="4B9E0123" w:rsidR="008157E1" w:rsidRDefault="00ED0F4E" w:rsidP="008157E1">
      <w:r>
        <w:t xml:space="preserve">En el caso de que un paciente llame por teléfono o se presente en físicamente en el centro médico y pide agendar una atención, el </w:t>
      </w:r>
      <w:r w:rsidR="00DE6DD3">
        <w:t>operador puede hacer esto haciendo click en “Agendamiento &gt; Agendar atención”.</w:t>
      </w:r>
    </w:p>
    <w:p w14:paraId="6E60DFC7" w14:textId="5FFD2F63" w:rsidR="00B458B2" w:rsidRDefault="00B458B2" w:rsidP="008157E1">
      <w:r>
        <w:t>El paciente debe estar registrado previamente en el sistema.</w:t>
      </w:r>
    </w:p>
    <w:p w14:paraId="1575B714" w14:textId="679DA4B9" w:rsidR="00B458B2" w:rsidRDefault="00B458B2" w:rsidP="008157E1">
      <w:r>
        <w:t>Ingresar los datos correspondientes y dar click a “Agendar”</w:t>
      </w:r>
    </w:p>
    <w:p w14:paraId="1BF8752D" w14:textId="77777777" w:rsidR="00B458B2" w:rsidRDefault="00B458B2" w:rsidP="008157E1"/>
    <w:p w14:paraId="6A8E3235" w14:textId="77777777" w:rsidR="001831FF" w:rsidRDefault="001831FF" w:rsidP="008157E1"/>
    <w:p w14:paraId="539A8932" w14:textId="77777777" w:rsidR="001831FF" w:rsidRPr="008157E1" w:rsidRDefault="001831FF" w:rsidP="008157E1"/>
    <w:p w14:paraId="32382566" w14:textId="0E19DD43" w:rsidR="00BD6B3A" w:rsidRDefault="00E61AF4" w:rsidP="00245C89">
      <w:pPr>
        <w:pStyle w:val="Heading3"/>
      </w:pPr>
      <w:bookmarkStart w:id="17" w:name="_Toc467867103"/>
      <w:r>
        <w:t>Anular atención</w:t>
      </w:r>
      <w:bookmarkEnd w:id="17"/>
    </w:p>
    <w:p w14:paraId="407C0283" w14:textId="5E2F3AAD" w:rsidR="001831FF" w:rsidRPr="001831FF" w:rsidRDefault="001831FF" w:rsidP="001831FF">
      <w:r>
        <w:t>Antes de anular una atención, el operador tiene que tener su caja abierta.</w:t>
      </w:r>
    </w:p>
    <w:p w14:paraId="25C54518" w14:textId="69FC71DC" w:rsidR="00B458B2" w:rsidRDefault="00B458B2" w:rsidP="00B458B2">
      <w:r>
        <w:t>En el caso de que un paciente necesite anular una atención</w:t>
      </w:r>
      <w:r w:rsidR="0028771A">
        <w:t>, el operador se puede dirigir a “Agendamiento &gt; Anular atención”</w:t>
      </w:r>
      <w:r w:rsidR="0088714A">
        <w:t>, seleccionar la atención a anular y hacer click en “Anular”.</w:t>
      </w:r>
    </w:p>
    <w:p w14:paraId="655288F6" w14:textId="77777777" w:rsidR="00B86235" w:rsidRPr="00B458B2" w:rsidRDefault="00B86235" w:rsidP="00B458B2"/>
    <w:p w14:paraId="6C58B271" w14:textId="2402A179" w:rsidR="00C12C6C" w:rsidRDefault="00CB0E87" w:rsidP="00245C89">
      <w:pPr>
        <w:pStyle w:val="Heading3"/>
      </w:pPr>
      <w:bookmarkStart w:id="18" w:name="_Toc467867104"/>
      <w:r>
        <w:t>Crear paciente</w:t>
      </w:r>
      <w:bookmarkEnd w:id="18"/>
    </w:p>
    <w:p w14:paraId="1058F017" w14:textId="17DB5C32" w:rsidR="00B86235" w:rsidRDefault="00B86235" w:rsidP="00B86235">
      <w:r>
        <w:t xml:space="preserve">En el caso de que el paciente desee agendar una </w:t>
      </w:r>
      <w:r w:rsidR="00821215">
        <w:t>atención,</w:t>
      </w:r>
      <w:r>
        <w:t xml:space="preserve"> pero no se encuentre dentro del sistema, el paciente se puede dirigir a “Crear paciente”, llenar los campos correspondientes y hacer click en crear.</w:t>
      </w:r>
    </w:p>
    <w:p w14:paraId="4404B7FB" w14:textId="32CF4FBE" w:rsidR="00B86235" w:rsidRDefault="00B86235" w:rsidP="00B86235">
      <w:r>
        <w:t>Esto enviará un correo automáticamente al paciente con una clave provisional, de forma que puedan ingresar al portal web de forma independiente y ver los resultados de sus exámenes.</w:t>
      </w:r>
    </w:p>
    <w:p w14:paraId="0412E058" w14:textId="77777777" w:rsidR="00B86235" w:rsidRPr="00B86235" w:rsidRDefault="00B86235" w:rsidP="00B86235"/>
    <w:p w14:paraId="79C5600C" w14:textId="641201FD" w:rsidR="00CB0E87" w:rsidRDefault="00CB0E87" w:rsidP="00245C89">
      <w:pPr>
        <w:pStyle w:val="Heading3"/>
      </w:pPr>
      <w:bookmarkStart w:id="19" w:name="_Toc467867105"/>
      <w:r>
        <w:t>Ingresar paciente</w:t>
      </w:r>
      <w:bookmarkEnd w:id="19"/>
    </w:p>
    <w:p w14:paraId="3018AE64" w14:textId="41F1395F" w:rsidR="009F4D89" w:rsidRDefault="007E0CC4" w:rsidP="00B86235">
      <w:r>
        <w:t xml:space="preserve">Al momento que un paciente se presenta en el centro médico y llega la hora de su atención, el operador debe “ingresar” al paciente entrando al menú “Ingresar paciente”. Ahí debe buscarlo </w:t>
      </w:r>
      <w:r>
        <w:lastRenderedPageBreak/>
        <w:t xml:space="preserve">por </w:t>
      </w:r>
      <w:r w:rsidR="00821215">
        <w:t>Rut</w:t>
      </w:r>
      <w:r>
        <w:t xml:space="preserve"> para confirmar su hora</w:t>
      </w:r>
      <w:r w:rsidR="009F4D89">
        <w:t xml:space="preserve"> y la tarifa a pagar</w:t>
      </w:r>
      <w:r w:rsidR="00DA7440">
        <w:t>.</w:t>
      </w:r>
      <w:r w:rsidR="009F4D89">
        <w:t xml:space="preserve"> En este paso el operador debe físicamente cobrar el dinero al paciente. Una vez hecho esto, se hace click en “ingresar paciente” y la atención se considera pagada.</w:t>
      </w:r>
    </w:p>
    <w:p w14:paraId="27D225E6" w14:textId="644359DC" w:rsidR="00B86235" w:rsidRDefault="00DA7440" w:rsidP="00B86235">
      <w:r>
        <w:t>Esto convierte la atención en una “atención en proceso”.</w:t>
      </w:r>
    </w:p>
    <w:p w14:paraId="61AFDEC6" w14:textId="77777777" w:rsidR="00DA7440" w:rsidRPr="00DA7440" w:rsidRDefault="00DA7440" w:rsidP="00DA7440"/>
    <w:p w14:paraId="35C27EC1" w14:textId="01857F38" w:rsidR="00214035" w:rsidRDefault="00CB0E87" w:rsidP="00214035">
      <w:pPr>
        <w:pStyle w:val="Heading3"/>
      </w:pPr>
      <w:bookmarkStart w:id="20" w:name="_Toc467867106"/>
      <w:r>
        <w:t xml:space="preserve">Anular </w:t>
      </w:r>
      <w:r w:rsidR="0025641F">
        <w:t>atención</w:t>
      </w:r>
      <w:bookmarkEnd w:id="20"/>
    </w:p>
    <w:p w14:paraId="796E374B" w14:textId="5EFD7E5D" w:rsidR="00214035" w:rsidRPr="00214035" w:rsidRDefault="00214035" w:rsidP="00214035">
      <w:r>
        <w:t xml:space="preserve">En el caso de que un paciente quiera anular una </w:t>
      </w:r>
      <w:r w:rsidR="000D6D2A">
        <w:t xml:space="preserve">atención, el operador debe entrar en “Agendamiento &gt; Anular hora”, buscar el paciente en cuestión por </w:t>
      </w:r>
      <w:r w:rsidR="00821215">
        <w:t>Rut</w:t>
      </w:r>
      <w:r w:rsidR="000D6D2A">
        <w:t>, seleccionar la atención por anular y si sale una cantidad de dinero por devolver, devolvérselo físicamente. Llenar el campo “Razón” por el motivo de la anulación y dar click a “Anular atención”.</w:t>
      </w:r>
    </w:p>
    <w:p w14:paraId="38CEEDD8" w14:textId="77777777" w:rsidR="0025641F" w:rsidRPr="0025641F" w:rsidRDefault="0025641F" w:rsidP="0025641F"/>
    <w:p w14:paraId="786E56EA" w14:textId="3C093BCE" w:rsidR="00DD7C7F" w:rsidRDefault="00DD7C7F" w:rsidP="00245C89">
      <w:pPr>
        <w:pStyle w:val="Heading3"/>
      </w:pPr>
      <w:bookmarkStart w:id="21" w:name="_Toc467867107"/>
      <w:r>
        <w:t>Editar perfil</w:t>
      </w:r>
      <w:bookmarkEnd w:id="21"/>
    </w:p>
    <w:p w14:paraId="453E7180" w14:textId="242A49D8" w:rsidR="008F1DB4" w:rsidRPr="008F1DB4" w:rsidRDefault="008F1DB4" w:rsidP="008F1DB4">
      <w:r>
        <w:t>El operador puede editar su propia contraseña y correo ingresando en la ventana “Opciones de cuenta”, editando los campos deseados y dando click al botón correspondiente.</w:t>
      </w:r>
    </w:p>
    <w:p w14:paraId="41287AAC" w14:textId="2CAD2BA8" w:rsidR="008623CD" w:rsidRDefault="008623CD">
      <w:pPr>
        <w:rPr>
          <w:rFonts w:asciiTheme="majorHAnsi" w:eastAsiaTheme="majorEastAsia" w:hAnsiTheme="majorHAnsi" w:cstheme="majorBidi"/>
          <w:color w:val="2F5496" w:themeColor="accent1" w:themeShade="BF"/>
          <w:sz w:val="26"/>
          <w:szCs w:val="26"/>
        </w:rPr>
      </w:pPr>
    </w:p>
    <w:p w14:paraId="1FF8DEE3" w14:textId="77777777" w:rsidR="00B053FF" w:rsidRDefault="00B053FF">
      <w:pPr>
        <w:rPr>
          <w:rFonts w:asciiTheme="majorHAnsi" w:eastAsiaTheme="majorEastAsia" w:hAnsiTheme="majorHAnsi" w:cstheme="majorBidi"/>
          <w:color w:val="2F5496" w:themeColor="accent1" w:themeShade="BF"/>
          <w:sz w:val="26"/>
          <w:szCs w:val="26"/>
        </w:rPr>
      </w:pPr>
    </w:p>
    <w:p w14:paraId="298B6057" w14:textId="77777777" w:rsidR="00B053FF" w:rsidRDefault="00B053FF">
      <w:pPr>
        <w:rPr>
          <w:rFonts w:asciiTheme="majorHAnsi" w:eastAsiaTheme="majorEastAsia" w:hAnsiTheme="majorHAnsi" w:cstheme="majorBidi"/>
          <w:color w:val="2F5496" w:themeColor="accent1" w:themeShade="BF"/>
          <w:sz w:val="26"/>
          <w:szCs w:val="26"/>
        </w:rPr>
      </w:pPr>
    </w:p>
    <w:p w14:paraId="3768359E" w14:textId="48F6EF8D" w:rsidR="00441F5E" w:rsidRDefault="00441F5E" w:rsidP="003E11D4">
      <w:pPr>
        <w:pStyle w:val="Heading2"/>
      </w:pPr>
      <w:bookmarkStart w:id="22" w:name="_Toc467867108"/>
      <w:r>
        <w:t>Médico</w:t>
      </w:r>
      <w:bookmarkEnd w:id="22"/>
    </w:p>
    <w:p w14:paraId="7CCA08D8" w14:textId="77777777" w:rsidR="008F37D1" w:rsidRDefault="008F37D1" w:rsidP="008F37D1">
      <w:pPr>
        <w:pStyle w:val="Heading3"/>
      </w:pPr>
      <w:bookmarkStart w:id="23" w:name="_Toc467867109"/>
      <w:r>
        <w:t>Revisar agenda diaria</w:t>
      </w:r>
      <w:bookmarkEnd w:id="23"/>
    </w:p>
    <w:p w14:paraId="6DC23D4D" w14:textId="77777777" w:rsidR="008F37D1" w:rsidRDefault="008F37D1" w:rsidP="008F37D1">
      <w:r>
        <w:t>Permite al personal médico revisar agenda de atenciones del día actual. Para ingresar, sencillamente hacer click en “Agenda diaria”.</w:t>
      </w:r>
    </w:p>
    <w:p w14:paraId="4FB6B679" w14:textId="77777777" w:rsidR="008F37D1" w:rsidRPr="00B1288A" w:rsidRDefault="008F37D1" w:rsidP="008F37D1"/>
    <w:p w14:paraId="2F831168" w14:textId="77777777" w:rsidR="008F37D1" w:rsidRDefault="008F37D1" w:rsidP="008F37D1">
      <w:pPr>
        <w:pStyle w:val="Heading3"/>
      </w:pPr>
      <w:bookmarkStart w:id="24" w:name="_Toc467867110"/>
      <w:r>
        <w:t>Cerrar atención</w:t>
      </w:r>
      <w:bookmarkEnd w:id="24"/>
    </w:p>
    <w:p w14:paraId="523F8744" w14:textId="77777777" w:rsidR="008F37D1" w:rsidRDefault="008F37D1" w:rsidP="008F37D1">
      <w:r>
        <w:t>Para marcar una atención como cerrada, simplemente ingresar a “Consultas &gt; cerrar atención”, llenar el formulario y hacer click en “crear resultado”.</w:t>
      </w:r>
    </w:p>
    <w:p w14:paraId="6A35164A" w14:textId="77777777" w:rsidR="008F37D1" w:rsidRPr="00F976F3" w:rsidRDefault="008F37D1" w:rsidP="008F37D1">
      <w:r>
        <w:t xml:space="preserve"> </w:t>
      </w:r>
    </w:p>
    <w:p w14:paraId="11A505E1" w14:textId="77777777" w:rsidR="008F37D1" w:rsidRPr="00DD7C7F" w:rsidRDefault="008F37D1" w:rsidP="008F37D1">
      <w:pPr>
        <w:pStyle w:val="Heading3"/>
      </w:pPr>
      <w:bookmarkStart w:id="25" w:name="_Toc467867111"/>
      <w:r>
        <w:t>Editar perfil</w:t>
      </w:r>
      <w:bookmarkEnd w:id="25"/>
    </w:p>
    <w:p w14:paraId="1FC5A7FB" w14:textId="508C892B" w:rsidR="008F37D1" w:rsidRDefault="008F37D1" w:rsidP="008F37D1">
      <w:r>
        <w:t>Los médicos pueden editar su mail, contraseña e información bancaria haciendo click en “Opciones de cuenta”.</w:t>
      </w:r>
    </w:p>
    <w:p w14:paraId="02DF38EC" w14:textId="77777777" w:rsidR="008F37D1" w:rsidRPr="008F37D1" w:rsidRDefault="008F37D1" w:rsidP="008F37D1"/>
    <w:p w14:paraId="4C0827E2" w14:textId="77777777" w:rsidR="00531D0B" w:rsidRDefault="00531D0B" w:rsidP="009C7A11">
      <w:pPr>
        <w:pStyle w:val="Heading3"/>
      </w:pPr>
      <w:bookmarkStart w:id="26" w:name="_Toc467867112"/>
      <w:r>
        <w:t>Ver ficha médica</w:t>
      </w:r>
      <w:bookmarkEnd w:id="26"/>
    </w:p>
    <w:p w14:paraId="628603BB" w14:textId="2DCBDBE1" w:rsidR="004E0615" w:rsidRDefault="004E0615" w:rsidP="004E0615">
      <w:r>
        <w:t>El médico puede ver la ficha médica de cualquier paciente ingresando en “Ficha médica &gt; Ver ficha médica”</w:t>
      </w:r>
      <w:r w:rsidR="0055027B">
        <w:t xml:space="preserve">, ingresar el </w:t>
      </w:r>
      <w:r w:rsidR="00821215">
        <w:t>Rut</w:t>
      </w:r>
      <w:r w:rsidR="0055027B">
        <w:t xml:space="preserve"> del paciente </w:t>
      </w:r>
      <w:r w:rsidR="002F1A2F">
        <w:t>y click en “buscar”.</w:t>
      </w:r>
    </w:p>
    <w:p w14:paraId="16BF08D6" w14:textId="77777777" w:rsidR="002F1A2F" w:rsidRPr="004E0615" w:rsidRDefault="002F1A2F" w:rsidP="004E0615"/>
    <w:p w14:paraId="0281E3AD" w14:textId="15C9F806" w:rsidR="00531D0B" w:rsidRDefault="00D04A15" w:rsidP="009C7A11">
      <w:pPr>
        <w:pStyle w:val="Heading3"/>
      </w:pPr>
      <w:bookmarkStart w:id="27" w:name="_Toc467867113"/>
      <w:r>
        <w:t>Actualizar</w:t>
      </w:r>
      <w:r w:rsidR="00531D0B">
        <w:t xml:space="preserve"> ficha médica</w:t>
      </w:r>
      <w:bookmarkEnd w:id="27"/>
    </w:p>
    <w:p w14:paraId="634986A3" w14:textId="47B5000A" w:rsidR="002F1A2F" w:rsidRDefault="00F86E2A" w:rsidP="002F1A2F">
      <w:r>
        <w:t xml:space="preserve">Para actualizar una ficha médica, hacer click en “Fichas médicas &gt; Actualizar fichas </w:t>
      </w:r>
      <w:r w:rsidR="00821215">
        <w:t>médicas “</w:t>
      </w:r>
      <w:r>
        <w:t xml:space="preserve">, buscar al paciente por </w:t>
      </w:r>
      <w:r w:rsidR="00821215">
        <w:t>Rut</w:t>
      </w:r>
      <w:r>
        <w:t xml:space="preserve"> y agregar una entrada a la ficha.</w:t>
      </w:r>
    </w:p>
    <w:p w14:paraId="0876C3AF" w14:textId="77777777" w:rsidR="001C079B" w:rsidRPr="002F1A2F" w:rsidRDefault="001C079B" w:rsidP="002F1A2F"/>
    <w:p w14:paraId="3603790E" w14:textId="3E47EF45" w:rsidR="00F668B8" w:rsidRPr="00DD7C7F" w:rsidRDefault="00F668B8" w:rsidP="009C7A11">
      <w:pPr>
        <w:pStyle w:val="Heading3"/>
      </w:pPr>
      <w:bookmarkStart w:id="28" w:name="_Toc467867114"/>
      <w:r>
        <w:t>Derivar</w:t>
      </w:r>
      <w:bookmarkEnd w:id="28"/>
    </w:p>
    <w:p w14:paraId="54B237B8" w14:textId="004ED59F" w:rsidR="008623CD" w:rsidRDefault="001C079B" w:rsidP="001C079B">
      <w:r>
        <w:t xml:space="preserve">En el caso que un médico necesite derivar al paciente a otro profesional, debe hacer click en “Consultas &gt; Derivar consulta médica”, donde puede agendar directamente una atención para el paciente ingresando su </w:t>
      </w:r>
      <w:r w:rsidR="00821215">
        <w:t>Rut</w:t>
      </w:r>
      <w:r>
        <w:t>.</w:t>
      </w:r>
    </w:p>
    <w:p w14:paraId="1E4B3D68" w14:textId="6B5FC916" w:rsidR="00531D0B" w:rsidRPr="00531D0B" w:rsidRDefault="00441F5E" w:rsidP="00531D0B">
      <w:pPr>
        <w:pStyle w:val="Heading2"/>
      </w:pPr>
      <w:bookmarkStart w:id="29" w:name="_Toc467867115"/>
      <w:r>
        <w:lastRenderedPageBreak/>
        <w:t>Enfermero</w:t>
      </w:r>
      <w:bookmarkEnd w:id="29"/>
    </w:p>
    <w:p w14:paraId="5B7B543F" w14:textId="4AA774A5" w:rsidR="00531D0B" w:rsidRDefault="00531D0B" w:rsidP="009C7A11">
      <w:pPr>
        <w:pStyle w:val="Heading3"/>
      </w:pPr>
      <w:bookmarkStart w:id="30" w:name="_Toc467867116"/>
      <w:r>
        <w:t>Abrir orden de análisis</w:t>
      </w:r>
      <w:bookmarkEnd w:id="30"/>
    </w:p>
    <w:p w14:paraId="3F159287" w14:textId="77777777" w:rsidR="006D1562" w:rsidRDefault="006D1562" w:rsidP="00033701">
      <w:r>
        <w:t>Después de haber ejecutado un examen de laboratorio, el enfermero puede abrir una orden de análisis. Para esto se dirige a “Orden de análisis &gt; Abrir orden”.</w:t>
      </w:r>
    </w:p>
    <w:p w14:paraId="323B2038" w14:textId="77777777" w:rsidR="006D1562" w:rsidRDefault="006D1562" w:rsidP="00033701">
      <w:r>
        <w:t>Se selecciona una de las atenciones pendientes y dar click en “Abrir orden de análisis”.</w:t>
      </w:r>
    </w:p>
    <w:p w14:paraId="708EBA37" w14:textId="214FC8D5" w:rsidR="00033701" w:rsidRPr="00033701" w:rsidRDefault="006D1562" w:rsidP="00033701">
      <w:r>
        <w:t xml:space="preserve"> </w:t>
      </w:r>
    </w:p>
    <w:p w14:paraId="009CB888" w14:textId="23590CB8" w:rsidR="00531D0B" w:rsidRDefault="00531D0B" w:rsidP="009C7A11">
      <w:pPr>
        <w:pStyle w:val="Heading3"/>
      </w:pPr>
      <w:bookmarkStart w:id="31" w:name="_Toc467867117"/>
      <w:r>
        <w:t>Cerrar orden de análisis</w:t>
      </w:r>
      <w:bookmarkEnd w:id="31"/>
    </w:p>
    <w:p w14:paraId="5ECD2F72" w14:textId="40AD90C6" w:rsidR="00033701" w:rsidRPr="00033701" w:rsidRDefault="006D1562" w:rsidP="00033701">
      <w:r>
        <w:t xml:space="preserve">Una vez realizado en análisis, el enfermero puede </w:t>
      </w:r>
      <w:r w:rsidR="0056739D">
        <w:t xml:space="preserve">subir los resultados del examen cerrando la orden de análisis. Para esto debe dirigirse a “Orden de análisis &gt; Cerrar orden”. Debe seleccionar una orden de análisis abierta, agregar comentarios y subir el archivo pdf de los </w:t>
      </w:r>
      <w:r w:rsidR="00821215">
        <w:t>resultados</w:t>
      </w:r>
      <w:r w:rsidR="0056739D">
        <w:t>, y luego dar click a “Cerrar orden de análisis”.</w:t>
      </w:r>
    </w:p>
    <w:p w14:paraId="1494742E" w14:textId="5B469208" w:rsidR="008623CD" w:rsidRDefault="008623CD"/>
    <w:p w14:paraId="479B7405" w14:textId="7C95D22D" w:rsidR="00A10497" w:rsidRDefault="00A10497" w:rsidP="00A10497">
      <w:pPr>
        <w:pStyle w:val="Heading3"/>
      </w:pPr>
      <w:bookmarkStart w:id="32" w:name="_Toc467867118"/>
      <w:r>
        <w:t>Editar perfil</w:t>
      </w:r>
      <w:bookmarkEnd w:id="32"/>
    </w:p>
    <w:p w14:paraId="5448405D" w14:textId="307C7EA3" w:rsidR="00A10497" w:rsidRPr="008F1DB4" w:rsidRDefault="00A10497" w:rsidP="00A10497">
      <w:r>
        <w:t>El enfermero puede editar su propia contraseña y correo ingresando en la ventana “Opciones de cuenta”, editando los campos deseados y dando click al botón correspondiente.</w:t>
      </w:r>
    </w:p>
    <w:p w14:paraId="65170513" w14:textId="77777777" w:rsidR="00821215" w:rsidRDefault="00821215">
      <w:pPr>
        <w:rPr>
          <w:rFonts w:asciiTheme="majorHAnsi" w:eastAsiaTheme="majorEastAsia" w:hAnsiTheme="majorHAnsi" w:cstheme="majorBidi"/>
          <w:color w:val="2F5496" w:themeColor="accent1" w:themeShade="BF"/>
          <w:sz w:val="26"/>
          <w:szCs w:val="26"/>
        </w:rPr>
      </w:pPr>
    </w:p>
    <w:p w14:paraId="6174AE1C" w14:textId="77777777" w:rsidR="00A10497" w:rsidRDefault="00A10497">
      <w:pPr>
        <w:rPr>
          <w:rFonts w:asciiTheme="majorHAnsi" w:eastAsiaTheme="majorEastAsia" w:hAnsiTheme="majorHAnsi" w:cstheme="majorBidi"/>
          <w:color w:val="2F5496" w:themeColor="accent1" w:themeShade="BF"/>
          <w:sz w:val="26"/>
          <w:szCs w:val="26"/>
        </w:rPr>
      </w:pPr>
    </w:p>
    <w:p w14:paraId="7B22B4E3" w14:textId="2402C843" w:rsidR="00570AA8" w:rsidRDefault="00441F5E" w:rsidP="000A48E4">
      <w:pPr>
        <w:pStyle w:val="Heading2"/>
      </w:pPr>
      <w:bookmarkStart w:id="33" w:name="_Toc467867119"/>
      <w:r>
        <w:t>Tecnólogo</w:t>
      </w:r>
      <w:bookmarkEnd w:id="33"/>
    </w:p>
    <w:p w14:paraId="28AA6F20" w14:textId="651A0D1C" w:rsidR="000A48E4" w:rsidRDefault="000A48E4" w:rsidP="000A48E4">
      <w:pPr>
        <w:pStyle w:val="Heading3"/>
      </w:pPr>
      <w:bookmarkStart w:id="34" w:name="_Toc467867120"/>
      <w:r>
        <w:t>Subir archivo de resultados</w:t>
      </w:r>
      <w:bookmarkEnd w:id="34"/>
    </w:p>
    <w:p w14:paraId="3B7FDE0B" w14:textId="65040948" w:rsidR="00523FA8" w:rsidRDefault="00D2784F" w:rsidP="00523FA8">
      <w:r>
        <w:t>Al momento de finalizar un examen de imagenología, el tecnólogo puede cerrar la atención</w:t>
      </w:r>
      <w:r w:rsidR="00680AD9">
        <w:t xml:space="preserve"> y subir los resultados. Para hacer esto se le da click a “Cerrar atención”, se llena el formulario correspondiente y se da click a “Ingresar resultado atención”.</w:t>
      </w:r>
    </w:p>
    <w:p w14:paraId="49F65848" w14:textId="77777777" w:rsidR="00D2784F" w:rsidRDefault="00D2784F" w:rsidP="00523FA8"/>
    <w:p w14:paraId="4EFE1539" w14:textId="77777777" w:rsidR="00413B96" w:rsidRDefault="00413B96" w:rsidP="00413B96">
      <w:pPr>
        <w:pStyle w:val="Heading3"/>
      </w:pPr>
      <w:bookmarkStart w:id="35" w:name="_Toc467867121"/>
      <w:r>
        <w:t>Editar perfil</w:t>
      </w:r>
      <w:bookmarkEnd w:id="35"/>
    </w:p>
    <w:p w14:paraId="04811283" w14:textId="4916B4D5" w:rsidR="00413B96" w:rsidRPr="008F1DB4" w:rsidRDefault="00413B96" w:rsidP="00413B96">
      <w:r>
        <w:t>El tecnólogo puede editar su propia contraseña y correo ingresando en la ventana “Opciones de cuenta”, editando los campos deseados y dando click al botón correspondiente.</w:t>
      </w:r>
    </w:p>
    <w:p w14:paraId="2976D60A" w14:textId="77777777" w:rsidR="00413B96" w:rsidRPr="00523FA8" w:rsidRDefault="00413B96" w:rsidP="00523FA8"/>
    <w:sectPr w:rsidR="00413B96" w:rsidRPr="00523FA8" w:rsidSect="00996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DAF"/>
    <w:multiLevelType w:val="hybridMultilevel"/>
    <w:tmpl w:val="9A7A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21CF"/>
    <w:multiLevelType w:val="hybridMultilevel"/>
    <w:tmpl w:val="87E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F7031"/>
    <w:multiLevelType w:val="hybridMultilevel"/>
    <w:tmpl w:val="D2C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17"/>
    <w:rsid w:val="00002A33"/>
    <w:rsid w:val="00004714"/>
    <w:rsid w:val="000079C0"/>
    <w:rsid w:val="00026137"/>
    <w:rsid w:val="00030396"/>
    <w:rsid w:val="00033701"/>
    <w:rsid w:val="0005676A"/>
    <w:rsid w:val="00090FE2"/>
    <w:rsid w:val="000A0D4B"/>
    <w:rsid w:val="000A48E4"/>
    <w:rsid w:val="000A5262"/>
    <w:rsid w:val="000B2C79"/>
    <w:rsid w:val="000B7BAA"/>
    <w:rsid w:val="000D2023"/>
    <w:rsid w:val="000D6D2A"/>
    <w:rsid w:val="001330EE"/>
    <w:rsid w:val="00156805"/>
    <w:rsid w:val="001831FF"/>
    <w:rsid w:val="001B2CA8"/>
    <w:rsid w:val="001C079B"/>
    <w:rsid w:val="001E5BB8"/>
    <w:rsid w:val="00207932"/>
    <w:rsid w:val="00214035"/>
    <w:rsid w:val="00237321"/>
    <w:rsid w:val="00245322"/>
    <w:rsid w:val="00245C89"/>
    <w:rsid w:val="0025641F"/>
    <w:rsid w:val="002678B9"/>
    <w:rsid w:val="002701AE"/>
    <w:rsid w:val="002704C2"/>
    <w:rsid w:val="0028771A"/>
    <w:rsid w:val="002901CE"/>
    <w:rsid w:val="002A639E"/>
    <w:rsid w:val="002D36B9"/>
    <w:rsid w:val="002F1A2F"/>
    <w:rsid w:val="0036436C"/>
    <w:rsid w:val="003918D9"/>
    <w:rsid w:val="003A691D"/>
    <w:rsid w:val="003D564E"/>
    <w:rsid w:val="003E11D4"/>
    <w:rsid w:val="0040008E"/>
    <w:rsid w:val="004043F8"/>
    <w:rsid w:val="00413B96"/>
    <w:rsid w:val="00441F5E"/>
    <w:rsid w:val="0044323D"/>
    <w:rsid w:val="00451422"/>
    <w:rsid w:val="00461533"/>
    <w:rsid w:val="004642BF"/>
    <w:rsid w:val="004814F1"/>
    <w:rsid w:val="004B5523"/>
    <w:rsid w:val="004E0615"/>
    <w:rsid w:val="004E7666"/>
    <w:rsid w:val="004F3030"/>
    <w:rsid w:val="00523FA8"/>
    <w:rsid w:val="00531D0B"/>
    <w:rsid w:val="0055027B"/>
    <w:rsid w:val="005515E0"/>
    <w:rsid w:val="00555011"/>
    <w:rsid w:val="0056739D"/>
    <w:rsid w:val="00570AA8"/>
    <w:rsid w:val="0058334C"/>
    <w:rsid w:val="005A7196"/>
    <w:rsid w:val="005F4911"/>
    <w:rsid w:val="005F6812"/>
    <w:rsid w:val="00600AD2"/>
    <w:rsid w:val="00612A89"/>
    <w:rsid w:val="00630C30"/>
    <w:rsid w:val="006540AD"/>
    <w:rsid w:val="00680AD9"/>
    <w:rsid w:val="0068727F"/>
    <w:rsid w:val="006B3927"/>
    <w:rsid w:val="006D129F"/>
    <w:rsid w:val="006D1562"/>
    <w:rsid w:val="006E1EFC"/>
    <w:rsid w:val="00700226"/>
    <w:rsid w:val="0074025E"/>
    <w:rsid w:val="00742EB0"/>
    <w:rsid w:val="00762416"/>
    <w:rsid w:val="00782F49"/>
    <w:rsid w:val="007911FE"/>
    <w:rsid w:val="007E0CC4"/>
    <w:rsid w:val="008157E1"/>
    <w:rsid w:val="00821215"/>
    <w:rsid w:val="008623CD"/>
    <w:rsid w:val="0087217B"/>
    <w:rsid w:val="0088714A"/>
    <w:rsid w:val="008F17F7"/>
    <w:rsid w:val="008F1DB4"/>
    <w:rsid w:val="008F37D1"/>
    <w:rsid w:val="0093396C"/>
    <w:rsid w:val="00936716"/>
    <w:rsid w:val="00965D7F"/>
    <w:rsid w:val="00980212"/>
    <w:rsid w:val="00996D25"/>
    <w:rsid w:val="009A54DD"/>
    <w:rsid w:val="009C7A11"/>
    <w:rsid w:val="009F4D89"/>
    <w:rsid w:val="00A10497"/>
    <w:rsid w:val="00A32B6B"/>
    <w:rsid w:val="00A50753"/>
    <w:rsid w:val="00A51C68"/>
    <w:rsid w:val="00A60276"/>
    <w:rsid w:val="00AF0270"/>
    <w:rsid w:val="00B053FF"/>
    <w:rsid w:val="00B1288A"/>
    <w:rsid w:val="00B12F12"/>
    <w:rsid w:val="00B1601B"/>
    <w:rsid w:val="00B175F5"/>
    <w:rsid w:val="00B3724B"/>
    <w:rsid w:val="00B458B2"/>
    <w:rsid w:val="00B74A0D"/>
    <w:rsid w:val="00B86235"/>
    <w:rsid w:val="00BB6FAC"/>
    <w:rsid w:val="00BD6B3A"/>
    <w:rsid w:val="00C12C6C"/>
    <w:rsid w:val="00C72027"/>
    <w:rsid w:val="00C84717"/>
    <w:rsid w:val="00CA4C63"/>
    <w:rsid w:val="00CB0E87"/>
    <w:rsid w:val="00CC789B"/>
    <w:rsid w:val="00CF4428"/>
    <w:rsid w:val="00D04A15"/>
    <w:rsid w:val="00D10D6C"/>
    <w:rsid w:val="00D209B1"/>
    <w:rsid w:val="00D2784F"/>
    <w:rsid w:val="00D3072B"/>
    <w:rsid w:val="00D36F09"/>
    <w:rsid w:val="00D4221C"/>
    <w:rsid w:val="00D66832"/>
    <w:rsid w:val="00DA7440"/>
    <w:rsid w:val="00DC2B06"/>
    <w:rsid w:val="00DD3D31"/>
    <w:rsid w:val="00DD7C7F"/>
    <w:rsid w:val="00DE5895"/>
    <w:rsid w:val="00DE6DD3"/>
    <w:rsid w:val="00E15922"/>
    <w:rsid w:val="00E268B6"/>
    <w:rsid w:val="00E269C7"/>
    <w:rsid w:val="00E61AF4"/>
    <w:rsid w:val="00E652E8"/>
    <w:rsid w:val="00EA7BEE"/>
    <w:rsid w:val="00ED0F4E"/>
    <w:rsid w:val="00F35BA4"/>
    <w:rsid w:val="00F45CCD"/>
    <w:rsid w:val="00F668B8"/>
    <w:rsid w:val="00F76659"/>
    <w:rsid w:val="00F86E2A"/>
    <w:rsid w:val="00F976F3"/>
    <w:rsid w:val="00FF4E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54F2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E159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1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E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7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17"/>
    <w:rPr>
      <w:rFonts w:asciiTheme="majorHAnsi" w:eastAsiaTheme="majorEastAsia" w:hAnsiTheme="majorHAnsi" w:cstheme="majorBidi"/>
      <w:spacing w:val="-10"/>
      <w:kern w:val="28"/>
      <w:sz w:val="56"/>
      <w:szCs w:val="56"/>
      <w:lang w:val="es-ES_tradnl"/>
    </w:rPr>
  </w:style>
  <w:style w:type="character" w:customStyle="1" w:styleId="Heading1Char">
    <w:name w:val="Heading 1 Char"/>
    <w:basedOn w:val="DefaultParagraphFont"/>
    <w:link w:val="Heading1"/>
    <w:uiPriority w:val="9"/>
    <w:rsid w:val="00E15922"/>
    <w:rPr>
      <w:rFonts w:asciiTheme="majorHAnsi" w:eastAsiaTheme="majorEastAsia" w:hAnsiTheme="majorHAnsi" w:cstheme="majorBidi"/>
      <w:color w:val="2F5496" w:themeColor="accent1" w:themeShade="BF"/>
      <w:sz w:val="32"/>
      <w:szCs w:val="32"/>
      <w:lang w:val="es-ES_tradnl"/>
    </w:rPr>
  </w:style>
  <w:style w:type="character" w:customStyle="1" w:styleId="Heading2Char">
    <w:name w:val="Heading 2 Char"/>
    <w:basedOn w:val="DefaultParagraphFont"/>
    <w:link w:val="Heading2"/>
    <w:uiPriority w:val="9"/>
    <w:rsid w:val="003E11D4"/>
    <w:rPr>
      <w:rFonts w:asciiTheme="majorHAnsi" w:eastAsiaTheme="majorEastAsia" w:hAnsiTheme="majorHAnsi" w:cstheme="majorBidi"/>
      <w:color w:val="2F5496" w:themeColor="accent1" w:themeShade="BF"/>
      <w:sz w:val="26"/>
      <w:szCs w:val="26"/>
      <w:lang w:val="es-ES_tradnl"/>
    </w:rPr>
  </w:style>
  <w:style w:type="character" w:customStyle="1" w:styleId="Heading3Char">
    <w:name w:val="Heading 3 Char"/>
    <w:basedOn w:val="DefaultParagraphFont"/>
    <w:link w:val="Heading3"/>
    <w:uiPriority w:val="9"/>
    <w:rsid w:val="00CB0E87"/>
    <w:rPr>
      <w:rFonts w:asciiTheme="majorHAnsi" w:eastAsiaTheme="majorEastAsia" w:hAnsiTheme="majorHAnsi" w:cstheme="majorBidi"/>
      <w:color w:val="1F3763" w:themeColor="accent1" w:themeShade="7F"/>
      <w:lang w:val="es-ES_tradnl"/>
    </w:rPr>
  </w:style>
  <w:style w:type="paragraph" w:styleId="TOC1">
    <w:name w:val="toc 1"/>
    <w:basedOn w:val="Normal"/>
    <w:next w:val="Normal"/>
    <w:autoRedefine/>
    <w:uiPriority w:val="39"/>
    <w:unhideWhenUsed/>
    <w:rsid w:val="00762416"/>
  </w:style>
  <w:style w:type="paragraph" w:styleId="TOC2">
    <w:name w:val="toc 2"/>
    <w:basedOn w:val="Normal"/>
    <w:next w:val="Normal"/>
    <w:autoRedefine/>
    <w:uiPriority w:val="39"/>
    <w:unhideWhenUsed/>
    <w:rsid w:val="00762416"/>
    <w:pPr>
      <w:ind w:left="240"/>
    </w:pPr>
  </w:style>
  <w:style w:type="paragraph" w:styleId="TOC3">
    <w:name w:val="toc 3"/>
    <w:basedOn w:val="Normal"/>
    <w:next w:val="Normal"/>
    <w:autoRedefine/>
    <w:uiPriority w:val="39"/>
    <w:unhideWhenUsed/>
    <w:rsid w:val="00762416"/>
    <w:pPr>
      <w:ind w:left="480"/>
    </w:pPr>
  </w:style>
  <w:style w:type="paragraph" w:styleId="TOC4">
    <w:name w:val="toc 4"/>
    <w:basedOn w:val="Normal"/>
    <w:next w:val="Normal"/>
    <w:autoRedefine/>
    <w:uiPriority w:val="39"/>
    <w:unhideWhenUsed/>
    <w:rsid w:val="00762416"/>
    <w:pPr>
      <w:ind w:left="720"/>
    </w:pPr>
  </w:style>
  <w:style w:type="paragraph" w:styleId="TOC5">
    <w:name w:val="toc 5"/>
    <w:basedOn w:val="Normal"/>
    <w:next w:val="Normal"/>
    <w:autoRedefine/>
    <w:uiPriority w:val="39"/>
    <w:unhideWhenUsed/>
    <w:rsid w:val="00762416"/>
    <w:pPr>
      <w:ind w:left="960"/>
    </w:pPr>
  </w:style>
  <w:style w:type="paragraph" w:styleId="TOC6">
    <w:name w:val="toc 6"/>
    <w:basedOn w:val="Normal"/>
    <w:next w:val="Normal"/>
    <w:autoRedefine/>
    <w:uiPriority w:val="39"/>
    <w:unhideWhenUsed/>
    <w:rsid w:val="00762416"/>
    <w:pPr>
      <w:ind w:left="1200"/>
    </w:pPr>
  </w:style>
  <w:style w:type="paragraph" w:styleId="TOC7">
    <w:name w:val="toc 7"/>
    <w:basedOn w:val="Normal"/>
    <w:next w:val="Normal"/>
    <w:autoRedefine/>
    <w:uiPriority w:val="39"/>
    <w:unhideWhenUsed/>
    <w:rsid w:val="00762416"/>
    <w:pPr>
      <w:ind w:left="1440"/>
    </w:pPr>
  </w:style>
  <w:style w:type="paragraph" w:styleId="TOC8">
    <w:name w:val="toc 8"/>
    <w:basedOn w:val="Normal"/>
    <w:next w:val="Normal"/>
    <w:autoRedefine/>
    <w:uiPriority w:val="39"/>
    <w:unhideWhenUsed/>
    <w:rsid w:val="00762416"/>
    <w:pPr>
      <w:ind w:left="1680"/>
    </w:pPr>
  </w:style>
  <w:style w:type="paragraph" w:styleId="TOC9">
    <w:name w:val="toc 9"/>
    <w:basedOn w:val="Normal"/>
    <w:next w:val="Normal"/>
    <w:autoRedefine/>
    <w:uiPriority w:val="39"/>
    <w:unhideWhenUsed/>
    <w:rsid w:val="00762416"/>
    <w:pPr>
      <w:ind w:left="1920"/>
    </w:pPr>
  </w:style>
  <w:style w:type="paragraph" w:styleId="ListParagraph">
    <w:name w:val="List Paragraph"/>
    <w:basedOn w:val="Normal"/>
    <w:uiPriority w:val="34"/>
    <w:qFormat/>
    <w:rsid w:val="00E6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1703</Words>
  <Characters>9713</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Tabla de contenidos</vt:lpstr>
      <vt:lpstr>WebApp</vt:lpstr>
      <vt:lpstr>Procesos por tipo de usuario</vt:lpstr>
      <vt:lpstr>    Jefes de operadores</vt:lpstr>
      <vt:lpstr>        Mantener personal</vt:lpstr>
      <vt:lpstr>        Mantener prestaciones</vt:lpstr>
      <vt:lpstr>        Mantener pacientes</vt:lpstr>
      <vt:lpstr>        Mantener equipamiento</vt:lpstr>
      <vt:lpstr>        Auditar caja</vt:lpstr>
      <vt:lpstr>        Ver historial de pagos de los médicos</vt:lpstr>
      <vt:lpstr>        Administración de horarios de personal médico</vt:lpstr>
      <vt:lpstr>        Editar perfil</vt:lpstr>
      <vt:lpstr>    Operadores</vt:lpstr>
      <vt:lpstr>        Abrir caja</vt:lpstr>
      <vt:lpstr>        Cerrar caja</vt:lpstr>
      <vt:lpstr>        Agendar atención</vt:lpstr>
      <vt:lpstr>        Anular atención</vt:lpstr>
      <vt:lpstr>        Crear paciente</vt:lpstr>
      <vt:lpstr>        Ingresar paciente</vt:lpstr>
      <vt:lpstr>        Anular atención</vt:lpstr>
      <vt:lpstr>        Editar perfil</vt:lpstr>
      <vt:lpstr>    Médico</vt:lpstr>
      <vt:lpstr>        Revisar agenda diaria</vt:lpstr>
      <vt:lpstr>        Cerrar atención</vt:lpstr>
      <vt:lpstr>        Editar perfil</vt:lpstr>
      <vt:lpstr>        Ver ficha médica</vt:lpstr>
      <vt:lpstr>        Actualizar ficha médica</vt:lpstr>
      <vt:lpstr>        Derivar</vt:lpstr>
      <vt:lpstr>    Enfermero</vt:lpstr>
      <vt:lpstr>        Abrir orden de análisis</vt:lpstr>
      <vt:lpstr>        Cerrar orden de análisis</vt:lpstr>
      <vt:lpstr>        Subir archivo de resultados</vt:lpstr>
      <vt:lpstr>        Muestras por analizar</vt:lpstr>
      <vt:lpstr>    Tecnólogo</vt:lpstr>
      <vt:lpstr>        Subir archivo de resultados</vt:lpstr>
    </vt:vector>
  </TitlesOfParts>
  <LinksUpToDate>false</LinksUpToDate>
  <CharactersWithSpaces>11394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cp:keywords/>
  <dc:description/>
  <cp:lastModifiedBy>Pablo de la Sotta</cp:lastModifiedBy>
  <cp:revision>134</cp:revision>
  <dcterms:created xsi:type="dcterms:W3CDTF">2016-11-24T21:28:00Z</dcterms:created>
  <dcterms:modified xsi:type="dcterms:W3CDTF">2016-11-25T22:56:00Z</dcterms:modified>
</cp:coreProperties>
</file>