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2044"/>
        <w:gridCol w:w="2373"/>
        <w:gridCol w:w="2003"/>
        <w:gridCol w:w="2084"/>
      </w:tblGrid>
      <w:tr w:rsidR="00331386" w:rsidTr="00B73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331386" w:rsidRDefault="00331386">
            <w:r>
              <w:t>Actividad</w:t>
            </w:r>
          </w:p>
        </w:tc>
        <w:tc>
          <w:tcPr>
            <w:tcW w:w="2373" w:type="dxa"/>
          </w:tcPr>
          <w:p w:rsidR="00331386" w:rsidRDefault="00331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Procedimiento</w:t>
            </w:r>
          </w:p>
        </w:tc>
        <w:tc>
          <w:tcPr>
            <w:tcW w:w="2003" w:type="dxa"/>
          </w:tcPr>
          <w:p w:rsidR="00331386" w:rsidRDefault="00331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084" w:type="dxa"/>
          </w:tcPr>
          <w:p w:rsidR="00331386" w:rsidRDefault="00331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331386" w:rsidTr="00B7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331386" w:rsidRDefault="00331386">
            <w:r>
              <w:t>Toma de requerimientos</w:t>
            </w:r>
          </w:p>
        </w:tc>
        <w:tc>
          <w:tcPr>
            <w:tcW w:w="2373" w:type="dxa"/>
          </w:tcPr>
          <w:p w:rsidR="00331386" w:rsidRDefault="002B1967" w:rsidP="002B196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Recepción de documento de requerimientos.</w:t>
            </w:r>
          </w:p>
          <w:p w:rsidR="002B1967" w:rsidRDefault="002B1967" w:rsidP="002B196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documento de requerimiento.</w:t>
            </w:r>
          </w:p>
          <w:p w:rsidR="002B1967" w:rsidRDefault="002B1967" w:rsidP="002B196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ERS.</w:t>
            </w:r>
          </w:p>
          <w:p w:rsidR="002B1967" w:rsidRDefault="002B1967" w:rsidP="002B196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Verificación de ERS. </w:t>
            </w:r>
          </w:p>
        </w:tc>
        <w:tc>
          <w:tcPr>
            <w:tcW w:w="2003" w:type="dxa"/>
          </w:tcPr>
          <w:p w:rsidR="00331386" w:rsidRDefault="00331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084" w:type="dxa"/>
          </w:tcPr>
          <w:p w:rsidR="00331386" w:rsidRDefault="00EB0A6C" w:rsidP="00EB0A6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EB0A6C" w:rsidRDefault="00EB0A6C" w:rsidP="00EB0A6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331386" w:rsidTr="00B73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331386" w:rsidRDefault="00331386">
            <w:r>
              <w:t>Gestión de riesgos</w:t>
            </w:r>
          </w:p>
        </w:tc>
        <w:tc>
          <w:tcPr>
            <w:tcW w:w="2373" w:type="dxa"/>
          </w:tcPr>
          <w:p w:rsidR="00331386" w:rsidRDefault="00EB0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ejecutara el control de riesgos y ejecutara el plan de contingencia según corresponda</w:t>
            </w:r>
            <w:r w:rsidR="00B73382">
              <w:t>.</w:t>
            </w:r>
            <w:bookmarkStart w:id="0" w:name="_GoBack"/>
            <w:bookmarkEnd w:id="0"/>
          </w:p>
        </w:tc>
        <w:tc>
          <w:tcPr>
            <w:tcW w:w="2003" w:type="dxa"/>
          </w:tcPr>
          <w:p w:rsidR="00331386" w:rsidRDefault="00331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084" w:type="dxa"/>
          </w:tcPr>
          <w:p w:rsidR="00EB0A6C" w:rsidRDefault="00EB0A6C" w:rsidP="00EB0A6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331386" w:rsidTr="00B7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331386" w:rsidRDefault="00331386">
            <w:r>
              <w:t>Mecanismos de gestión de calidad</w:t>
            </w:r>
          </w:p>
        </w:tc>
        <w:tc>
          <w:tcPr>
            <w:tcW w:w="2373" w:type="dxa"/>
          </w:tcPr>
          <w:p w:rsidR="00331386" w:rsidRDefault="002B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ejecutara el control de calidad y ejecutara las correcciones al proceso según corresponda.</w:t>
            </w:r>
          </w:p>
        </w:tc>
        <w:tc>
          <w:tcPr>
            <w:tcW w:w="2003" w:type="dxa"/>
          </w:tcPr>
          <w:p w:rsidR="00331386" w:rsidRDefault="00331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084" w:type="dxa"/>
          </w:tcPr>
          <w:p w:rsidR="00EB0A6C" w:rsidRDefault="00EB0A6C" w:rsidP="00EB0A6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31386" w:rsidRDefault="00EB0A6C" w:rsidP="00EB0A6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QA</w:t>
            </w:r>
          </w:p>
        </w:tc>
      </w:tr>
      <w:tr w:rsidR="00331386" w:rsidTr="00B73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331386" w:rsidRDefault="00331386">
            <w:r>
              <w:t>Mecanismos para gestión de configuración</w:t>
            </w:r>
          </w:p>
        </w:tc>
        <w:tc>
          <w:tcPr>
            <w:tcW w:w="2373" w:type="dxa"/>
          </w:tcPr>
          <w:p w:rsidR="00331386" w:rsidRDefault="002B1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los procesos de configuración en los ambientes de desarrollo y producción dependiendo la etapa de producción del proyecto.</w:t>
            </w:r>
          </w:p>
        </w:tc>
        <w:tc>
          <w:tcPr>
            <w:tcW w:w="2003" w:type="dxa"/>
          </w:tcPr>
          <w:p w:rsidR="00331386" w:rsidRDefault="00331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084" w:type="dxa"/>
          </w:tcPr>
          <w:p w:rsidR="00331386" w:rsidRDefault="007E0731" w:rsidP="007E073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331386" w:rsidTr="00B7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331386" w:rsidRDefault="00331386">
            <w:r>
              <w:t>Mecanismos para verificación</w:t>
            </w:r>
          </w:p>
        </w:tc>
        <w:tc>
          <w:tcPr>
            <w:tcW w:w="2373" w:type="dxa"/>
          </w:tcPr>
          <w:p w:rsidR="00331386" w:rsidRDefault="00B7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ejecutaran las pruebas de humo y verificación de </w:t>
            </w:r>
            <w:proofErr w:type="spellStart"/>
            <w:r>
              <w:t>mockups</w:t>
            </w:r>
            <w:proofErr w:type="spellEnd"/>
            <w:r>
              <w:t>.</w:t>
            </w:r>
          </w:p>
        </w:tc>
        <w:tc>
          <w:tcPr>
            <w:tcW w:w="2003" w:type="dxa"/>
          </w:tcPr>
          <w:p w:rsidR="00331386" w:rsidRDefault="00331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084" w:type="dxa"/>
          </w:tcPr>
          <w:p w:rsidR="00331386" w:rsidRDefault="007E0731" w:rsidP="007E073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</w:tbl>
    <w:p w:rsidR="00964FC9" w:rsidRDefault="00964FC9"/>
    <w:sectPr w:rsidR="0096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71F3C"/>
    <w:multiLevelType w:val="hybridMultilevel"/>
    <w:tmpl w:val="CF906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152F3"/>
    <w:multiLevelType w:val="hybridMultilevel"/>
    <w:tmpl w:val="FACAB3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903BA"/>
    <w:multiLevelType w:val="hybridMultilevel"/>
    <w:tmpl w:val="52120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8"/>
    <w:rsid w:val="001C00BB"/>
    <w:rsid w:val="002B1967"/>
    <w:rsid w:val="00331386"/>
    <w:rsid w:val="005D7AF8"/>
    <w:rsid w:val="007E0731"/>
    <w:rsid w:val="00964FC9"/>
    <w:rsid w:val="00B73382"/>
    <w:rsid w:val="00E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3E119-CD92-4B8E-9969-0AF9738F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1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3313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3313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3313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B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5</cp:revision>
  <dcterms:created xsi:type="dcterms:W3CDTF">2016-09-14T17:41:00Z</dcterms:created>
  <dcterms:modified xsi:type="dcterms:W3CDTF">2016-09-14T18:27:00Z</dcterms:modified>
</cp:coreProperties>
</file>