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4FCF" w:rsidRPr="00D3212A" w:rsidRDefault="00304FCF" w:rsidP="00304FCF">
      <w:pPr>
        <w:pStyle w:val="Tytu"/>
        <w:jc w:val="center"/>
        <w:rPr>
          <w:lang w:val="en-US"/>
        </w:rPr>
      </w:pPr>
      <w:r w:rsidRPr="00D3212A">
        <w:rPr>
          <w:lang w:val="en-US"/>
        </w:rPr>
        <w:t>CLA Summit 2018 Coding Competition</w:t>
      </w:r>
    </w:p>
    <w:p w:rsidR="00304FCF" w:rsidRPr="00D3212A" w:rsidRDefault="00304FCF" w:rsidP="00304FCF">
      <w:pPr>
        <w:pStyle w:val="Tytu"/>
        <w:jc w:val="center"/>
        <w:rPr>
          <w:lang w:val="en-US"/>
        </w:rPr>
      </w:pPr>
      <w:r w:rsidRPr="00D3212A">
        <w:rPr>
          <w:lang w:val="en-US"/>
        </w:rPr>
        <w:t>tronview</w:t>
      </w:r>
    </w:p>
    <w:p w:rsidR="00304FCF" w:rsidRPr="00D3212A" w:rsidRDefault="00304FCF" w:rsidP="00304FCF">
      <w:pPr>
        <w:rPr>
          <w:lang w:val="en-US"/>
        </w:rPr>
      </w:pPr>
    </w:p>
    <w:p w:rsidR="00304FCF" w:rsidRPr="00D3212A" w:rsidRDefault="00304FCF" w:rsidP="00304FCF">
      <w:pPr>
        <w:pStyle w:val="Nagwek1"/>
        <w:rPr>
          <w:lang w:val="en-US"/>
        </w:rPr>
      </w:pPr>
    </w:p>
    <w:p w:rsidR="00304FCF" w:rsidRPr="00D3212A" w:rsidRDefault="00304FCF" w:rsidP="00304FCF">
      <w:pPr>
        <w:pStyle w:val="Nagwek1"/>
        <w:rPr>
          <w:lang w:val="en-US"/>
        </w:rPr>
      </w:pPr>
      <w:bookmarkStart w:id="0" w:name="_Toc501317993"/>
      <w:r w:rsidRPr="00D3212A">
        <w:rPr>
          <w:lang w:val="en-US"/>
        </w:rPr>
        <w:t>Table of contents</w:t>
      </w:r>
      <w:bookmarkEnd w:id="0"/>
    </w:p>
    <w:p w:rsidR="001073C6" w:rsidRPr="00D3212A" w:rsidRDefault="00304FCF">
      <w:pPr>
        <w:pStyle w:val="Spistreci1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r w:rsidRPr="00D3212A">
        <w:rPr>
          <w:lang w:val="en-US"/>
        </w:rPr>
        <w:fldChar w:fldCharType="begin"/>
      </w:r>
      <w:r w:rsidRPr="00D3212A">
        <w:rPr>
          <w:lang w:val="en-US"/>
        </w:rPr>
        <w:instrText xml:space="preserve"> TOC \o "1-3" \h \z \u </w:instrText>
      </w:r>
      <w:r w:rsidRPr="00D3212A">
        <w:rPr>
          <w:lang w:val="en-US"/>
        </w:rPr>
        <w:fldChar w:fldCharType="separate"/>
      </w:r>
      <w:hyperlink w:anchor="_Toc501317993" w:history="1">
        <w:r w:rsidR="001073C6" w:rsidRPr="00D3212A">
          <w:rPr>
            <w:rStyle w:val="Hipercze"/>
            <w:noProof/>
            <w:lang w:val="en-US"/>
          </w:rPr>
          <w:t>Table of contents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_Toc501317993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1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1073C6" w:rsidRPr="00D3212A" w:rsidRDefault="00C2087A">
      <w:pPr>
        <w:pStyle w:val="Spistreci1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hyperlink w:anchor="_Toc501317994" w:history="1">
        <w:r w:rsidR="001073C6" w:rsidRPr="00D3212A">
          <w:rPr>
            <w:rStyle w:val="Hipercze"/>
            <w:noProof/>
            <w:lang w:val="en-US"/>
          </w:rPr>
          <w:t>Game basics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_Toc501317994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2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1073C6" w:rsidRPr="00D3212A" w:rsidRDefault="00C2087A">
      <w:pPr>
        <w:pStyle w:val="Spistreci1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hyperlink w:anchor="_Toc501317995" w:history="1">
        <w:r w:rsidR="001073C6" w:rsidRPr="00D3212A">
          <w:rPr>
            <w:rStyle w:val="Hipercze"/>
            <w:rFonts w:asciiTheme="majorHAnsi" w:eastAsiaTheme="majorEastAsia" w:hAnsiTheme="majorHAnsi" w:cstheme="majorBidi"/>
            <w:bCs/>
            <w:noProof/>
            <w:lang w:val="en-US"/>
          </w:rPr>
          <w:t>Technical details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_Toc501317995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3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1073C6" w:rsidRPr="00D3212A" w:rsidRDefault="00C2087A">
      <w:pPr>
        <w:pStyle w:val="Spistreci2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hyperlink w:anchor="_Toc501317996" w:history="1">
        <w:r w:rsidR="001073C6" w:rsidRPr="00D3212A">
          <w:rPr>
            <w:rStyle w:val="Hipercze"/>
            <w:noProof/>
            <w:lang w:val="en-US"/>
          </w:rPr>
          <w:t>Quick start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_Toc501317996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3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1073C6" w:rsidRPr="00D3212A" w:rsidRDefault="00C2087A">
      <w:pPr>
        <w:pStyle w:val="Spistreci2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hyperlink w:anchor="_Toc501317997" w:history="1">
        <w:r w:rsidR="001073C6" w:rsidRPr="00D3212A">
          <w:rPr>
            <w:rStyle w:val="Hipercze"/>
            <w:noProof/>
            <w:lang w:val="en-US"/>
          </w:rPr>
          <w:t>Bot.vi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_Toc501317997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3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1073C6" w:rsidRPr="00D3212A" w:rsidRDefault="00C2087A">
      <w:pPr>
        <w:pStyle w:val="Spistreci1"/>
        <w:tabs>
          <w:tab w:val="right" w:leader="dot" w:pos="9062"/>
        </w:tabs>
        <w:rPr>
          <w:rFonts w:eastAsiaTheme="minorEastAsia"/>
          <w:noProof/>
          <w:lang w:val="en-US" w:eastAsia="pl-PL"/>
        </w:rPr>
      </w:pPr>
      <w:hyperlink w:anchor="_Toc501317998" w:history="1">
        <w:r w:rsidR="001073C6" w:rsidRPr="00D3212A">
          <w:rPr>
            <w:rStyle w:val="Hipercze"/>
            <w:noProof/>
            <w:lang w:val="en-US"/>
          </w:rPr>
          <w:t>Competition format</w:t>
        </w:r>
        <w:r w:rsidR="001073C6" w:rsidRPr="00D3212A">
          <w:rPr>
            <w:noProof/>
            <w:webHidden/>
            <w:lang w:val="en-US"/>
          </w:rPr>
          <w:tab/>
        </w:r>
        <w:r w:rsidR="001073C6" w:rsidRPr="00D3212A">
          <w:rPr>
            <w:noProof/>
            <w:webHidden/>
            <w:lang w:val="en-US"/>
          </w:rPr>
          <w:fldChar w:fldCharType="begin"/>
        </w:r>
        <w:r w:rsidR="001073C6" w:rsidRPr="00D3212A">
          <w:rPr>
            <w:noProof/>
            <w:webHidden/>
            <w:lang w:val="en-US"/>
          </w:rPr>
          <w:instrText xml:space="preserve"> PAGEREF _Toc501317998 \h </w:instrText>
        </w:r>
        <w:r w:rsidR="001073C6" w:rsidRPr="00D3212A">
          <w:rPr>
            <w:noProof/>
            <w:webHidden/>
            <w:lang w:val="en-US"/>
          </w:rPr>
        </w:r>
        <w:r w:rsidR="001073C6" w:rsidRPr="00D3212A">
          <w:rPr>
            <w:noProof/>
            <w:webHidden/>
            <w:lang w:val="en-US"/>
          </w:rPr>
          <w:fldChar w:fldCharType="separate"/>
        </w:r>
        <w:r w:rsidR="001073C6" w:rsidRPr="00D3212A">
          <w:rPr>
            <w:noProof/>
            <w:webHidden/>
            <w:lang w:val="en-US"/>
          </w:rPr>
          <w:t>4</w:t>
        </w:r>
        <w:r w:rsidR="001073C6" w:rsidRPr="00D3212A">
          <w:rPr>
            <w:noProof/>
            <w:webHidden/>
            <w:lang w:val="en-US"/>
          </w:rPr>
          <w:fldChar w:fldCharType="end"/>
        </w:r>
      </w:hyperlink>
    </w:p>
    <w:p w:rsidR="00304FCF" w:rsidRPr="00D3212A" w:rsidRDefault="00304FCF" w:rsidP="00304FCF">
      <w:pPr>
        <w:pStyle w:val="Nagwek1"/>
        <w:rPr>
          <w:lang w:val="en-US"/>
        </w:rPr>
      </w:pPr>
      <w:r w:rsidRPr="00D3212A">
        <w:rPr>
          <w:lang w:val="en-US"/>
        </w:rPr>
        <w:fldChar w:fldCharType="end"/>
      </w:r>
    </w:p>
    <w:p w:rsidR="00304FCF" w:rsidRPr="00D3212A" w:rsidRDefault="00304FCF" w:rsidP="00304FCF">
      <w:pPr>
        <w:rPr>
          <w:rFonts w:asciiTheme="majorHAnsi" w:eastAsiaTheme="majorEastAsia" w:hAnsiTheme="majorHAnsi" w:cstheme="majorBidi"/>
          <w:color w:val="2E74B5" w:themeColor="accent1" w:themeShade="BF"/>
          <w:sz w:val="32"/>
          <w:szCs w:val="32"/>
          <w:lang w:val="en-US"/>
        </w:rPr>
      </w:pPr>
      <w:r w:rsidRPr="00D3212A">
        <w:rPr>
          <w:lang w:val="en-US"/>
        </w:rPr>
        <w:br w:type="page"/>
      </w:r>
    </w:p>
    <w:p w:rsidR="00F52DDA" w:rsidRPr="00D3212A" w:rsidRDefault="00F52DDA" w:rsidP="00F52DDA">
      <w:pPr>
        <w:pStyle w:val="Nagwek1"/>
        <w:rPr>
          <w:lang w:val="en-US"/>
        </w:rPr>
      </w:pPr>
      <w:bookmarkStart w:id="1" w:name="_Toc501317994"/>
      <w:r w:rsidRPr="00D3212A">
        <w:rPr>
          <w:lang w:val="en-US"/>
        </w:rPr>
        <w:lastRenderedPageBreak/>
        <w:t>Game basics</w:t>
      </w:r>
      <w:bookmarkEnd w:id="1"/>
    </w:p>
    <w:p w:rsidR="00B831CF" w:rsidRPr="00D3212A" w:rsidRDefault="00F777DA">
      <w:pPr>
        <w:rPr>
          <w:lang w:val="en-US"/>
        </w:rPr>
      </w:pPr>
      <w:r w:rsidRPr="00D3212A">
        <w:rPr>
          <w:lang w:val="en-US"/>
        </w:rPr>
        <w:t>tronview is a game where two bots are</w:t>
      </w:r>
      <w:r w:rsidR="00B831CF" w:rsidRPr="00D3212A">
        <w:rPr>
          <w:lang w:val="en-US"/>
        </w:rPr>
        <w:t xml:space="preserve"> moving through the board, leaving behind impenetrable wall. When the bot moves into the wall, it losses. The objective of the game is to survive longer than opponent.</w:t>
      </w:r>
    </w:p>
    <w:p w:rsidR="00711CAD" w:rsidRPr="00D3212A" w:rsidRDefault="00F777DA" w:rsidP="00F52DDA">
      <w:pPr>
        <w:pStyle w:val="Akapitzlist"/>
        <w:numPr>
          <w:ilvl w:val="0"/>
          <w:numId w:val="1"/>
        </w:numPr>
        <w:rPr>
          <w:lang w:val="en-US"/>
        </w:rPr>
      </w:pPr>
      <w:r w:rsidRPr="00D3212A">
        <w:rPr>
          <w:lang w:val="en-US"/>
        </w:rPr>
        <w:t>Game is played on a square board which consist of NxN fields.</w:t>
      </w:r>
      <w:r w:rsidR="00536E68" w:rsidRPr="00D3212A">
        <w:rPr>
          <w:lang w:val="en-US"/>
        </w:rPr>
        <w:t xml:space="preserve"> The board is limited by the walls.</w:t>
      </w:r>
    </w:p>
    <w:p w:rsidR="00F52DDA" w:rsidRPr="00D3212A" w:rsidRDefault="00F52DDA" w:rsidP="00F52DDA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Board size is decided at the beginning of the game.</w:t>
      </w:r>
    </w:p>
    <w:p w:rsidR="00F52DDA" w:rsidRPr="00D3212A" w:rsidRDefault="00F52DDA" w:rsidP="00F52DDA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Minimal board size is 16x16, maximum 48x48.</w:t>
      </w:r>
    </w:p>
    <w:p w:rsidR="00711CAD" w:rsidRPr="00D3212A" w:rsidRDefault="00F777DA" w:rsidP="00F52DDA">
      <w:pPr>
        <w:pStyle w:val="Akapitzlist"/>
        <w:numPr>
          <w:ilvl w:val="0"/>
          <w:numId w:val="1"/>
        </w:numPr>
        <w:rPr>
          <w:lang w:val="en-US"/>
        </w:rPr>
      </w:pPr>
      <w:r w:rsidRPr="00D3212A">
        <w:rPr>
          <w:lang w:val="en-US"/>
        </w:rPr>
        <w:t>Bots start at random positions on the board.</w:t>
      </w:r>
    </w:p>
    <w:p w:rsidR="00F83698" w:rsidRPr="00D3212A" w:rsidRDefault="00B77335" w:rsidP="00F83698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Starting positions are random.</w:t>
      </w:r>
    </w:p>
    <w:p w:rsidR="00536E68" w:rsidRPr="00D3212A" w:rsidRDefault="00F777DA" w:rsidP="00536E68">
      <w:pPr>
        <w:pStyle w:val="Akapitzlist"/>
        <w:numPr>
          <w:ilvl w:val="0"/>
          <w:numId w:val="1"/>
        </w:numPr>
        <w:rPr>
          <w:lang w:val="en-US"/>
        </w:rPr>
      </w:pPr>
      <w:r w:rsidRPr="00D3212A">
        <w:rPr>
          <w:lang w:val="en-US"/>
        </w:rPr>
        <w:t>Game is played in turns. In each turn each</w:t>
      </w:r>
      <w:r w:rsidR="00536E68" w:rsidRPr="00D3212A">
        <w:rPr>
          <w:lang w:val="en-US"/>
        </w:rPr>
        <w:t xml:space="preserve"> bot makes move (N, E, S or W), </w:t>
      </w:r>
      <w:r w:rsidR="00F52DDA" w:rsidRPr="00D3212A">
        <w:rPr>
          <w:lang w:val="en-US"/>
        </w:rPr>
        <w:t>leaving the wall on the field it left</w:t>
      </w:r>
      <w:r w:rsidR="00536E68" w:rsidRPr="00D3212A">
        <w:rPr>
          <w:lang w:val="en-US"/>
        </w:rPr>
        <w:t>.</w:t>
      </w:r>
    </w:p>
    <w:p w:rsidR="00536E68" w:rsidRPr="00D3212A" w:rsidRDefault="000466C1" w:rsidP="00536E68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Bots move simulta</w:t>
      </w:r>
      <w:r w:rsidR="00F83698" w:rsidRPr="00D3212A">
        <w:rPr>
          <w:lang w:val="en-US"/>
        </w:rPr>
        <w:t>n</w:t>
      </w:r>
      <w:r w:rsidRPr="00D3212A">
        <w:rPr>
          <w:lang w:val="en-US"/>
        </w:rPr>
        <w:t>e</w:t>
      </w:r>
      <w:r w:rsidR="00F83698" w:rsidRPr="00D3212A">
        <w:rPr>
          <w:lang w:val="en-US"/>
        </w:rPr>
        <w:t>ously.</w:t>
      </w:r>
    </w:p>
    <w:p w:rsidR="00536E68" w:rsidRPr="00D3212A" w:rsidRDefault="00536E68" w:rsidP="00536E68">
      <w:pPr>
        <w:pStyle w:val="Akapitzlist"/>
        <w:numPr>
          <w:ilvl w:val="0"/>
          <w:numId w:val="1"/>
        </w:numPr>
        <w:rPr>
          <w:lang w:val="en-US"/>
        </w:rPr>
      </w:pPr>
      <w:r w:rsidRPr="00D3212A">
        <w:rPr>
          <w:lang w:val="en-US"/>
        </w:rPr>
        <w:t xml:space="preserve">If the move finishes in </w:t>
      </w:r>
      <w:r w:rsidR="00711CAD" w:rsidRPr="00D3212A">
        <w:rPr>
          <w:lang w:val="en-US"/>
        </w:rPr>
        <w:t>the field with wall, bot losses.</w:t>
      </w:r>
    </w:p>
    <w:p w:rsidR="00536E68" w:rsidRPr="00D3212A" w:rsidRDefault="00536E68" w:rsidP="00536E68">
      <w:pPr>
        <w:pStyle w:val="Akapitzlist"/>
        <w:numPr>
          <w:ilvl w:val="0"/>
          <w:numId w:val="1"/>
        </w:numPr>
        <w:rPr>
          <w:lang w:val="en-US"/>
        </w:rPr>
      </w:pPr>
      <w:r w:rsidRPr="00D3212A">
        <w:rPr>
          <w:lang w:val="en-US"/>
        </w:rPr>
        <w:t>The game results in a draw when:</w:t>
      </w:r>
    </w:p>
    <w:p w:rsidR="00536E68" w:rsidRPr="00D3212A" w:rsidRDefault="00536E68" w:rsidP="00536E68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Both bots moves into a wall in the same turn.</w:t>
      </w:r>
    </w:p>
    <w:p w:rsidR="00B77335" w:rsidRPr="00D3212A" w:rsidRDefault="00536E68" w:rsidP="00B77335">
      <w:pPr>
        <w:pStyle w:val="Akapitzlist"/>
        <w:numPr>
          <w:ilvl w:val="1"/>
          <w:numId w:val="1"/>
        </w:numPr>
        <w:rPr>
          <w:lang w:val="en-US"/>
        </w:rPr>
      </w:pPr>
      <w:r w:rsidRPr="00D3212A">
        <w:rPr>
          <w:lang w:val="en-US"/>
        </w:rPr>
        <w:t>Both bots moves into the same field in the same turn.</w:t>
      </w:r>
    </w:p>
    <w:p w:rsidR="00D3212A" w:rsidRDefault="00D3212A" w:rsidP="00D3212A">
      <w:pPr>
        <w:keepNext/>
        <w:jc w:val="center"/>
      </w:pPr>
      <w:r>
        <w:rPr>
          <w:noProof/>
          <w:lang w:eastAsia="pl-PL"/>
        </w:rPr>
        <w:drawing>
          <wp:inline distT="0" distB="0" distL="0" distR="0" wp14:anchorId="7A78C0D0" wp14:editId="55771178">
            <wp:extent cx="2524125" cy="2314575"/>
            <wp:effectExtent l="0" t="0" r="952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12A" w:rsidRDefault="00D3212A" w:rsidP="00D3212A">
      <w:pPr>
        <w:pStyle w:val="Legenda"/>
        <w:jc w:val="center"/>
      </w:pPr>
      <w:r>
        <w:fldChar w:fldCharType="begin"/>
      </w:r>
      <w:r>
        <w:instrText xml:space="preserve"> SEQ Rysunek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An example</w:t>
      </w:r>
      <w:r>
        <w:rPr>
          <w:noProof/>
        </w:rPr>
        <w:t xml:space="preserve"> view of the game board. Green wins, as Red moved into the wall it created itself.</w:t>
      </w:r>
    </w:p>
    <w:p w:rsidR="00B77335" w:rsidRPr="00D3212A" w:rsidRDefault="00B77335" w:rsidP="00D3212A">
      <w:pPr>
        <w:jc w:val="center"/>
        <w:rPr>
          <w:lang w:val="en-US"/>
        </w:rPr>
      </w:pPr>
      <w:r w:rsidRPr="00D3212A">
        <w:rPr>
          <w:lang w:val="en-US"/>
        </w:rPr>
        <w:br w:type="page"/>
      </w:r>
    </w:p>
    <w:p w:rsidR="00304FCF" w:rsidRPr="00D3212A" w:rsidRDefault="00B77335" w:rsidP="00304FCF">
      <w:pPr>
        <w:keepNext/>
        <w:keepLines/>
        <w:spacing w:before="240" w:after="0"/>
        <w:outlineLvl w:val="0"/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  <w:lang w:val="en-US"/>
        </w:rPr>
      </w:pPr>
      <w:bookmarkStart w:id="2" w:name="_Toc501317995"/>
      <w:r w:rsidRPr="00D3212A">
        <w:rPr>
          <w:rFonts w:asciiTheme="majorHAnsi" w:eastAsiaTheme="majorEastAsia" w:hAnsiTheme="majorHAnsi" w:cstheme="majorBidi"/>
          <w:bCs/>
          <w:color w:val="2E74B5" w:themeColor="accent1" w:themeShade="BF"/>
          <w:sz w:val="32"/>
          <w:szCs w:val="32"/>
          <w:lang w:val="en-US"/>
        </w:rPr>
        <w:lastRenderedPageBreak/>
        <w:t>Technical details</w:t>
      </w:r>
      <w:bookmarkEnd w:id="2"/>
    </w:p>
    <w:p w:rsidR="00B77335" w:rsidRPr="00D3212A" w:rsidRDefault="00B77335" w:rsidP="00B77335">
      <w:pPr>
        <w:pStyle w:val="Nagwek2"/>
        <w:rPr>
          <w:lang w:val="en-US"/>
        </w:rPr>
      </w:pPr>
      <w:bookmarkStart w:id="3" w:name="_Toc501317996"/>
      <w:r w:rsidRPr="00D3212A">
        <w:rPr>
          <w:lang w:val="en-US"/>
        </w:rPr>
        <w:t>Quick start</w:t>
      </w:r>
      <w:bookmarkEnd w:id="3"/>
    </w:p>
    <w:p w:rsidR="00304FCF" w:rsidRPr="00D3212A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00D3212A">
        <w:rPr>
          <w:lang w:val="en-US"/>
        </w:rPr>
        <w:t>Download the game code.</w:t>
      </w:r>
    </w:p>
    <w:p w:rsidR="00304FCF" w:rsidRPr="00D3212A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00D3212A">
        <w:rPr>
          <w:lang w:val="en-US"/>
        </w:rPr>
        <w:t xml:space="preserve">Copy the TemplateBot.lvlib and its contents. Rename it to YourName.lvlib (YourName = your name </w:t>
      </w:r>
      <w:r w:rsidRPr="00D3212A">
        <w:rPr>
          <w:lang w:val="en-US"/>
        </w:rPr>
        <w:sym w:font="Wingdings" w:char="F04A"/>
      </w:r>
      <w:r w:rsidRPr="00D3212A">
        <w:rPr>
          <w:lang w:val="en-US"/>
        </w:rPr>
        <w:t>)</w:t>
      </w:r>
    </w:p>
    <w:p w:rsidR="00304FCF" w:rsidRPr="00D3212A" w:rsidRDefault="00304FCF" w:rsidP="00304FCF">
      <w:pPr>
        <w:numPr>
          <w:ilvl w:val="0"/>
          <w:numId w:val="4"/>
        </w:numPr>
        <w:contextualSpacing/>
        <w:rPr>
          <w:lang w:val="en-US"/>
        </w:rPr>
      </w:pPr>
      <w:r w:rsidRPr="00D3212A">
        <w:rPr>
          <w:lang w:val="en-US"/>
        </w:rPr>
        <w:t>Implement the Bot.vi</w:t>
      </w:r>
    </w:p>
    <w:p w:rsidR="00B77335" w:rsidRDefault="00304FCF" w:rsidP="00B77335">
      <w:pPr>
        <w:numPr>
          <w:ilvl w:val="0"/>
          <w:numId w:val="4"/>
        </w:numPr>
        <w:contextualSpacing/>
        <w:rPr>
          <w:lang w:val="en-US"/>
        </w:rPr>
      </w:pPr>
      <w:r w:rsidRPr="00D3212A">
        <w:rPr>
          <w:lang w:val="en-US"/>
        </w:rPr>
        <w:t>Have fun!</w:t>
      </w:r>
    </w:p>
    <w:p w:rsidR="00BD07CD" w:rsidRDefault="00BD07CD" w:rsidP="00BD07CD">
      <w:pPr>
        <w:contextualSpacing/>
        <w:rPr>
          <w:lang w:val="en-US"/>
        </w:rPr>
      </w:pPr>
    </w:p>
    <w:p w:rsidR="00BD07CD" w:rsidRPr="00D3212A" w:rsidRDefault="00BD07CD" w:rsidP="00BD07CD">
      <w:pPr>
        <w:contextualSpacing/>
        <w:rPr>
          <w:lang w:val="en-US"/>
        </w:rPr>
      </w:pPr>
    </w:p>
    <w:p w:rsidR="00D3212A" w:rsidRPr="00D3212A" w:rsidRDefault="00304FCF" w:rsidP="00BD07CD">
      <w:pPr>
        <w:pStyle w:val="Nagwek2"/>
        <w:rPr>
          <w:lang w:val="en-US"/>
        </w:rPr>
      </w:pPr>
      <w:bookmarkStart w:id="4" w:name="_Toc501317997"/>
      <w:r w:rsidRPr="00D3212A">
        <w:rPr>
          <w:lang w:val="en-US"/>
        </w:rPr>
        <w:t>Bot.vi</w:t>
      </w:r>
      <w:bookmarkEnd w:id="4"/>
    </w:p>
    <w:p w:rsidR="00304FCF" w:rsidRPr="00D3212A" w:rsidRDefault="00304FCF" w:rsidP="00304FCF">
      <w:pPr>
        <w:jc w:val="center"/>
        <w:rPr>
          <w:lang w:val="en-US"/>
        </w:rPr>
      </w:pPr>
      <w:r w:rsidRPr="00D3212A">
        <w:rPr>
          <w:noProof/>
          <w:lang w:val="en-US" w:eastAsia="pl-PL"/>
        </w:rPr>
        <w:drawing>
          <wp:inline distT="0" distB="0" distL="0" distR="0" wp14:anchorId="687E265E" wp14:editId="7D750336">
            <wp:extent cx="2716868" cy="3190875"/>
            <wp:effectExtent l="0" t="0" r="762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30219" cy="3206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siatki4akcent3"/>
        <w:tblW w:w="0" w:type="auto"/>
        <w:tblLook w:val="0480" w:firstRow="0" w:lastRow="0" w:firstColumn="1" w:lastColumn="0" w:noHBand="0" w:noVBand="1"/>
      </w:tblPr>
      <w:tblGrid>
        <w:gridCol w:w="1515"/>
        <w:gridCol w:w="2531"/>
        <w:gridCol w:w="5016"/>
      </w:tblGrid>
      <w:tr w:rsidR="00B77335" w:rsidRPr="00D3212A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INPUTS</w:t>
            </w:r>
          </w:p>
        </w:tc>
      </w:tr>
      <w:tr w:rsidR="00B77335" w:rsidRPr="00D3212A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 w:val="restart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GameState</w:t>
            </w: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CurrentBotPosition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Current position of your bot.</w:t>
            </w:r>
          </w:p>
        </w:tc>
      </w:tr>
      <w:tr w:rsidR="00B77335" w:rsidRPr="00D3212A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Pr="00D3212A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Board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Current state of the fields on the board.</w:t>
            </w:r>
          </w:p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False = field is not occupied.</w:t>
            </w:r>
          </w:p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True = field is occupied.</w:t>
            </w:r>
          </w:p>
        </w:tc>
      </w:tr>
      <w:tr w:rsidR="00B77335" w:rsidRPr="00D3212A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Pr="00D3212A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CurrentOpponentPosition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Current position of opponents bot.</w:t>
            </w:r>
          </w:p>
        </w:tc>
      </w:tr>
      <w:tr w:rsidR="00B77335" w:rsidRPr="00D3212A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Pr="00D3212A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PlayerName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Your name.</w:t>
            </w:r>
          </w:p>
        </w:tc>
      </w:tr>
      <w:tr w:rsidR="00B77335" w:rsidRPr="00D3212A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  <w:vMerge/>
          </w:tcPr>
          <w:p w:rsidR="00B77335" w:rsidRPr="00D3212A" w:rsidRDefault="00B77335" w:rsidP="00304FCF">
            <w:pPr>
              <w:rPr>
                <w:lang w:val="en-US"/>
              </w:rPr>
            </w:pP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OpponentName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Your opponents name.</w:t>
            </w:r>
          </w:p>
        </w:tc>
      </w:tr>
      <w:tr w:rsidR="00B77335" w:rsidRPr="00D3212A" w:rsidTr="00B773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5" w:type="dxa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BotData</w:t>
            </w:r>
          </w:p>
        </w:tc>
        <w:tc>
          <w:tcPr>
            <w:tcW w:w="2531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BotStorageFolder</w:t>
            </w:r>
          </w:p>
        </w:tc>
        <w:tc>
          <w:tcPr>
            <w:tcW w:w="5016" w:type="dxa"/>
          </w:tcPr>
          <w:p w:rsidR="00B77335" w:rsidRPr="00D3212A" w:rsidRDefault="000466C1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The folder in which the bot may store any persistent data it wants.</w:t>
            </w:r>
          </w:p>
          <w:p w:rsidR="000466C1" w:rsidRPr="00D3212A" w:rsidRDefault="000466C1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This folder will stay the same during entire competition.</w:t>
            </w:r>
          </w:p>
        </w:tc>
      </w:tr>
      <w:tr w:rsidR="00B77335" w:rsidRPr="00D3212A" w:rsidTr="00B7733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62" w:type="dxa"/>
            <w:gridSpan w:val="3"/>
            <w:shd w:val="clear" w:color="auto" w:fill="A5A5A5" w:themeFill="accent3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OUTPUTS</w:t>
            </w:r>
          </w:p>
        </w:tc>
      </w:tr>
      <w:tr w:rsidR="00B77335" w:rsidRPr="00D3212A" w:rsidTr="00A4295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Move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The move your bot make in this turn.</w:t>
            </w:r>
          </w:p>
        </w:tc>
      </w:tr>
      <w:tr w:rsidR="00B77335" w:rsidRPr="00D3212A" w:rsidTr="0083053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046" w:type="dxa"/>
            <w:gridSpan w:val="2"/>
          </w:tcPr>
          <w:p w:rsidR="00B77335" w:rsidRPr="00D3212A" w:rsidRDefault="00B77335" w:rsidP="00304FCF">
            <w:pPr>
              <w:rPr>
                <w:lang w:val="en-US"/>
              </w:rPr>
            </w:pPr>
            <w:r w:rsidRPr="00D3212A">
              <w:rPr>
                <w:lang w:val="en-US"/>
              </w:rPr>
              <w:t>Error out</w:t>
            </w:r>
          </w:p>
        </w:tc>
        <w:tc>
          <w:tcPr>
            <w:tcW w:w="5016" w:type="dxa"/>
          </w:tcPr>
          <w:p w:rsidR="00B77335" w:rsidRPr="00D3212A" w:rsidRDefault="00B77335" w:rsidP="00304FC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/>
              </w:rPr>
            </w:pPr>
            <w:r w:rsidRPr="00D3212A">
              <w:rPr>
                <w:lang w:val="en-US"/>
              </w:rPr>
              <w:t>Error returned by your bot. Error will be logged, so you may use it for further investigation during developement.</w:t>
            </w:r>
          </w:p>
        </w:tc>
      </w:tr>
    </w:tbl>
    <w:p w:rsidR="00BD07CD" w:rsidRDefault="00BD07CD" w:rsidP="00BD07CD">
      <w:pPr>
        <w:pStyle w:val="Nagwek2"/>
        <w:rPr>
          <w:lang w:val="en-US"/>
        </w:rPr>
      </w:pPr>
    </w:p>
    <w:p w:rsidR="00BD07CD" w:rsidRPr="00BD07CD" w:rsidRDefault="00BD07CD" w:rsidP="00BD07CD">
      <w:pPr>
        <w:rPr>
          <w:lang w:val="en-US"/>
        </w:rPr>
      </w:pPr>
    </w:p>
    <w:p w:rsidR="00BD07CD" w:rsidRDefault="00BD07CD" w:rsidP="00BD07CD">
      <w:pPr>
        <w:pStyle w:val="Nagwek2"/>
        <w:rPr>
          <w:lang w:val="en-US"/>
        </w:rPr>
      </w:pPr>
      <w:r>
        <w:rPr>
          <w:lang w:val="en-US"/>
        </w:rPr>
        <w:lastRenderedPageBreak/>
        <w:t>Testing your bot</w:t>
      </w:r>
    </w:p>
    <w:p w:rsidR="00BD07CD" w:rsidRDefault="00C2087A" w:rsidP="00BD07CD">
      <w:pPr>
        <w:pStyle w:val="Akapitzlist"/>
        <w:numPr>
          <w:ilvl w:val="0"/>
          <w:numId w:val="6"/>
        </w:numPr>
        <w:rPr>
          <w:lang w:val="en-US"/>
        </w:rPr>
      </w:pPr>
      <w:r>
        <w:rPr>
          <w:lang w:val="en-US"/>
        </w:rPr>
        <w:t>You can test your bot using Example_Game.vi in Sandbox directory:</w:t>
      </w:r>
    </w:p>
    <w:p w:rsidR="00C2087A" w:rsidRPr="00C2087A" w:rsidRDefault="00C2087A" w:rsidP="00C2087A">
      <w:pPr>
        <w:pStyle w:val="Akapitzlist"/>
        <w:rPr>
          <w:lang w:val="en-US"/>
        </w:rPr>
      </w:pPr>
      <w:r>
        <w:rPr>
          <w:noProof/>
          <w:lang w:eastAsia="pl-PL"/>
        </w:rPr>
        <w:drawing>
          <wp:inline distT="0" distB="0" distL="0" distR="0" wp14:anchorId="37F2C092" wp14:editId="180B04FC">
            <wp:extent cx="5760720" cy="2550160"/>
            <wp:effectExtent l="0" t="0" r="0" b="254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50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5" w:name="_GoBack"/>
      <w:bookmarkEnd w:id="5"/>
    </w:p>
    <w:p w:rsidR="00B77335" w:rsidRPr="00D3212A" w:rsidRDefault="00B77335" w:rsidP="00BD07CD">
      <w:pPr>
        <w:rPr>
          <w:lang w:val="en-US"/>
        </w:rPr>
      </w:pPr>
      <w:r w:rsidRPr="00D3212A">
        <w:rPr>
          <w:lang w:val="en-US"/>
        </w:rPr>
        <w:br w:type="page"/>
      </w:r>
    </w:p>
    <w:p w:rsidR="00536E68" w:rsidRPr="00D3212A" w:rsidRDefault="00F52DDA" w:rsidP="00F52DDA">
      <w:pPr>
        <w:pStyle w:val="Nagwek1"/>
        <w:rPr>
          <w:lang w:val="en-US"/>
        </w:rPr>
      </w:pPr>
      <w:bookmarkStart w:id="6" w:name="_Toc501317998"/>
      <w:r w:rsidRPr="00D3212A">
        <w:rPr>
          <w:lang w:val="en-US"/>
        </w:rPr>
        <w:lastRenderedPageBreak/>
        <w:t>Competition format</w:t>
      </w:r>
      <w:bookmarkEnd w:id="6"/>
    </w:p>
    <w:p w:rsidR="00F52DDA" w:rsidRPr="00D3212A" w:rsidRDefault="00F52DDA" w:rsidP="00F52DDA">
      <w:pPr>
        <w:rPr>
          <w:rStyle w:val="Pogrubienie"/>
          <w:lang w:val="en-US"/>
        </w:rPr>
      </w:pPr>
      <w:r w:rsidRPr="00D3212A">
        <w:rPr>
          <w:rStyle w:val="Pogrubienie"/>
          <w:lang w:val="en-US"/>
        </w:rPr>
        <w:t>Competition format is provisional and is subject to change before final release.</w:t>
      </w:r>
    </w:p>
    <w:p w:rsidR="00F52DDA" w:rsidRPr="00D3212A" w:rsidRDefault="00F52DDA" w:rsidP="00F52DDA">
      <w:pPr>
        <w:pStyle w:val="Akapitzlist"/>
        <w:numPr>
          <w:ilvl w:val="0"/>
          <w:numId w:val="2"/>
        </w:numPr>
        <w:rPr>
          <w:rStyle w:val="Pogrubienie"/>
          <w:b w:val="0"/>
          <w:lang w:val="en-US"/>
        </w:rPr>
      </w:pPr>
      <w:r w:rsidRPr="00D3212A">
        <w:rPr>
          <w:rStyle w:val="Pogrubienie"/>
          <w:b w:val="0"/>
          <w:lang w:val="en-US"/>
        </w:rPr>
        <w:t xml:space="preserve">Competition </w:t>
      </w:r>
      <w:r w:rsidR="00F83698" w:rsidRPr="00D3212A">
        <w:rPr>
          <w:rStyle w:val="Pogrubienie"/>
          <w:b w:val="0"/>
          <w:lang w:val="en-US"/>
        </w:rPr>
        <w:t>will</w:t>
      </w:r>
      <w:r w:rsidRPr="00D3212A">
        <w:rPr>
          <w:rStyle w:val="Pogrubienie"/>
          <w:b w:val="0"/>
          <w:lang w:val="en-US"/>
        </w:rPr>
        <w:t xml:space="preserve"> be split into two parts: </w:t>
      </w:r>
      <w:r w:rsidR="00F83698" w:rsidRPr="00D3212A">
        <w:rPr>
          <w:rStyle w:val="Pogrubienie"/>
          <w:b w:val="0"/>
          <w:lang w:val="en-US"/>
        </w:rPr>
        <w:t>round-robin round</w:t>
      </w:r>
      <w:r w:rsidRPr="00D3212A">
        <w:rPr>
          <w:rStyle w:val="Pogrubienie"/>
          <w:b w:val="0"/>
          <w:lang w:val="en-US"/>
        </w:rPr>
        <w:t xml:space="preserve"> and </w:t>
      </w:r>
      <w:r w:rsidR="00F83698" w:rsidRPr="00D3212A">
        <w:rPr>
          <w:rStyle w:val="Pogrubienie"/>
          <w:b w:val="0"/>
          <w:lang w:val="en-US"/>
        </w:rPr>
        <w:t>knock-out</w:t>
      </w:r>
      <w:r w:rsidRPr="00D3212A">
        <w:rPr>
          <w:rStyle w:val="Pogrubienie"/>
          <w:b w:val="0"/>
          <w:lang w:val="en-US"/>
        </w:rPr>
        <w:t xml:space="preserve"> round.</w:t>
      </w:r>
    </w:p>
    <w:p w:rsidR="00304FCF" w:rsidRPr="00D3212A" w:rsidRDefault="00F83698" w:rsidP="00304FCF">
      <w:pPr>
        <w:pStyle w:val="Akapitzlist"/>
        <w:numPr>
          <w:ilvl w:val="0"/>
          <w:numId w:val="2"/>
        </w:numPr>
        <w:rPr>
          <w:rStyle w:val="Pogrubienie"/>
          <w:b w:val="0"/>
          <w:lang w:val="en-US"/>
        </w:rPr>
      </w:pPr>
      <w:r w:rsidRPr="00D3212A">
        <w:rPr>
          <w:rStyle w:val="Pogrubienie"/>
          <w:b w:val="0"/>
          <w:lang w:val="en-US"/>
        </w:rPr>
        <w:t>In round-robin round each bot will play multiple games with each other.</w:t>
      </w:r>
    </w:p>
    <w:p w:rsidR="00304FCF" w:rsidRPr="00D3212A" w:rsidRDefault="00304FCF" w:rsidP="00304FCF">
      <w:pPr>
        <w:pStyle w:val="Akapitzlist"/>
        <w:numPr>
          <w:ilvl w:val="1"/>
          <w:numId w:val="2"/>
        </w:numPr>
        <w:rPr>
          <w:rStyle w:val="Pogrubienie"/>
          <w:b w:val="0"/>
          <w:lang w:val="en-US"/>
        </w:rPr>
      </w:pPr>
      <w:r w:rsidRPr="00D3212A">
        <w:rPr>
          <w:rStyle w:val="Pogrubienie"/>
          <w:b w:val="0"/>
          <w:lang w:val="en-US"/>
        </w:rPr>
        <w:t>Standings will be based on the points gained by bots: w</w:t>
      </w:r>
      <w:r w:rsidR="00F83698" w:rsidRPr="00D3212A">
        <w:rPr>
          <w:rStyle w:val="Pogrubienie"/>
          <w:b w:val="0"/>
          <w:lang w:val="en-US"/>
        </w:rPr>
        <w:t>inner of each game will gain 2 points, loser 0 points. If the game ends with a draw, each bot will gain 1 point.</w:t>
      </w:r>
    </w:p>
    <w:p w:rsidR="00F83698" w:rsidRPr="00D3212A" w:rsidRDefault="00F83698" w:rsidP="00F52DDA">
      <w:pPr>
        <w:pStyle w:val="Akapitzlist"/>
        <w:numPr>
          <w:ilvl w:val="0"/>
          <w:numId w:val="2"/>
        </w:numPr>
        <w:rPr>
          <w:rStyle w:val="Pogrubienie"/>
          <w:b w:val="0"/>
          <w:lang w:val="en-US"/>
        </w:rPr>
      </w:pPr>
      <w:r w:rsidRPr="00D3212A">
        <w:rPr>
          <w:rStyle w:val="Pogrubienie"/>
          <w:b w:val="0"/>
          <w:lang w:val="en-US"/>
        </w:rPr>
        <w:t>Best X bots will advance into knock-out round.</w:t>
      </w:r>
    </w:p>
    <w:p w:rsidR="00F83698" w:rsidRPr="00D3212A" w:rsidRDefault="00F83698" w:rsidP="00F83698">
      <w:pPr>
        <w:pStyle w:val="Akapitzlist"/>
        <w:numPr>
          <w:ilvl w:val="1"/>
          <w:numId w:val="2"/>
        </w:numPr>
        <w:rPr>
          <w:rStyle w:val="Pogrubienie"/>
          <w:b w:val="0"/>
          <w:lang w:val="en-US"/>
        </w:rPr>
      </w:pPr>
      <w:r w:rsidRPr="00D3212A">
        <w:rPr>
          <w:rStyle w:val="Pogrubienie"/>
          <w:b w:val="0"/>
          <w:lang w:val="en-US"/>
        </w:rPr>
        <w:t>Bots will be paired and will play multiple games. Winner will advance to next round, and the process will be repeated until the final between two bots.</w:t>
      </w:r>
    </w:p>
    <w:sectPr w:rsidR="00F83698" w:rsidRPr="00D3212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450DCF"/>
    <w:multiLevelType w:val="hybridMultilevel"/>
    <w:tmpl w:val="02D02F1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1DC1"/>
    <w:multiLevelType w:val="hybridMultilevel"/>
    <w:tmpl w:val="49DA8BD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5549DE"/>
    <w:multiLevelType w:val="hybridMultilevel"/>
    <w:tmpl w:val="AC2EEF6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EBA4CDB"/>
    <w:multiLevelType w:val="hybridMultilevel"/>
    <w:tmpl w:val="4718DB6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E12D6E"/>
    <w:multiLevelType w:val="hybridMultilevel"/>
    <w:tmpl w:val="2FFC55D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B173B1"/>
    <w:multiLevelType w:val="hybridMultilevel"/>
    <w:tmpl w:val="5D4812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7DA"/>
    <w:rsid w:val="000466C1"/>
    <w:rsid w:val="001073C6"/>
    <w:rsid w:val="00304FCF"/>
    <w:rsid w:val="00536E68"/>
    <w:rsid w:val="006B0588"/>
    <w:rsid w:val="00700BBE"/>
    <w:rsid w:val="00711CAD"/>
    <w:rsid w:val="00B77335"/>
    <w:rsid w:val="00B831CF"/>
    <w:rsid w:val="00BD07CD"/>
    <w:rsid w:val="00C2087A"/>
    <w:rsid w:val="00D3212A"/>
    <w:rsid w:val="00F52DDA"/>
    <w:rsid w:val="00F777DA"/>
    <w:rsid w:val="00F83698"/>
    <w:rsid w:val="00FC02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42EDCB5-5EC6-4410-9FFA-77A58556BA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F52DD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F83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536E68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F52DD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Pogrubienie">
    <w:name w:val="Strong"/>
    <w:basedOn w:val="Domylnaczcionkaakapitu"/>
    <w:uiPriority w:val="22"/>
    <w:qFormat/>
    <w:rsid w:val="00F52DDA"/>
    <w:rPr>
      <w:b/>
      <w:bCs/>
    </w:rPr>
  </w:style>
  <w:style w:type="character" w:customStyle="1" w:styleId="Nagwek2Znak">
    <w:name w:val="Nagłówek 2 Znak"/>
    <w:basedOn w:val="Domylnaczcionkaakapitu"/>
    <w:link w:val="Nagwek2"/>
    <w:uiPriority w:val="9"/>
    <w:rsid w:val="00F836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304FCF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304FCF"/>
    <w:pPr>
      <w:spacing w:after="100"/>
      <w:ind w:left="220"/>
    </w:pPr>
  </w:style>
  <w:style w:type="character" w:styleId="Hipercze">
    <w:name w:val="Hyperlink"/>
    <w:basedOn w:val="Domylnaczcionkaakapitu"/>
    <w:uiPriority w:val="99"/>
    <w:unhideWhenUsed/>
    <w:rsid w:val="00304FCF"/>
    <w:rPr>
      <w:color w:val="0563C1" w:themeColor="hyperlink"/>
      <w:u w:val="single"/>
    </w:rPr>
  </w:style>
  <w:style w:type="paragraph" w:styleId="Tytu">
    <w:name w:val="Title"/>
    <w:basedOn w:val="Normalny"/>
    <w:next w:val="Normalny"/>
    <w:link w:val="TytuZnak"/>
    <w:uiPriority w:val="10"/>
    <w:qFormat/>
    <w:rsid w:val="00304F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4F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4FCF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PodtytuZnak">
    <w:name w:val="Podtytuł Znak"/>
    <w:basedOn w:val="Domylnaczcionkaakapitu"/>
    <w:link w:val="Podtytu"/>
    <w:uiPriority w:val="11"/>
    <w:rsid w:val="00304FCF"/>
    <w:rPr>
      <w:rFonts w:eastAsiaTheme="minorEastAsia"/>
      <w:color w:val="5A5A5A" w:themeColor="text1" w:themeTint="A5"/>
      <w:spacing w:val="15"/>
    </w:rPr>
  </w:style>
  <w:style w:type="table" w:styleId="Tabela-Siatka">
    <w:name w:val="Table Grid"/>
    <w:basedOn w:val="Standardowy"/>
    <w:uiPriority w:val="39"/>
    <w:rsid w:val="00304F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siatki4akcent3">
    <w:name w:val="Grid Table 4 Accent 3"/>
    <w:basedOn w:val="Standardowy"/>
    <w:uiPriority w:val="49"/>
    <w:rsid w:val="00B77335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egenda">
    <w:name w:val="caption"/>
    <w:basedOn w:val="Normalny"/>
    <w:next w:val="Normalny"/>
    <w:uiPriority w:val="35"/>
    <w:semiHidden/>
    <w:unhideWhenUsed/>
    <w:qFormat/>
    <w:rsid w:val="00D3212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08F01A-3295-4429-A266-6D4EA8325C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434</Words>
  <Characters>2604</Characters>
  <Application>Microsoft Office Word</Application>
  <DocSecurity>0</DocSecurity>
  <Lines>21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Demski</dc:creator>
  <cp:keywords/>
  <dc:description/>
  <cp:lastModifiedBy>Piotr Demski</cp:lastModifiedBy>
  <cp:revision>5</cp:revision>
  <cp:lastPrinted>2017-12-17T22:51:00Z</cp:lastPrinted>
  <dcterms:created xsi:type="dcterms:W3CDTF">2017-12-17T22:50:00Z</dcterms:created>
  <dcterms:modified xsi:type="dcterms:W3CDTF">2017-12-21T22:35:00Z</dcterms:modified>
</cp:coreProperties>
</file>