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09A0C" w14:textId="4E2D74E0" w:rsidR="00957302" w:rsidRDefault="00611CD9" w:rsidP="00611CD9">
      <w:pPr>
        <w:jc w:val="center"/>
        <w:rPr>
          <w:b/>
          <w:bCs/>
        </w:rPr>
      </w:pPr>
      <w:proofErr w:type="spellStart"/>
      <w:r w:rsidRPr="00611CD9">
        <w:rPr>
          <w:b/>
          <w:bCs/>
        </w:rPr>
        <w:t>Excitons</w:t>
      </w:r>
      <w:proofErr w:type="spellEnd"/>
      <w:r w:rsidRPr="00611CD9">
        <w:rPr>
          <w:b/>
          <w:bCs/>
        </w:rPr>
        <w:t xml:space="preserve"> and </w:t>
      </w:r>
      <w:proofErr w:type="spellStart"/>
      <w:r w:rsidRPr="00611CD9">
        <w:rPr>
          <w:b/>
          <w:bCs/>
        </w:rPr>
        <w:t>physics</w:t>
      </w:r>
      <w:proofErr w:type="spellEnd"/>
      <w:r w:rsidRPr="00611CD9">
        <w:rPr>
          <w:b/>
          <w:bCs/>
        </w:rPr>
        <w:t xml:space="preserve"> of </w:t>
      </w:r>
      <w:proofErr w:type="spellStart"/>
      <w:r w:rsidRPr="00611CD9">
        <w:rPr>
          <w:b/>
          <w:bCs/>
        </w:rPr>
        <w:t>excitons</w:t>
      </w:r>
      <w:proofErr w:type="spellEnd"/>
    </w:p>
    <w:p w14:paraId="5C7293C7" w14:textId="0A2DFA3F" w:rsidR="00611CD9" w:rsidRDefault="00611CD9" w:rsidP="00611CD9">
      <w:proofErr w:type="spellStart"/>
      <w:r>
        <w:t>Excitons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bounded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-hole </w:t>
      </w:r>
      <w:proofErr w:type="spellStart"/>
      <w:r>
        <w:t>quasiparticles</w:t>
      </w:r>
      <w:proofErr w:type="spellEnd"/>
      <w:r>
        <w:t xml:space="preserve">. </w:t>
      </w:r>
      <w:r w:rsidR="00D00EBF">
        <w:t xml:space="preserve">Simple </w:t>
      </w:r>
      <w:proofErr w:type="spellStart"/>
      <w:r w:rsidR="00D00EBF">
        <w:t>exzitons</w:t>
      </w:r>
      <w:proofErr w:type="spellEnd"/>
      <w:r w:rsidR="00D00EBF">
        <w:t xml:space="preserve"> in </w:t>
      </w:r>
      <w:proofErr w:type="spellStart"/>
      <w:r w:rsidR="00D00EBF">
        <w:t>semiconductors</w:t>
      </w:r>
      <w:proofErr w:type="spellEnd"/>
      <w:r w:rsidR="00D00EBF">
        <w:t xml:space="preserve"> </w:t>
      </w:r>
      <w:proofErr w:type="spellStart"/>
      <w:r w:rsidR="00D00EBF">
        <w:t>have</w:t>
      </w:r>
      <w:proofErr w:type="spellEnd"/>
      <w:r w:rsidR="00D00EBF">
        <w:t xml:space="preserve"> a hydrogen </w:t>
      </w:r>
      <w:proofErr w:type="spellStart"/>
      <w:r w:rsidR="00D00EBF">
        <w:t>atom</w:t>
      </w:r>
      <w:proofErr w:type="spellEnd"/>
      <w:r w:rsidR="00D00EBF">
        <w:t xml:space="preserve"> like Rydberg </w:t>
      </w:r>
      <w:proofErr w:type="spellStart"/>
      <w:r w:rsidR="00D00EBF">
        <w:t>series</w:t>
      </w:r>
      <w:proofErr w:type="spellEnd"/>
      <w:r w:rsidR="00D00EBF">
        <w:t xml:space="preserve"> of </w:t>
      </w:r>
      <w:proofErr w:type="spellStart"/>
      <w:r w:rsidR="00D00EBF">
        <w:t>energy</w:t>
      </w:r>
      <w:proofErr w:type="spellEnd"/>
      <w:r w:rsidR="00D00EBF">
        <w:t xml:space="preserve"> </w:t>
      </w:r>
      <w:proofErr w:type="spellStart"/>
      <w:r w:rsidR="00D00EBF">
        <w:t>states</w:t>
      </w:r>
      <w:proofErr w:type="spellEnd"/>
      <w:r w:rsidR="00D00EBF">
        <w:t xml:space="preserve">; </w:t>
      </w:r>
    </w:p>
    <w:p w14:paraId="2C58DFB5" w14:textId="362B7C3B" w:rsidR="00611CD9" w:rsidRDefault="00611CD9" w:rsidP="00611CD9">
      <w:r>
        <w:t xml:space="preserve">Kind of </w:t>
      </w:r>
      <w:proofErr w:type="spellStart"/>
      <w:r>
        <w:t>excitons</w:t>
      </w:r>
      <w:proofErr w:type="spellEnd"/>
      <w:r>
        <w:t xml:space="preserve">: </w:t>
      </w:r>
      <w:proofErr w:type="spellStart"/>
      <w:r>
        <w:t>Wannier</w:t>
      </w:r>
      <w:proofErr w:type="spellEnd"/>
      <w:r>
        <w:t xml:space="preserve">-Mott and </w:t>
      </w:r>
      <w:proofErr w:type="spellStart"/>
      <w:r>
        <w:t>Frenckel</w:t>
      </w:r>
      <w:proofErr w:type="spellEnd"/>
      <w:r>
        <w:t xml:space="preserve"> </w:t>
      </w:r>
      <w:proofErr w:type="spellStart"/>
      <w:r>
        <w:t>exzitons</w:t>
      </w:r>
      <w:proofErr w:type="spellEnd"/>
      <w:r>
        <w:t xml:space="preserve">; </w:t>
      </w:r>
      <w:proofErr w:type="spellStart"/>
      <w:r>
        <w:t>interlayer</w:t>
      </w:r>
      <w:proofErr w:type="spellEnd"/>
      <w:r>
        <w:t xml:space="preserve"> and </w:t>
      </w:r>
      <w:proofErr w:type="spellStart"/>
      <w:r>
        <w:t>intralayer</w:t>
      </w:r>
      <w:proofErr w:type="spellEnd"/>
      <w:r>
        <w:t xml:space="preserve"> </w:t>
      </w:r>
      <w:proofErr w:type="spellStart"/>
      <w:r>
        <w:t>exzitons</w:t>
      </w:r>
      <w:proofErr w:type="spellEnd"/>
      <w:r>
        <w:t xml:space="preserve">; </w:t>
      </w:r>
      <w:proofErr w:type="spellStart"/>
      <w:r>
        <w:t>dark</w:t>
      </w:r>
      <w:proofErr w:type="spellEnd"/>
      <w:r>
        <w:t xml:space="preserve"> and </w:t>
      </w:r>
      <w:proofErr w:type="spellStart"/>
      <w:r>
        <w:t>bright</w:t>
      </w:r>
      <w:proofErr w:type="spellEnd"/>
      <w:r>
        <w:t xml:space="preserve"> </w:t>
      </w:r>
      <w:proofErr w:type="spellStart"/>
      <w:r>
        <w:t>exzitons</w:t>
      </w:r>
      <w:proofErr w:type="spellEnd"/>
      <w:r>
        <w:t xml:space="preserve">; </w:t>
      </w:r>
      <w:proofErr w:type="spellStart"/>
      <w:r w:rsidR="0073099E">
        <w:t>Normaly</w:t>
      </w:r>
      <w:proofErr w:type="spellEnd"/>
      <w:r w:rsidR="0073099E">
        <w:t xml:space="preserve"> the </w:t>
      </w:r>
      <w:proofErr w:type="spellStart"/>
      <w:r w:rsidR="0073099E">
        <w:t>dark</w:t>
      </w:r>
      <w:proofErr w:type="spellEnd"/>
      <w:r w:rsidR="0073099E">
        <w:t xml:space="preserve"> </w:t>
      </w:r>
      <w:proofErr w:type="spellStart"/>
      <w:r w:rsidR="0073099E">
        <w:t>states</w:t>
      </w:r>
      <w:proofErr w:type="spellEnd"/>
      <w:r w:rsidR="0073099E">
        <w:t xml:space="preserve"> </w:t>
      </w:r>
      <w:proofErr w:type="spellStart"/>
      <w:r w:rsidR="0073099E">
        <w:t>lie</w:t>
      </w:r>
      <w:proofErr w:type="spellEnd"/>
      <w:r w:rsidR="0073099E">
        <w:t xml:space="preserve"> </w:t>
      </w:r>
      <w:proofErr w:type="spellStart"/>
      <w:r w:rsidR="0073099E">
        <w:t>energetically</w:t>
      </w:r>
      <w:proofErr w:type="spellEnd"/>
      <w:r w:rsidR="0073099E">
        <w:t xml:space="preserve"> </w:t>
      </w:r>
      <w:proofErr w:type="spellStart"/>
      <w:r w:rsidR="0073099E">
        <w:t>beyond</w:t>
      </w:r>
      <w:proofErr w:type="spellEnd"/>
      <w:r w:rsidR="0073099E">
        <w:t xml:space="preserve"> the </w:t>
      </w:r>
      <w:proofErr w:type="spellStart"/>
      <w:r w:rsidR="0073099E">
        <w:t>bright</w:t>
      </w:r>
      <w:proofErr w:type="spellEnd"/>
      <w:r w:rsidR="0073099E">
        <w:t xml:space="preserve"> </w:t>
      </w:r>
      <w:proofErr w:type="spellStart"/>
      <w:r w:rsidR="0073099E">
        <w:t>states</w:t>
      </w:r>
      <w:proofErr w:type="spellEnd"/>
      <w:r w:rsidR="0073099E">
        <w:t xml:space="preserve"> </w:t>
      </w:r>
      <w:proofErr w:type="spellStart"/>
      <w:r w:rsidR="0073099E">
        <w:t>exzitons</w:t>
      </w:r>
      <w:proofErr w:type="spellEnd"/>
      <w:r w:rsidR="0073099E">
        <w:t xml:space="preserve"> but </w:t>
      </w:r>
      <w:proofErr w:type="spellStart"/>
      <w:r w:rsidR="0073099E">
        <w:t>there</w:t>
      </w:r>
      <w:proofErr w:type="spellEnd"/>
      <w:r w:rsidR="0073099E">
        <w:t xml:space="preserve"> </w:t>
      </w:r>
      <w:proofErr w:type="spellStart"/>
      <w:r w:rsidR="0073099E">
        <w:t>are</w:t>
      </w:r>
      <w:proofErr w:type="spellEnd"/>
      <w:r w:rsidR="0073099E">
        <w:t xml:space="preserve"> </w:t>
      </w:r>
      <w:proofErr w:type="spellStart"/>
      <w:r w:rsidR="0073099E">
        <w:t>exceptions</w:t>
      </w:r>
      <w:proofErr w:type="spellEnd"/>
      <w:r w:rsidR="0073099E">
        <w:t xml:space="preserve"> of </w:t>
      </w:r>
      <w:proofErr w:type="spellStart"/>
      <w:r w:rsidR="0073099E">
        <w:t>this</w:t>
      </w:r>
      <w:proofErr w:type="spellEnd"/>
      <w:r w:rsidR="0073099E">
        <w:t xml:space="preserve"> </w:t>
      </w:r>
      <w:proofErr w:type="spellStart"/>
      <w:r w:rsidR="0073099E">
        <w:t>rule</w:t>
      </w:r>
      <w:proofErr w:type="spellEnd"/>
      <w:r w:rsidR="0073099E">
        <w:t xml:space="preserve">. </w:t>
      </w:r>
    </w:p>
    <w:p w14:paraId="05D0880D" w14:textId="717BC4C8" w:rsidR="00611CD9" w:rsidRDefault="00611CD9" w:rsidP="00611CD9">
      <w:proofErr w:type="spellStart"/>
      <w:r>
        <w:t>Especially</w:t>
      </w:r>
      <w:proofErr w:type="spellEnd"/>
      <w:r>
        <w:t xml:space="preserve"> in 2D TMDs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form </w:t>
      </w:r>
      <w:proofErr w:type="spellStart"/>
      <w:r>
        <w:t>exzitons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bounding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of </w:t>
      </w:r>
      <w:proofErr w:type="spellStart"/>
      <w:r>
        <w:t>some</w:t>
      </w:r>
      <w:proofErr w:type="spellEnd"/>
      <w:r>
        <w:t xml:space="preserve"> 100 </w:t>
      </w:r>
      <w:proofErr w:type="spellStart"/>
      <w:r>
        <w:t>meV</w:t>
      </w:r>
      <w:proofErr w:type="spellEnd"/>
      <w:r>
        <w:t xml:space="preserve">. This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at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. </w:t>
      </w:r>
    </w:p>
    <w:p w14:paraId="0E29E2CD" w14:textId="4B60AA5F" w:rsidR="0001514A" w:rsidRDefault="0001514A" w:rsidP="00611CD9">
      <w:proofErr w:type="spellStart"/>
      <w:r>
        <w:t>Excitons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dissocialte</w:t>
      </w:r>
      <w:proofErr w:type="spellEnd"/>
      <w:r>
        <w:t xml:space="preserve"> in a </w:t>
      </w:r>
      <w:proofErr w:type="spellStart"/>
      <w:r>
        <w:t>free</w:t>
      </w:r>
      <w:proofErr w:type="spellEnd"/>
      <w:r>
        <w:t xml:space="preserve"> hole and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elctron</w:t>
      </w:r>
      <w:proofErr w:type="spellEnd"/>
      <w:r>
        <w:t xml:space="preserve">. This </w:t>
      </w:r>
      <w:proofErr w:type="spellStart"/>
      <w:r>
        <w:t>dissociation</w:t>
      </w:r>
      <w:proofErr w:type="spellEnd"/>
      <w:r>
        <w:t xml:space="preserve"> </w:t>
      </w:r>
      <w:proofErr w:type="spellStart"/>
      <w:r>
        <w:t>enhances</w:t>
      </w:r>
      <w:proofErr w:type="spellEnd"/>
      <w:r>
        <w:t xml:space="preserve"> the </w:t>
      </w:r>
      <w:proofErr w:type="spellStart"/>
      <w:r>
        <w:t>efficiency</w:t>
      </w:r>
      <w:proofErr w:type="spellEnd"/>
      <w:r>
        <w:t xml:space="preserve"> of solar </w:t>
      </w:r>
      <w:proofErr w:type="spellStart"/>
      <w:r>
        <w:t>cells</w:t>
      </w:r>
      <w:proofErr w:type="spellEnd"/>
      <w:r>
        <w:t xml:space="preserve"> and </w:t>
      </w:r>
      <w:proofErr w:type="spellStart"/>
      <w:r>
        <w:t>photo</w:t>
      </w:r>
      <w:proofErr w:type="spellEnd"/>
      <w:r>
        <w:t>(</w:t>
      </w:r>
      <w:proofErr w:type="spellStart"/>
      <w:r>
        <w:t>electro</w:t>
      </w:r>
      <w:proofErr w:type="spellEnd"/>
      <w:r>
        <w:t>)</w:t>
      </w:r>
      <w:proofErr w:type="spellStart"/>
      <w:r>
        <w:t>catalytic</w:t>
      </w:r>
      <w:proofErr w:type="spellEnd"/>
      <w:r>
        <w:t xml:space="preserve"> </w:t>
      </w:r>
      <w:proofErr w:type="spellStart"/>
      <w:r>
        <w:t>reactions</w:t>
      </w:r>
      <w:proofErr w:type="spellEnd"/>
      <w:r>
        <w:t xml:space="preserve"> in 2D </w:t>
      </w:r>
      <w:proofErr w:type="spellStart"/>
      <w:r>
        <w:t>materials</w:t>
      </w:r>
      <w:proofErr w:type="spellEnd"/>
      <w:r>
        <w:t xml:space="preserve">. </w:t>
      </w:r>
    </w:p>
    <w:p w14:paraId="7C80A6B5" w14:textId="7FD0F3E7" w:rsidR="00611CD9" w:rsidRDefault="00611CD9" w:rsidP="00611CD9">
      <w:r>
        <w:t xml:space="preserve">Special </w:t>
      </w:r>
      <w:proofErr w:type="spellStart"/>
      <w:r>
        <w:t>exzitons</w:t>
      </w:r>
      <w:proofErr w:type="spellEnd"/>
      <w:r>
        <w:t>: Trions (</w:t>
      </w:r>
      <w:proofErr w:type="spellStart"/>
      <w:r>
        <w:t>coupled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-hole to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hole) and </w:t>
      </w:r>
      <w:proofErr w:type="spellStart"/>
      <w:r>
        <w:t>Biexzitons</w:t>
      </w:r>
      <w:proofErr w:type="spellEnd"/>
      <w:r>
        <w:t xml:space="preserve"> (</w:t>
      </w:r>
      <w:proofErr w:type="spellStart"/>
      <w:r>
        <w:t>two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-hole </w:t>
      </w:r>
      <w:proofErr w:type="spellStart"/>
      <w:r>
        <w:t>pairs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coupled</w:t>
      </w:r>
      <w:proofErr w:type="spellEnd"/>
      <w:r>
        <w:t xml:space="preserve"> to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). </w:t>
      </w:r>
    </w:p>
    <w:p w14:paraId="67BEFC0F" w14:textId="60EBE08B" w:rsidR="00B704FD" w:rsidRDefault="00B704FD" w:rsidP="00611CD9">
      <w:proofErr w:type="spellStart"/>
      <w:r>
        <w:t>Exciton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different </w:t>
      </w:r>
      <w:proofErr w:type="spellStart"/>
      <w:r>
        <w:t>parity</w:t>
      </w:r>
      <w:proofErr w:type="spellEnd"/>
      <w:r>
        <w:t xml:space="preserve">, not so </w:t>
      </w:r>
      <w:proofErr w:type="spellStart"/>
      <w:r>
        <w:t>far</w:t>
      </w:r>
      <w:proofErr w:type="spellEnd"/>
      <w:r>
        <w:t xml:space="preserve"> </w:t>
      </w:r>
      <w:proofErr w:type="spellStart"/>
      <w:r>
        <w:t>sure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. </w:t>
      </w:r>
    </w:p>
    <w:p w14:paraId="55CB4E09" w14:textId="77777777" w:rsidR="00420E0E" w:rsidRDefault="00420E0E" w:rsidP="00611CD9"/>
    <w:p w14:paraId="3504262F" w14:textId="501C68B3" w:rsidR="00420E0E" w:rsidRDefault="00420E0E" w:rsidP="00611CD9">
      <w:r>
        <w:t xml:space="preserve">Information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: </w:t>
      </w:r>
    </w:p>
    <w:p w14:paraId="5532036E" w14:textId="4CD1A437" w:rsidR="00420E0E" w:rsidRPr="00611CD9" w:rsidRDefault="00420E0E" w:rsidP="00611CD9">
      <w:r>
        <w:t>WS2: non-</w:t>
      </w:r>
      <w:proofErr w:type="spellStart"/>
      <w:r>
        <w:t>degenerate</w:t>
      </w:r>
      <w:proofErr w:type="spellEnd"/>
      <w:r>
        <w:t xml:space="preserve"> </w:t>
      </w:r>
      <w:proofErr w:type="spellStart"/>
      <w:r>
        <w:t>excited</w:t>
      </w:r>
      <w:proofErr w:type="spellEnd"/>
      <w:r>
        <w:t xml:space="preserve"> </w:t>
      </w:r>
      <w:proofErr w:type="spellStart"/>
      <w:r>
        <w:t>excitonic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same n but a different orbital mo</w:t>
      </w:r>
      <w:proofErr w:type="spellStart"/>
      <w:r>
        <w:t>mentum</w:t>
      </w:r>
      <w:proofErr w:type="spellEnd"/>
      <w:r>
        <w:t xml:space="preserve"> </w:t>
      </w:r>
      <w:proofErr w:type="spellStart"/>
      <w:r>
        <w:t>quantum</w:t>
      </w:r>
      <w:proofErr w:type="spellEnd"/>
      <w:r>
        <w:t xml:space="preserve"> </w:t>
      </w:r>
      <w:proofErr w:type="spellStart"/>
      <w:r>
        <w:t>energetically</w:t>
      </w:r>
      <w:proofErr w:type="spellEnd"/>
      <w:r>
        <w:t xml:space="preserve"> </w:t>
      </w:r>
      <w:proofErr w:type="spellStart"/>
      <w:r>
        <w:t>differ</w:t>
      </w:r>
      <w:proofErr w:type="spellEnd"/>
      <w:r>
        <w:t xml:space="preserve">. </w:t>
      </w:r>
    </w:p>
    <w:sectPr w:rsidR="00420E0E" w:rsidRPr="00611CD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302"/>
    <w:rsid w:val="0001514A"/>
    <w:rsid w:val="00234DA7"/>
    <w:rsid w:val="00420E0E"/>
    <w:rsid w:val="00611CD9"/>
    <w:rsid w:val="0073099E"/>
    <w:rsid w:val="00790D11"/>
    <w:rsid w:val="00957302"/>
    <w:rsid w:val="00B704FD"/>
    <w:rsid w:val="00C33B90"/>
    <w:rsid w:val="00D00EBF"/>
    <w:rsid w:val="00D7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DC8A9"/>
  <w15:chartTrackingRefBased/>
  <w15:docId w15:val="{8718B973-3BE5-4F6C-9890-B6561C58C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57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57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57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57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57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57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57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57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57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57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57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57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5730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5730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5730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5730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5730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5730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57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57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57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57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57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5730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5730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5730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57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5730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573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Hauke Damerow</dc:creator>
  <cp:keywords/>
  <dc:description/>
  <cp:lastModifiedBy>Hauke Damerow</cp:lastModifiedBy>
  <cp:revision>8</cp:revision>
  <dcterms:created xsi:type="dcterms:W3CDTF">2026-09-08T16:52:00Z</dcterms:created>
  <dcterms:modified xsi:type="dcterms:W3CDTF">2026-10-06T16:57:00Z</dcterms:modified>
</cp:coreProperties>
</file>