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: KitchenBuddy</w:t>
        <w:br w:type="textWrapping"/>
        <w:t xml:space="preserve">Frontend: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happy-bite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Code complet : 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https://github.com/Infernoflamex/KitchenBuddy.git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Create a website with a trained AI model specialising in helping users cook.</w:t>
        <w:br w:type="textWrapping"/>
        <w:t xml:space="preserve">The AI model can write text and speak in many languages.</w:t>
        <w:br w:type="textWrapping"/>
        <w:br w:type="textWrapping"/>
        <w:t xml:space="preserve">The website has many functionalities : </w:t>
        <w:br w:type="textWrapping"/>
        <w:t xml:space="preserve">- Learn user’s eating preferences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Managing ingredients stock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Managing ingredients validity</w:t>
        <w:br w:type="textWrapping"/>
        <w:t xml:space="preserve">- Create new recipes based on the user’s eating habits and wants/needs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Help the user’s during cooking time</w:t>
        <w:br w:type="textWrapping"/>
        <w:t xml:space="preserve">- Live TTS at the user’s whiches 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https://share.gemini.google/8cTU5R6FC0by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Projet fait par Gemini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IA Researcher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STT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https://huggingface.co/openai/whisper-base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Model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https://huggingface.co/Qwen/Qwen2.5-7B-Instruct</w:t>
        </w:r>
      </w:hyperlink>
      <w:r w:rsidDel="00000000" w:rsidR="00000000" w:rsidRPr="00000000">
        <w:rPr>
          <w:rtl w:val="0"/>
        </w:rPr>
        <w:br w:type="textWrapping"/>
        <w:t xml:space="preserve">Model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https://huggingface.co/mlx-community/Qwen3.5-9B-4bit</w:t>
        </w:r>
      </w:hyperlink>
      <w:r w:rsidDel="00000000" w:rsidR="00000000" w:rsidRPr="00000000">
        <w:rPr>
          <w:rtl w:val="0"/>
        </w:rPr>
        <w:br w:type="textWrapping"/>
        <w:t xml:space="preserve">Model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https://huggingface.co/mlx-community/gemma-4-e2b-it-4bit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TTS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https://huggingface.co/hexgrad/Kokoro-82M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Why this model :</w:t>
        <w:br w:type="textWrapping"/>
        <w:t xml:space="preserve">Depending on the hardware, the model changes. We have decided to use Gemma 4 E2B quantized 4bit. It offers better performance than Qwen 3.5 4B 4bit and even lowering to Qwen2.5 - 7B - instruct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Why TTS : </w:t>
        <w:br w:type="textWrapping"/>
        <w:br w:type="textWrapping"/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Use the model in COTS</w:t>
        <w:br w:type="textWrapping"/>
        <w:br w:type="textWrapping"/>
        <w:t xml:space="preserve">UserJourney : Every interaction is done mainly by voice TTS (can also be in text)</w:t>
        <w:br w:type="textWrapping"/>
        <w:t xml:space="preserve">Anytime the user wants to add a bought item. It can communicate via voice transmission with the user. After each item or a series of items, it will communicate back what it heard and add it to the kitchen storage of ingredients.</w:t>
        <w:br w:type="textWrapping"/>
        <w:br w:type="textWrapping"/>
        <w:t xml:space="preserve">When the user wants to cook up a meal, with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engineer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This is a WIP, things may change and probably will.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Cooking recipes dataset: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Chosen set: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https://huggingface.co/datasets/Kaiser1308/CookingRecipes/viewer/default/train?p=22311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Why? Biggest one available, well structured, with even the source of the recipe, and written as a CSV, so SQL like/ready.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Other candidates considered:</w:t>
      </w:r>
    </w:p>
    <w:p w:rsidR="00000000" w:rsidDel="00000000" w:rsidP="00000000" w:rsidRDefault="00000000" w:rsidRPr="00000000" w14:paraId="00000023">
      <w:pPr>
        <w:ind w:left="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https://huggingface.co/datasets/Khushis04/recipe-suggester-data/viewer/default/train?row=0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Almost the same as the chosen one, but it doesn’t contain the source for the recipe, otherwise similar on everything else.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https://huggingface.co/datasets/Kaiser1308/CookingRecipes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Smaller than the two other ones, doesn’t contain the source as well, and it’s written in .parquet format, although is better for LLM text pre-training, it performs worse on every other aspect, in fine-tunning, the fact that it is unstructured and isn’t DB ready.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Ingredient substitution dataset: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Chosen: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https://huggingface.co/datasets/oraclemangle/historical-culinary-substitutions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Very complete and well structured, and researched.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Other possibilities: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https://huggingface.co/datasets/lishuyang/recipepairs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Nutritional &amp; Macro dataset: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Chosen: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https://huggingface.co/datasets/omid5/usda-fdc-foods-cleaned</w:t>
        </w:r>
      </w:hyperlink>
      <w:r w:rsidDel="00000000" w:rsidR="00000000" w:rsidRPr="00000000">
        <w:rPr>
          <w:rtl w:val="0"/>
        </w:rPr>
        <w:br w:type="textWrapping"/>
        <w:t xml:space="preserve">Quite complete, structured, with only the essential, and not too big so faster results.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Other possibilities:</w:t>
      </w:r>
    </w:p>
    <w:p w:rsidR="00000000" w:rsidDel="00000000" w:rsidP="00000000" w:rsidRDefault="00000000" w:rsidRPr="00000000" w14:paraId="00000034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https://huggingface.co/datasets/openfoodfacts/product-database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Way too big, with lots of parameters that we don’t need, nonetheless well structured and very complete.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For the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2twxqqpo0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Selection &amp; Knowledge Base Architecture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a local, zero-training Retrieval-Augmented Generation (RAG) kitchen assistant, our knowledge base integrates three specialized datasets into distinct </w:t>
      </w:r>
      <w:r w:rsidDel="00000000" w:rsidR="00000000" w:rsidRPr="00000000">
        <w:rPr>
          <w:b w:val="1"/>
          <w:bCs w:val="1"/>
          <w:rtl w:val="0"/>
        </w:rPr>
        <w:t xml:space="preserve">ChromaDB collections</w:t>
      </w:r>
      <w:r w:rsidDel="00000000" w:rsidR="00000000" w:rsidRPr="00000000">
        <w:rPr>
          <w:rtl w:val="0"/>
        </w:rPr>
        <w:t xml:space="preserve">. This design prevents factual hallucination by forcing the LLM (Qwen2.5-7B) to draw directly from retrieved context.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max9ml7o7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Core Recipe Knowledge Base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Selection: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Kaiser1308/CookingRecipes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Contains 2.23 million entries structured into discrete tabular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NER</w:t>
      </w:r>
      <w:r w:rsidDel="00000000" w:rsidR="00000000" w:rsidRPr="00000000">
        <w:rPr>
          <w:rtl w:val="0"/>
        </w:rPr>
        <w:t xml:space="preserve">). The inclusion of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NER</w:t>
      </w:r>
      <w:r w:rsidDel="00000000" w:rsidR="00000000" w:rsidRPr="00000000">
        <w:rPr>
          <w:rtl w:val="0"/>
        </w:rPr>
        <w:t xml:space="preserve"> (Named Entity Recognition) tags enables precise semantic embeddings, while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field guarantees traceability. Being in CSV format, it maps cleanly into SQL or vector document stores.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Evaluated Candidates: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Khushis04/recipe-suggester-data</w:t>
      </w:r>
      <w:r w:rsidDel="00000000" w:rsidR="00000000" w:rsidRPr="00000000">
        <w:rPr>
          <w:rtl w:val="0"/>
        </w:rPr>
        <w:t xml:space="preserve">: Nearly identical schema but lacks source provenance links.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corbt/all-recipes</w:t>
      </w:r>
      <w:r w:rsidDel="00000000" w:rsidR="00000000" w:rsidRPr="00000000">
        <w:rPr>
          <w:rtl w:val="0"/>
        </w:rPr>
        <w:t xml:space="preserve">: Stored as a single unstructured text string in Parquet format. While useful for raw LLM pre-training, it fails for RAG because chunking unstructured text risks separating ingredient lists from their corresponding instructions.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u9z76x6wz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Ingredient Substitution Engine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Selection: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oraclemangle/historical-culinary-substitutions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Provides structured, cross-referenced replacement rules with explicit mapping between target ingredients and alternatives. Indexing this separately enables the assistant to handle real-time inventory queries (e.g., </w:t>
      </w:r>
      <w:r w:rsidDel="00000000" w:rsidR="00000000" w:rsidRPr="00000000">
        <w:rPr>
          <w:i w:val="1"/>
          <w:iCs w:val="1"/>
          <w:rtl w:val="0"/>
        </w:rPr>
        <w:t xml:space="preserve">"I'm out of eggs"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Evaluated Candidate: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lishuyang/recipepairs</w:t>
      </w:r>
      <w:r w:rsidDel="00000000" w:rsidR="00000000" w:rsidRPr="00000000">
        <w:rPr>
          <w:rtl w:val="0"/>
        </w:rPr>
        <w:t xml:space="preserve"> (Focuses on macro-level recipe pairs rather than granular ingredient-for-ingredient swaps).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jskbusjd2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Nutritional &amp; Macro Intelligence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Selection: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omid5/usda-fdc-foods-cleaned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Cleaned version of official USDA Foundation &amp; Branded food data (~500k rows across 22 normalized columns). It targets raw, whole culinary ingredients rather than commercial barcodes, keeping vector search latency under 5ms.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Evaluated Candidate: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openfoodfacts/product-database</w:t>
      </w:r>
      <w:r w:rsidDel="00000000" w:rsidR="00000000" w:rsidRPr="00000000">
        <w:rPr>
          <w:rtl w:val="0"/>
        </w:rPr>
        <w:t xml:space="preserve"> (Contains over 100 heavily nested columns; bloated file sizes degrade local vector retrieval speeds).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ML ENGINEER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DEVOPS ENGINEER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ggingface.co/datasets/Kaiser1308/CookingRecipes" TargetMode="External"/><Relationship Id="rId22" Type="http://schemas.openxmlformats.org/officeDocument/2006/relationships/hyperlink" Target="https://huggingface.co/datasets/oraclemangle/historical-culinary-substitutions" TargetMode="External"/><Relationship Id="rId21" Type="http://schemas.openxmlformats.org/officeDocument/2006/relationships/hyperlink" Target="https://huggingface.co/datasets/Kaiser1308/CookingRecipes" TargetMode="External"/><Relationship Id="rId24" Type="http://schemas.openxmlformats.org/officeDocument/2006/relationships/hyperlink" Target="https://huggingface.co/datasets/omid5/usda-fdc-foods-cleaned" TargetMode="External"/><Relationship Id="rId23" Type="http://schemas.openxmlformats.org/officeDocument/2006/relationships/hyperlink" Target="https://huggingface.co/datasets/oraclemangle/historical-culinary-substitu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openai/whisper-base" TargetMode="External"/><Relationship Id="rId25" Type="http://schemas.openxmlformats.org/officeDocument/2006/relationships/hyperlink" Target="https://huggingface.co/datasets/omid5/usda-fdc-foods-cleane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_Q9WzBKACtTqvbMsutzwdoqKvYTx0vu8?usp=drive_link" TargetMode="External"/><Relationship Id="rId7" Type="http://schemas.openxmlformats.org/officeDocument/2006/relationships/hyperlink" Target="https://github.com/Infernoflamex/KitchenBuddy.git" TargetMode="External"/><Relationship Id="rId8" Type="http://schemas.openxmlformats.org/officeDocument/2006/relationships/hyperlink" Target="https://share.gemini.google/8cTU5R6FC0by" TargetMode="External"/><Relationship Id="rId11" Type="http://schemas.openxmlformats.org/officeDocument/2006/relationships/hyperlink" Target="https://huggingface.co/mlx-community/Qwen3.5-9B-4bit" TargetMode="External"/><Relationship Id="rId10" Type="http://schemas.openxmlformats.org/officeDocument/2006/relationships/hyperlink" Target="https://huggingface.co/Qwen/Qwen2.5-7B-Instruct" TargetMode="External"/><Relationship Id="rId13" Type="http://schemas.openxmlformats.org/officeDocument/2006/relationships/hyperlink" Target="https://huggingface.co/hexgrad/Kokoro-82M" TargetMode="External"/><Relationship Id="rId12" Type="http://schemas.openxmlformats.org/officeDocument/2006/relationships/hyperlink" Target="https://huggingface.co/mlx-community/gemma-4-e2b-it-4bit" TargetMode="External"/><Relationship Id="rId15" Type="http://schemas.openxmlformats.org/officeDocument/2006/relationships/hyperlink" Target="https://huggingface.co/datasets/Khushis04/recipe-suggester-data/viewer/default/train?row=0" TargetMode="External"/><Relationship Id="rId14" Type="http://schemas.openxmlformats.org/officeDocument/2006/relationships/hyperlink" Target="https://huggingface.co/datasets/Kaiser1308/CookingRecipes/viewer/default/train?p=22311" TargetMode="External"/><Relationship Id="rId17" Type="http://schemas.openxmlformats.org/officeDocument/2006/relationships/hyperlink" Target="https://huggingface.co/datasets/oraclemangle/historical-culinary-substitutions" TargetMode="External"/><Relationship Id="rId16" Type="http://schemas.openxmlformats.org/officeDocument/2006/relationships/hyperlink" Target="https://huggingface.co/datasets/Kaiser1308/CookingRecipes" TargetMode="External"/><Relationship Id="rId19" Type="http://schemas.openxmlformats.org/officeDocument/2006/relationships/hyperlink" Target="https://huggingface.co/datasets/openfoodfacts/product-database" TargetMode="External"/><Relationship Id="rId18" Type="http://schemas.openxmlformats.org/officeDocument/2006/relationships/hyperlink" Target="https://huggingface.co/datasets/omid5/usda-fdc-foods-clean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