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56"/>
        </w:rPr>
        <w:t>KitchenBuddy</w:t>
      </w:r>
    </w:p>
    <w:p>
      <w:pPr>
        <w:spacing w:after="40"/>
      </w:pPr>
      <w:r>
        <w:rPr>
          <w:i w:val="0"/>
          <w:sz w:val="28"/>
        </w:rPr>
        <w:t>The five roles: what each of us did, in a long and a short version</w:t>
      </w:r>
    </w:p>
    <w:p>
      <w:pPr>
        <w:spacing w:after="280"/>
      </w:pPr>
      <w:r>
        <w:rPr>
          <w:i/>
          <w:sz w:val="20"/>
        </w:rPr>
        <w:t>Group project · September 2026 · companion to the presentation script and the project report</w:t>
      </w:r>
    </w:p>
    <w:p>
      <w:pPr>
        <w:pStyle w:val="Heading1"/>
      </w:pPr>
      <w:r>
        <w:t>How to use this document</w:t>
      </w:r>
    </w:p>
    <w:p>
      <w:r>
        <w:rPr>
          <w:i w:val="0"/>
        </w:rPr>
        <w:t>The jury may hand any of us any role on the day. So every one of us learns all five parts, not only our own. For each role there are three things:</w:t>
      </w:r>
    </w:p>
    <w:p>
      <w:pPr>
        <w:pStyle w:val="ListBullet"/>
        <w:spacing w:after="60"/>
      </w:pPr>
      <w:r>
        <w:rPr>
          <w:b/>
        </w:rPr>
        <w:t xml:space="preserve">The long version: </w:t>
      </w:r>
      <w:r>
        <w:t>what the role did, told in the first person, with the numbers and the reasons. This is what you study. It is also what you say if the jury gives you a few minutes on your role alone.</w:t>
      </w:r>
    </w:p>
    <w:p>
      <w:pPr>
        <w:pStyle w:val="ListBullet"/>
        <w:spacing w:after="60"/>
      </w:pPr>
      <w:r>
        <w:rPr>
          <w:b/>
        </w:rPr>
        <w:t xml:space="preserve">The short version: </w:t>
      </w:r>
      <w:r>
        <w:t>the same story in about forty seconds. This is what you say inside the five-minute pitch, or when the jury asks "and what did the Data Engineer do?".</w:t>
      </w:r>
    </w:p>
    <w:p>
      <w:pPr>
        <w:pStyle w:val="ListBullet"/>
        <w:spacing w:after="60"/>
      </w:pPr>
      <w:r>
        <w:rPr>
          <w:b/>
        </w:rPr>
        <w:t xml:space="preserve">If they ask you: </w:t>
      </w:r>
      <w:r>
        <w:t>the three or four questions that role is most likely to get, with a one-line answer.</w:t>
      </w:r>
    </w:p>
    <w:p>
      <w:r>
        <w:rPr>
          <w:i w:val="0"/>
        </w:rPr>
        <w:t>Say it in your own words. The shape and the numbers matter, the exact sentences do not. Every technical word is explained in the presentation script, Part 3, and in the report, section 13. The numbers every one of us must know by heart are on the last page.</w:t>
      </w:r>
    </w:p>
    <w:p>
      <w:r>
        <w:rPr>
          <w:i w:val="0"/>
        </w:rPr>
        <w:t>The five roles come from the course brief. AI Researcher: choose the AI approach and justify it with numbers. Data Engineer: define and apply the data strategy, collecting, cleaning and preprocessing. ML Engineer: train, evaluate, choose metrics, tune hyperparameters. Integration, which we call DevOps Engineer: put the model into the system and make it deployable. Scrum Master: coordinate, track progress, clear blockers.</w:t>
      </w:r>
    </w:p>
    <w:p>
      <w:pPr>
        <w:pStyle w:val="Heading1"/>
      </w:pPr>
      <w:r>
        <w:t>1. Scrum Master</w:t>
      </w:r>
    </w:p>
    <w:p>
      <w:r>
        <w:rPr>
          <w:i/>
        </w:rPr>
        <w:t>Coordinate team activities, track progress, resolve blockers. Opens and closes the presentation.</w:t>
      </w:r>
    </w:p>
    <w:p>
      <w:pPr>
        <w:keepNext/>
        <w:spacing w:before="200" w:after="80"/>
      </w:pPr>
      <w:r>
        <w:rPr>
          <w:b/>
          <w:color w:val="2E74B5"/>
        </w:rPr>
        <w:t>Long version (the full story: four to six minutes if spoken in full)</w:t>
      </w:r>
    </w:p>
    <w:p>
      <w:r>
        <w:rPr>
          <w:i w:val="0"/>
        </w:rPr>
        <w:t>I was the Scrum Master. We were five people, one per role, with six days from the first commit to the demo, and the job was to make sure those six days produced one working thing rather than five half-finished ones.</w:t>
      </w:r>
    </w:p>
    <w:p>
      <w:r>
        <w:rPr>
          <w:i w:val="0"/>
        </w:rPr>
        <w:t>The first thing I did was write the plan against the calendar and then keep it honest. Day one, the eleventh of September, we framed the need, chose the datasets, designed the stock and recipe formats and stood up the first FastAPI and React skeleton with the first prompts. Days two to four went on local voice: speech to text, text to speech and the wake word, plus one API that could talk to LM Studio, Ollama or a cloud model. Days four and five were cooking mode, the recipe index, template-first recipes, receipt reading and the recipe checks. Day five also produced the data scripts: the catalogue builder, the corpus importer, the Open Food Facts importer and the fine-tuning scripts. Days six and seven were fixes, the macOS and Windows guides, testing on the demo Mac, the receipt camera, the report and this demo. Each of those blocks is a commit in the Git history, so the plan and what actually happened can be compared.</w:t>
      </w:r>
    </w:p>
    <w:p>
      <w:r>
        <w:rPr>
          <w:i w:val="0"/>
        </w:rPr>
        <w:t>We had a short daily check-in, and my real job was what came out of it: the list of what was blocked and who was blocked. Most of what went wrong in the first two days had nothing to do with AI. The code started on one member's GitHub account from an earlier competition, so we had to clone it, push it to a second repository, and learn the hard way to check which remote we were pushing to. An archive was extracted twice, which gave us duplicated folders and a nested shared-inside-shared directory; imports in the frontend broke in ways that looked like code bugs until we flattened the tree. We had Macs and Windows machines in the same team, so every model had to become a configuration setting instead of a dependency, and we wrote two installation guides. Some voice and image libraries publish nothing for Python 3.13 or 3.14, so we pinned 3.11 and 3.12. And several times somebody said "the model is broken" when it was configuration: a model loaded with a four-thousand-token window while we sent it thirty-four thousand tokens, a reasoning model left in thinking mode that spent twenty-six minutes on one recipe, sampling settings tuned for one model left behind when we switched to another.</w:t>
      </w:r>
    </w:p>
    <w:p>
      <w:r>
        <w:rPr>
          <w:i w:val="0"/>
        </w:rPr>
        <w:t>Out of that we agreed four team habits, and I held people to them: measure before you diagnose; write next to every setting which model it was tuned for; treat anything the model returns as untrusted input; and when a deterministic check can do the job, prefer it to hoping the model gets better.</w:t>
      </w:r>
    </w:p>
    <w:p>
      <w:r>
        <w:rPr>
          <w:i w:val="0"/>
        </w:rPr>
        <w:t>I also kept the two deliverables on the calendar: the report, from abstract to conclusion, with the compliance review the brief asks for, covering licences, personal data under GDPR, and the safety of the advice; and this demo, rehearsed twice on the machine we present on. If I had to do it again, I would name one person responsible for the environment from day one, because repositories, folder trees, Python versions and a camera returning a cropped frame are none of them AI, and all of them could have sunk the project.</w:t>
      </w:r>
    </w:p>
    <w:p>
      <w:pPr>
        <w:keepNext/>
        <w:spacing w:before="200" w:after="80"/>
      </w:pPr>
      <w:r>
        <w:rPr>
          <w:b/>
          <w:color w:val="2E74B5"/>
        </w:rPr>
        <w:t>Short version (about forty seconds, for the pitch)</w:t>
      </w:r>
    </w:p>
    <w:p>
      <w:r>
        <w:rPr>
          <w:i w:val="0"/>
        </w:rPr>
        <w:t>Five people, six days, one laptop. I ran the plan and the daily check-ins and cleared what was blocking people. Most of what blocked us was not AI: a repository on the wrong account, a folder that existed twice, Macs and Windows machines in one team, Python versions, and a model that looked broken when it was only misconfigured. We turned those into four habits: measure before diagnosing, label every setting with the model it was tuned for, never trust the model's output, and prefer a plain check to a clever fix. The plan matches the commit history, and the report and the demo both landed on the day.</w:t>
      </w:r>
    </w:p>
    <w:p>
      <w:pPr>
        <w:keepNext/>
        <w:spacing w:before="200" w:after="80"/>
      </w:pPr>
      <w:r>
        <w:rPr>
          <w:b/>
          <w:color w:val="2E74B5"/>
        </w:rPr>
        <w:t>If they ask you</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DEEAF6"/>
          </w:tcPr>
          <w:p>
            <w:r/>
            <w:r>
              <w:rPr>
                <w:b/>
                <w:sz w:val="20"/>
              </w:rPr>
              <w:t>Question</w:t>
            </w:r>
          </w:p>
        </w:tc>
        <w:tc>
          <w:tcPr>
            <w:tcW w:type="dxa" w:w="6293"/>
            <w:shd w:val="clear" w:color="auto" w:fill="DEEAF6"/>
          </w:tcPr>
          <w:p>
            <w:r/>
            <w:r>
              <w:rPr>
                <w:b/>
                <w:sz w:val="20"/>
              </w:rPr>
              <w:t>Answer</w:t>
            </w:r>
          </w:p>
        </w:tc>
      </w:tr>
      <w:tr>
        <w:tc>
          <w:tcPr>
            <w:tcW w:type="dxa" w:w="3118"/>
          </w:tcPr>
          <w:p>
            <w:r/>
            <w:r>
              <w:rPr>
                <w:sz w:val="20"/>
              </w:rPr>
              <w:t>How did you split the work?</w:t>
            </w:r>
          </w:p>
        </w:tc>
        <w:tc>
          <w:tcPr>
            <w:tcW w:type="dxa" w:w="6293"/>
          </w:tcPr>
          <w:p>
            <w:r/>
            <w:r>
              <w:rPr>
                <w:sz w:val="20"/>
              </w:rPr>
              <w:t>One person per role from the course brief. The roles were real: the Data Engineer owned the datasets and the catalogue, the ML Engineer the checks and retrieval, and so on. Integration turned into DevOps because environments and model servers were most of the work.</w:t>
            </w:r>
          </w:p>
        </w:tc>
      </w:tr>
      <w:tr>
        <w:tc>
          <w:tcPr>
            <w:tcW w:type="dxa" w:w="3118"/>
          </w:tcPr>
          <w:p>
            <w:r/>
            <w:r>
              <w:rPr>
                <w:sz w:val="20"/>
              </w:rPr>
              <w:t>What was the biggest blocker?</w:t>
            </w:r>
          </w:p>
        </w:tc>
        <w:tc>
          <w:tcPr>
            <w:tcW w:type="dxa" w:w="6293"/>
          </w:tcPr>
          <w:p>
            <w:r/>
            <w:r>
              <w:rPr>
                <w:sz w:val="20"/>
              </w:rPr>
              <w:t>The environment, not the model. The duplicated folder tree cost us most of a day because it looked like code bugs. The lesson is to check that a file really exists before blaming the code that imports it.</w:t>
            </w:r>
          </w:p>
        </w:tc>
      </w:tr>
      <w:tr>
        <w:tc>
          <w:tcPr>
            <w:tcW w:type="dxa" w:w="3118"/>
          </w:tcPr>
          <w:p>
            <w:r/>
            <w:r>
              <w:rPr>
                <w:sz w:val="20"/>
              </w:rPr>
              <w:t>Did you follow a real Scrum process?</w:t>
            </w:r>
          </w:p>
        </w:tc>
        <w:tc>
          <w:tcPr>
            <w:tcW w:type="dxa" w:w="6293"/>
          </w:tcPr>
          <w:p>
            <w:r/>
            <w:r>
              <w:rPr>
                <w:sz w:val="20"/>
              </w:rPr>
              <w:t>A light one: a six-day plan, a daily check-in, a blocker list, and a commit per block of work. With six days, anything heavier would have cost more than it saved.</w:t>
            </w:r>
          </w:p>
        </w:tc>
      </w:tr>
      <w:tr>
        <w:tc>
          <w:tcPr>
            <w:tcW w:type="dxa" w:w="3118"/>
          </w:tcPr>
          <w:p>
            <w:r/>
            <w:r>
              <w:rPr>
                <w:sz w:val="20"/>
              </w:rPr>
              <w:t>What would you do differently?</w:t>
            </w:r>
          </w:p>
        </w:tc>
        <w:tc>
          <w:tcPr>
            <w:tcW w:type="dxa" w:w="6293"/>
          </w:tcPr>
          <w:p>
            <w:r/>
            <w:r>
              <w:rPr>
                <w:sz w:val="20"/>
              </w:rPr>
              <w:t>Name one person responsible for the environment on day one, and pin Python versions and the model configuration before anyone writes a line of AI code.</w:t>
            </w:r>
          </w:p>
        </w:tc>
      </w:tr>
    </w:tbl>
    <w:p>
      <w:pPr>
        <w:spacing w:after="40"/>
      </w:pPr>
    </w:p>
    <w:p>
      <w:pPr>
        <w:pStyle w:val="Heading1"/>
      </w:pPr>
      <w:r>
        <w:t>2. AI Researcher</w:t>
      </w:r>
    </w:p>
    <w:p>
      <w:r>
        <w:rPr>
          <w:i/>
        </w:rPr>
        <w:t>Choose the right AI approach and justify it with quantitative metrics, project requirements and expected impact. Takes the model, the settings and the cost of training.</w:t>
      </w:r>
    </w:p>
    <w:p>
      <w:pPr>
        <w:keepNext/>
        <w:spacing w:before="200" w:after="80"/>
      </w:pPr>
      <w:r>
        <w:rPr>
          <w:b/>
          <w:color w:val="2E74B5"/>
        </w:rPr>
        <w:t>Long version (the full story: four to six minutes if spoken in full)</w:t>
      </w:r>
    </w:p>
    <w:p>
      <w:r>
        <w:rPr>
          <w:i w:val="0"/>
        </w:rPr>
        <w:t>I was the AI Researcher. My job was to decide how we adapt a language model to this task and to defend that decision with numbers, not preferences.</w:t>
      </w:r>
    </w:p>
    <w:p>
      <w:r>
        <w:rPr>
          <w:i w:val="0"/>
        </w:rPr>
        <w:t>The constraint decided everything: the model runs on our own hardware, a MacBook Air with an Apple M4 and sixteen gigabytes of memory shared by the processor, the ten graphics cores and everything else, and three models have to live in it at once: one writes, one listens, one speaks.</w:t>
      </w:r>
    </w:p>
    <w:p>
      <w:r>
        <w:rPr>
          <w:i w:val="0"/>
        </w:rPr>
        <w:t>We compared the four ways of adapting a model. Prompting only: fresh data in the context, no update cost, fixes tone, rules and output format. Retrieval-augmented generation: fresh data by re-indexing, minutes to update, no training data, fixes knowledge, sources and grounding. LoRA or QLoRA: knowledge frozen, one to two hours per run on one GPU, hundreds to thousands of examples, fixes format and style. Full fine-tuning: frozen, days on several GPUs, tens of thousands of examples, not doable for us. The deciding argument was freshness. Retrieval is for knowledge that changes or must be cited; fine-tuning is for behaviour. A fridge changes every day, and a recipe should come with its source, so both point to retrieval. We chose structured prompting, RAG, and strict checking of everything the model returns.</w:t>
      </w:r>
    </w:p>
    <w:p>
      <w:r>
        <w:rPr>
          <w:i w:val="0"/>
        </w:rPr>
        <w:t>I still costed fine-tuning. LoRA freezes the weights and trains two small matrices per adapted layer: rank times the sum of the input and output widths. One four-thousand-by-four-thousand attention matrix has sixteen point eight million weights; at rank eight, LoRA trains sixty-five thousand, about zero point four percent. For our actual training configuration, rank sixteen on all seven projection matrices of every layer, that is forty point four million trainable parameters on Qwen 2.5 7B, zero point five three percent of seven point six billion, and a full fine-tune of that model would need about a hundred and twenty gigabytes of graphics memory, at roughly sixteen bytes per parameter for AdamW in mixed precision. On the model we actually serve, Gemma 4 E2B, the same method is eighteen point nine million parameters, zero point three seven percent of five point one billion, and a full fine-tune would need about eighty-two gigabytes. The figure to quote for this project is Gemma's.</w:t>
      </w:r>
    </w:p>
    <w:p>
      <w:r>
        <w:rPr>
          <w:i w:val="0"/>
        </w:rPr>
        <w:t>The model itself took four tries. Day one used a cloud model. Then Qwen 2.5 7B, which loaded but took most of the memory and left nothing for the voice. Then Qwen 3.5 9B, a reasoning model that once thought for twenty-six minutes before writing a recipe. We settled on Google's Gemma 4 E2B, the LM Studio community's four-bit build for Apple's MLX. What it is, from its configuration file: five point one billion parameters in total, two point three billion effective, because roughly half are per-layer embedding tables read a row at a time rather than held resident; thirty-five layers; eight query heads sharing one key-value head; twenty-eight sliding-window layers looking at the last five hundred and twelve tokens and seven full-attention layers; a vocabulary of two hundred and sixty-two thousand tokens; a context of a hundred and thirty-one thousand tokens.</w:t>
      </w:r>
    </w:p>
    <w:p>
      <w:r>
        <w:rPr>
          <w:i w:val="0"/>
        </w:rPr>
        <w:t>Four-bit quantisation stores each weight as one of sixteen levels instead of sixty-five thousand, in groups of sixty-four with a shared scale and offset. The published sixteen-bit file is ten point two five gigabytes and does not fit; eight-bit is about five and leaves the voice fighting the browser; the four-bit build we run is four point three four gigabytes. Our own check was task-level: the four-bit build's recipes passed our validators as often as the alternatives.</w:t>
      </w:r>
    </w:p>
    <w:p>
      <w:r>
        <w:rPr>
          <w:i w:val="0"/>
        </w:rPr>
        <w:t>We run it in LM Studio because on Apple Silicon it uses MLX, which is written for this chip and which community benchmarks put fifteen to thirty percent ahead of llama.cpp on throughput. Ollama would fall back to llama.cpp below thirty-two gigabytes, which is why it is our Windows tool, not our Mac tool.</w:t>
      </w:r>
    </w:p>
    <w:p>
      <w:r>
        <w:rPr>
          <w:i w:val="0"/>
        </w:rPr>
        <w:t>Then the settings. Context: the model could hold about two hundred pages; we load it with eight thousand one hundred and ninety-two tokens, about twelve pages, and reserve thirty-five percent for the answer, because every token of prompt is read before the first word of the answer appears. The KV cache costs one kilobyte per token per layer; with one shared key-value head and most layers looking back one page, twelve pages cost seventy-three megabytes, not two hundred and ninety-four. Temperature: Google's default is one; we use zero point two for recipes, zero point three for chat, zero on a retry. Top-p stays at zero point nine five. Recipe requests carry a JSON schema, so the runtime cannot emit a token that breaks the shape. Reply budgets are three thousand tokens for a recipe and two hundred and twenty for a spoken answer. And reasoning is off, for three reasons: thinking tokens cost the same fifteen tokens a second as answer tokens; they compete with the answer for the reply budget, which once truncated a recipe at step six; and our problems are format and grounding, not logic.</w:t>
      </w:r>
    </w:p>
    <w:p>
      <w:pPr>
        <w:keepNext/>
        <w:spacing w:before="200" w:after="80"/>
      </w:pPr>
      <w:r>
        <w:rPr>
          <w:b/>
          <w:color w:val="2E74B5"/>
        </w:rPr>
        <w:t>Short version (about forty seconds, for the pitch)</w:t>
      </w:r>
    </w:p>
    <w:p>
      <w:r>
        <w:rPr>
          <w:i w:val="0"/>
        </w:rPr>
        <w:t>We compared prompting, retrieval, LoRA and full fine-tuning against our constraints: one laptop with sixteen gigabytes, data that changes daily, a person waiting at the stove. Freshness decided it: a fridge changes every day and a recipe should come with its source, so knowledge goes in a lookup, not in weights. We still did the arithmetic: LoRA on our model would train eighteen point nine million parameters, a third of a percent, and a full fine-tune would need eighty gigabytes of graphics memory. The model is Gemma 4 E2B in four bits, four point three gigabytes instead of ten, run through Apple's MLX in LM Studio, with a twelve-page context, low temperature, a JSON schema and reasoning switched off.</w:t>
      </w:r>
    </w:p>
    <w:p>
      <w:pPr>
        <w:keepNext/>
        <w:spacing w:before="200" w:after="80"/>
      </w:pPr>
      <w:r>
        <w:rPr>
          <w:b/>
          <w:color w:val="2E74B5"/>
        </w:rPr>
        <w:t>If they ask you</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DEEAF6"/>
          </w:tcPr>
          <w:p>
            <w:r/>
            <w:r>
              <w:rPr>
                <w:b/>
                <w:sz w:val="20"/>
              </w:rPr>
              <w:t>Question</w:t>
            </w:r>
          </w:p>
        </w:tc>
        <w:tc>
          <w:tcPr>
            <w:tcW w:type="dxa" w:w="6293"/>
            <w:shd w:val="clear" w:color="auto" w:fill="DEEAF6"/>
          </w:tcPr>
          <w:p>
            <w:r/>
            <w:r>
              <w:rPr>
                <w:b/>
                <w:sz w:val="20"/>
              </w:rPr>
              <w:t>Answer</w:t>
            </w:r>
          </w:p>
        </w:tc>
      </w:tr>
      <w:tr>
        <w:tc>
          <w:tcPr>
            <w:tcW w:type="dxa" w:w="3118"/>
          </w:tcPr>
          <w:p>
            <w:r/>
            <w:r>
              <w:rPr>
                <w:sz w:val="20"/>
              </w:rPr>
              <w:t>Why not fine-tune?</w:t>
            </w:r>
          </w:p>
        </w:tc>
        <w:tc>
          <w:tcPr>
            <w:tcW w:type="dxa" w:w="6293"/>
          </w:tcPr>
          <w:p>
            <w:r/>
            <w:r>
              <w:rPr>
                <w:sz w:val="20"/>
              </w:rPr>
              <w:t>Gemma already cooks well in general. What it lacks is this kitchen tonight and the exact recipe, and both change daily, so they belong in retrieval. A fine-tune would teach it our format and ids, which the schema and the checks already handle.</w:t>
            </w:r>
          </w:p>
        </w:tc>
      </w:tr>
      <w:tr>
        <w:tc>
          <w:tcPr>
            <w:tcW w:type="dxa" w:w="3118"/>
          </w:tcPr>
          <w:p>
            <w:r/>
            <w:r>
              <w:rPr>
                <w:sz w:val="20"/>
              </w:rPr>
              <w:t>Why 4-bit and not 8-bit?</w:t>
            </w:r>
          </w:p>
        </w:tc>
        <w:tc>
          <w:tcPr>
            <w:tcW w:type="dxa" w:w="6293"/>
          </w:tcPr>
          <w:p>
            <w:r/>
            <w:r>
              <w:rPr>
                <w:sz w:val="20"/>
              </w:rPr>
              <w:t>Ten gigabytes does not fit at all. Eight-bit is about five and leaves no room for the two speech models beside the browser. Four-bit is four point three, and its recipes passed our checks as often.</w:t>
            </w:r>
          </w:p>
        </w:tc>
      </w:tr>
      <w:tr>
        <w:tc>
          <w:tcPr>
            <w:tcW w:type="dxa" w:w="3118"/>
          </w:tcPr>
          <w:p>
            <w:r/>
            <w:r>
              <w:rPr>
                <w:sz w:val="20"/>
              </w:rPr>
              <w:t>Why an 8,192-token window when the model offers 128K?</w:t>
            </w:r>
          </w:p>
        </w:tc>
        <w:tc>
          <w:tcPr>
            <w:tcW w:type="dxa" w:w="6293"/>
          </w:tcPr>
          <w:p>
            <w:r/>
            <w:r>
              <w:rPr>
                <w:sz w:val="20"/>
              </w:rPr>
              <w:t>Speed, not memory. Every token of prompt is read before the answer starts, at about fifteen tokens a second. Twelve pages is more than a recipe request needs.</w:t>
            </w:r>
          </w:p>
        </w:tc>
      </w:tr>
      <w:tr>
        <w:tc>
          <w:tcPr>
            <w:tcW w:type="dxa" w:w="3118"/>
          </w:tcPr>
          <w:p>
            <w:r/>
            <w:r>
              <w:rPr>
                <w:sz w:val="20"/>
              </w:rPr>
              <w:t>Why is reasoning off?</w:t>
            </w:r>
          </w:p>
        </w:tc>
        <w:tc>
          <w:tcPr>
            <w:tcW w:type="dxa" w:w="6293"/>
          </w:tcPr>
          <w:p>
            <w:r/>
            <w:r>
              <w:rPr>
                <w:sz w:val="20"/>
              </w:rPr>
              <w:t>It costs tokens at our token rate, it competes with the answer for the reply budget, and our errors are format and facts, not logic. One model spent twenty-six minutes thinking about a single recipe.</w:t>
            </w:r>
          </w:p>
        </w:tc>
      </w:tr>
    </w:tbl>
    <w:p>
      <w:pPr>
        <w:spacing w:after="40"/>
      </w:pPr>
    </w:p>
    <w:p>
      <w:pPr>
        <w:pStyle w:val="Heading1"/>
      </w:pPr>
      <w:r>
        <w:t>3. Data Engineer</w:t>
      </w:r>
    </w:p>
    <w:p>
      <w:r>
        <w:rPr>
          <w:i/>
        </w:rPr>
        <w:t>Define and apply the data strategy: collecting, cleaning, preprocessing. Takes the receipt and the recipe corpus in the demo.</w:t>
      </w:r>
    </w:p>
    <w:p>
      <w:pPr>
        <w:keepNext/>
        <w:spacing w:before="200" w:after="80"/>
      </w:pPr>
      <w:r>
        <w:rPr>
          <w:b/>
          <w:color w:val="2E74B5"/>
        </w:rPr>
        <w:t>Long version (the full story: four to six minutes if spoken in full)</w:t>
      </w:r>
    </w:p>
    <w:p>
      <w:r>
        <w:rPr>
          <w:i w:val="0"/>
        </w:rPr>
        <w:t>I was the Data Engineer. Everything the model knows about food that is not already in its weights comes from data I chose, cleaned and indexed. There are four datasets and one thing we built ourselves.</w:t>
      </w:r>
    </w:p>
    <w:p>
      <w:r>
        <w:rPr>
          <w:i w:val="0"/>
        </w:rPr>
        <w:t>First, the recipes. We chose CookingRecipes by Kaiser1308 on Hugging Face: two million one hundred and nineteen thousand recipes, with title, ingredients, directions, the ingredient names in a separate column, and the source link of every recipe. We rejected two alternatives: one had no source, and the other stored each recipe as one block of text, which breaks retrieval as soon as ingredients get separated from their steps. I exported the corpus, two point six gigabytes, and wrote the importer that streams it without loading it into memory and builds a SQLite full-text index. That index is two point nine gigabytes, is built in a background thread while the app is already running, and is rebuilt only when the corpus changes.</w:t>
      </w:r>
    </w:p>
    <w:p>
      <w:r>
        <w:rPr>
          <w:i w:val="0"/>
        </w:rPr>
        <w:t>Second, the ingredient catalogue, which is ours. Three thousand and fifty-two ingredients, each with a name, a category and a unit, built by a script from the corpus. Ids are what make checking possible: a free-text ingredient can be anything, an invented id can be caught and dropped. The catalogue is also the reason the model has a fixed vocabulary to fill the recipe form with.</w:t>
      </w:r>
    </w:p>
    <w:p>
      <w:r>
        <w:rPr>
          <w:i w:val="0"/>
        </w:rPr>
        <w:t>Third, the products on receipts. A till line like "CRF LT DEMI ECR 1L" is an abbreviation puzzle, and a small model guessing at it does badly. So I imported Open Food Facts, filtered to products sold in France: four hundred and eighty-three thousand two hundred and ten products, of which three hundred and twenty-nine thousand seven hundred and eighty-three are already linked to one of our catalogue ingredients. Abbreviations are expanded, the index is searched by word fragments so "ECR" can find "écrémé", and candidates are scored word by word. Only after that does the model read the line together with what the lookup found. When they disagree, the line is marked "Check" rather than guessed.</w:t>
      </w:r>
    </w:p>
    <w:p>
      <w:r>
        <w:rPr>
          <w:i w:val="0"/>
        </w:rPr>
        <w:t>Fourth, for the prototype, substitutions from the historical-culinary-substitutions dataset and a cleaned USDA nutrition table, indexed but not yet in the app.</w:t>
      </w:r>
    </w:p>
    <w:p>
      <w:r>
        <w:rPr>
          <w:i w:val="0"/>
        </w:rPr>
        <w:t>I also built the textbook version of retrieval: embeddings with bge-small-en-v1.5 in ChromaDB, with separate collections for recipes, substitutions and nutrition. It works, and it understands meaning: "something cosy with chicken" finds stews. We still shipped word search, because of the size of the corpus against the size of the laptop. Embedding two million recipes is one pass of a model per recipe, hours on a laptop and about fifteen gigabytes of disk, plus PyTorch and sentence-transformers as dependencies; the prototype stops at fifty thousand recipes per collection. The full-text index needs nothing beyond Python, and after the ML Engineer's query fix it answers in tens of milliseconds. Re-ranking the best word matches with embeddings is the planned next step.</w:t>
      </w:r>
    </w:p>
    <w:p>
      <w:r>
        <w:rPr>
          <w:i w:val="0"/>
        </w:rPr>
        <w:t>Two honest notes on the data. The corpus is mostly American home cooking in English; its most typical carbonara uses bacon and butter, and the assistant follows what the corpus says a dish is. And the training-data scripts double as a data-quality measure: the app-format builder reports how many source ingredients map to a catalogue id.</w:t>
      </w:r>
    </w:p>
    <w:p>
      <w:r>
        <w:rPr>
          <w:i w:val="0"/>
        </w:rPr>
        <w:t>On compliance: the household's own data, its stock and its people, lives in the browser's IndexedDB and never reaches the server. Open Food Facts is under the Open Database Licence, share-alike on derived databases, and we do not distribute our index. The recipe corpus keeps its provenance, which is why we chose it.</w:t>
      </w:r>
    </w:p>
    <w:p>
      <w:pPr>
        <w:keepNext/>
        <w:spacing w:before="200" w:after="80"/>
      </w:pPr>
      <w:r>
        <w:rPr>
          <w:b/>
          <w:color w:val="2E74B5"/>
        </w:rPr>
        <w:t>Short version (about forty seconds, for the pitch)</w:t>
      </w:r>
    </w:p>
    <w:p>
      <w:r>
        <w:rPr>
          <w:i w:val="0"/>
        </w:rPr>
        <w:t>The model needs two things it does not know: what is in your kitchen, and real recipes to lean on. The recipes come from a public corpus of two point one million, chosen because every recipe keeps its source, indexed once in SQLite like the index at the back of a book. Receipts are read against Open Food Facts, four hundred and eighty-three thousand French products, three hundred and thirty thousand already matched to our own catalogue of three thousand ingredients. I also built the embedding version in ChromaDB; it understands meaning but takes hours to index two million recipes on a laptop, so word search shipped and embeddings are the next step.</w:t>
      </w:r>
    </w:p>
    <w:p>
      <w:pPr>
        <w:keepNext/>
        <w:spacing w:before="200" w:after="80"/>
      </w:pPr>
      <w:r>
        <w:rPr>
          <w:b/>
          <w:color w:val="2E74B5"/>
        </w:rPr>
        <w:t>If they ask you</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DEEAF6"/>
          </w:tcPr>
          <w:p>
            <w:r/>
            <w:r>
              <w:rPr>
                <w:b/>
                <w:sz w:val="20"/>
              </w:rPr>
              <w:t>Question</w:t>
            </w:r>
          </w:p>
        </w:tc>
        <w:tc>
          <w:tcPr>
            <w:tcW w:type="dxa" w:w="6293"/>
            <w:shd w:val="clear" w:color="auto" w:fill="DEEAF6"/>
          </w:tcPr>
          <w:p>
            <w:r/>
            <w:r>
              <w:rPr>
                <w:b/>
                <w:sz w:val="20"/>
              </w:rPr>
              <w:t>Answer</w:t>
            </w:r>
          </w:p>
        </w:tc>
      </w:tr>
      <w:tr>
        <w:tc>
          <w:tcPr>
            <w:tcW w:type="dxa" w:w="3118"/>
          </w:tcPr>
          <w:p>
            <w:r/>
            <w:r>
              <w:rPr>
                <w:sz w:val="20"/>
              </w:rPr>
              <w:t>Why this recipe dataset?</w:t>
            </w:r>
          </w:p>
        </w:tc>
        <w:tc>
          <w:tcPr>
            <w:tcW w:type="dxa" w:w="6293"/>
          </w:tcPr>
          <w:p>
            <w:r/>
            <w:r>
              <w:rPr>
                <w:sz w:val="20"/>
              </w:rPr>
              <w:t>The largest structured one, with ingredients and steps in separate columns and a source link per recipe. The alternatives either had no source or stored each recipe as one block of text.</w:t>
            </w:r>
          </w:p>
        </w:tc>
      </w:tr>
      <w:tr>
        <w:tc>
          <w:tcPr>
            <w:tcW w:type="dxa" w:w="3118"/>
          </w:tcPr>
          <w:p>
            <w:r/>
            <w:r>
              <w:rPr>
                <w:sz w:val="20"/>
              </w:rPr>
              <w:t>Why not embeddings?</w:t>
            </w:r>
          </w:p>
        </w:tc>
        <w:tc>
          <w:tcPr>
            <w:tcW w:type="dxa" w:w="6293"/>
          </w:tcPr>
          <w:p>
            <w:r/>
            <w:r>
              <w:rPr>
                <w:sz w:val="20"/>
              </w:rPr>
              <w:t>Two million recipes through bge-small is hours on a laptop and fifteen gigabytes of disk. Our queries are mostly ingredient lists, which word search handles well. The prototype exists and re-ranking with it is the next step.</w:t>
            </w:r>
          </w:p>
        </w:tc>
      </w:tr>
      <w:tr>
        <w:tc>
          <w:tcPr>
            <w:tcW w:type="dxa" w:w="3118"/>
          </w:tcPr>
          <w:p>
            <w:r/>
            <w:r>
              <w:rPr>
                <w:sz w:val="20"/>
              </w:rPr>
              <w:t>How do you read a receipt line?</w:t>
            </w:r>
          </w:p>
        </w:tc>
        <w:tc>
          <w:tcPr>
            <w:tcW w:type="dxa" w:w="6293"/>
          </w:tcPr>
          <w:p>
            <w:r/>
            <w:r>
              <w:rPr>
                <w:sz w:val="20"/>
              </w:rPr>
              <w:t>Three steps and only the last is AI: Tesseract reads the text, the Open Food Facts index finds the product by word fragments, then the model decides with that evidence. Disagreement is marked "Check".</w:t>
            </w:r>
          </w:p>
        </w:tc>
      </w:tr>
      <w:tr>
        <w:tc>
          <w:tcPr>
            <w:tcW w:type="dxa" w:w="3118"/>
          </w:tcPr>
          <w:p>
            <w:r/>
            <w:r>
              <w:rPr>
                <w:sz w:val="20"/>
              </w:rPr>
              <w:t>Where is the household's data?</w:t>
            </w:r>
          </w:p>
        </w:tc>
        <w:tc>
          <w:tcPr>
            <w:tcW w:type="dxa" w:w="6293"/>
          </w:tcPr>
          <w:p>
            <w:r/>
            <w:r>
              <w:rPr>
                <w:sz w:val="20"/>
              </w:rPr>
              <w:t>In the browser, in IndexedDB. The server is stateless and stores none of it. No accounts, no health data, only a name and a list of foods someone avoids.</w:t>
            </w:r>
          </w:p>
        </w:tc>
      </w:tr>
    </w:tbl>
    <w:p>
      <w:pPr>
        <w:spacing w:after="40"/>
      </w:pPr>
    </w:p>
    <w:p>
      <w:pPr>
        <w:pStyle w:val="Heading1"/>
      </w:pPr>
      <w:r>
        <w:t>4. ML Engineer</w:t>
      </w:r>
    </w:p>
    <w:p>
      <w:r>
        <w:rPr>
          <w:i/>
        </w:rPr>
        <w:t>Train and evaluate the model, choose the evaluation metrics, optimise hyperparameters. Takes the checks in the demo.</w:t>
      </w:r>
    </w:p>
    <w:p>
      <w:pPr>
        <w:keepNext/>
        <w:spacing w:before="200" w:after="80"/>
      </w:pPr>
      <w:r>
        <w:rPr>
          <w:b/>
          <w:color w:val="2E74B5"/>
        </w:rPr>
        <w:t>Long version (the full story: four to six minutes if spoken in full)</w:t>
      </w:r>
    </w:p>
    <w:p>
      <w:r>
        <w:rPr>
          <w:i w:val="0"/>
        </w:rPr>
        <w:t>I was the ML Engineer. With a two-billion-parameter model the work is not training it; it is making it dependable. I owned four things: retrieval, the checks on everything the model returns, the fine-tuning pipeline, and the measurements.</w:t>
      </w:r>
    </w:p>
    <w:p>
      <w:r>
        <w:rPr>
          <w:i w:val="0"/>
        </w:rPr>
        <w:t>Retrieval first. The index is SQLite full-text search with BM25 ranking: rare words count more, and a match in a short text counts more. Our first version took three point three seconds per query, for an instructive reason: the query was the whole stock list, so it always contained words like "salt", which is in about half of all recipes, and the ranking had to score a million recipes every time. The fix: drop words that cannot tell recipes apart, grammar, units, anything in more than a quarter of the corpus; keep the five rarest words; require all of them; and if too few recipes match, drop the most common of the five and try again. Search now takes tens of milliseconds, and the results are better: a recipe with chicken and rice and black beans, rather than whichever recipe says "chicken" most often.</w:t>
      </w:r>
    </w:p>
    <w:p>
      <w:r>
        <w:rPr>
          <w:i w:val="0"/>
        </w:rPr>
        <w:t>Then dish detection. Early on, "make mochi" returned a bruschetta, because the ingredient code for olive oil in the stock list happened to be rarer in the corpus than the word "mochi". Now a word counts as a dish when the corpus uses it in titles at least as often as in ingredient lists: "carbonara" fifty-five times more, "chicken" much less. For a named dish we pick the most typical version, the one whose ingredients most other versions share, and ask the model to follow it. For an ordinary dinner we look for a corpus recipe the kitchen can already make, at least seventy-two percent of its ingredients in stock, and the model only converts it into our format. Converting is easier than inventing for a small model. One exception we found by measuring: for a fifteen-minute dinner, converting took forty-eight seconds and then failed the time check, while writing a short recipe from scratch took twenty to twenty-five seconds. Quick dinners skip the template.</w:t>
      </w:r>
    </w:p>
    <w:p>
      <w:r>
        <w:rPr>
          <w:i w:val="0"/>
        </w:rPr>
        <w:t>The checks. Everything the model returns is treated as untrusted input. Cleaning: invented ingredient ids are dropped, impossible quantities are brought down to normal portions and the recipe says so, seasonings are sorted by the catalogue. Problem detection: do the step times add up to the time the person has, does a step mention a food not in the recipe, is a sauce used before the step that makes it, is the oven on before something is baked, is the rice ever actually cooked. If problems are found, the model gets the exact list and one more try at temperature zero. If it is still wrong, the better attempt is shown with a "check this before you start" box rather than hidden. Every check came from a real failure: three hundred and eighty grams of salt for three people, one point seven kilos of courgettes, a litre and a half of olive oil, a step lasting two hundred and fifty-five minutes, raw rice toasted and served.</w:t>
      </w:r>
    </w:p>
    <w:p>
      <w:r>
        <w:rPr>
          <w:i w:val="0"/>
        </w:rPr>
        <w:t>The fine-tuning pipeline is written and self-tested, but not run. It uses Hugging Face transformers, peft, trl and datasets. One script streams the corpus into chat-style training examples with a train and validation split; another does the same in the app's own format. The training script is LoRA at rank sixteen, alpha thirty-two, dropout zero point zero five, on all attention and MLP projections, two epochs, effective batch size sixteen, learning rate two times ten to the minus four. On NVIDIA it loads the 7B model in four bits, which is QLoRA; on the Mac it trains the 1.5B model without quantisation, because the four-bit training library only supports NVIDIA. A test script runs held-out prompts through the tuned model and the untuned baseline and reports the share of valid recipes, which is our metric. An export script merges the adapter so it can be served like any other model. We did not run it because our only capable GPU was the demo machine, because the schema and the checks had already removed most of the failures a fine-tune would target, and because each run is hours we preferred to spend on what the user touches. The scripts still target Qwen 2.5; pointing them at Gemma is the first task of a second stage.</w:t>
      </w:r>
    </w:p>
    <w:p>
      <w:r>
        <w:rPr>
          <w:i w:val="0"/>
        </w:rPr>
        <w:t>Evaluation. We did not use perplexity, because there is no reference text for "dinner from this fridge": a fluent recipe that uses hummus you do not have is a failure perplexity cannot see. We measured things tied to use: about fifteen tokens a second, so a seven-hundred-token recipe takes forty-five to fifty seconds; a quick dinner in twenty to twenty-five seconds; retrieval from three point three seconds to milliseconds; malformed JSON gone with schema-constrained decoding; voice models warm in nine seconds and a phrase in a quarter of a second. And one controlled experiment: the chef answering about the wrong step. With the conversation history as the app sends it, zero of three runs stayed on the current step; with the current step repeated inside each question, three of three. The cause is that a two-billion-parameter model follows the conversation rather than a line far above it in the system prompt. The fix is tested and is the first item on our next-steps list.</w:t>
      </w:r>
    </w:p>
    <w:p>
      <w:pPr>
        <w:keepNext/>
        <w:spacing w:before="200" w:after="80"/>
      </w:pPr>
      <w:r>
        <w:rPr>
          <w:b/>
          <w:color w:val="2E74B5"/>
        </w:rPr>
        <w:t>Short version (about forty seconds, for the pitch)</w:t>
      </w:r>
    </w:p>
    <w:p>
      <w:r>
        <w:rPr>
          <w:i w:val="0"/>
        </w:rPr>
        <w:t>A model this small makes specific mistakes, so nothing it writes reaches the screen unchecked. It answers into a fixed form, and plain code checks it: do the ingredients exist in your kitchen, could a person eat this quantity, do the times add up, is the rice ever cooked. One retry with the exact list, then the problem is printed on the recipe rather than hidden. I also made retrieval fast, from three seconds to milliseconds, by throwing away words like salt. The fine-tuning pipeline is written and self-tested, LoRA at rank sixteen, but not run: the checks already catch what it would fix. We measured instead of guessing, including a small experiment that showed the chef drifting to the wrong step, and why.</w:t>
      </w:r>
    </w:p>
    <w:p>
      <w:pPr>
        <w:keepNext/>
        <w:spacing w:before="200" w:after="80"/>
      </w:pPr>
      <w:r>
        <w:rPr>
          <w:b/>
          <w:color w:val="2E74B5"/>
        </w:rPr>
        <w:t>If they ask you</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DEEAF6"/>
          </w:tcPr>
          <w:p>
            <w:r/>
            <w:r>
              <w:rPr>
                <w:b/>
                <w:sz w:val="20"/>
              </w:rPr>
              <w:t>Question</w:t>
            </w:r>
          </w:p>
        </w:tc>
        <w:tc>
          <w:tcPr>
            <w:tcW w:type="dxa" w:w="6293"/>
            <w:shd w:val="clear" w:color="auto" w:fill="DEEAF6"/>
          </w:tcPr>
          <w:p>
            <w:r/>
            <w:r>
              <w:rPr>
                <w:b/>
                <w:sz w:val="20"/>
              </w:rPr>
              <w:t>Answer</w:t>
            </w:r>
          </w:p>
        </w:tc>
      </w:tr>
      <w:tr>
        <w:tc>
          <w:tcPr>
            <w:tcW w:type="dxa" w:w="3118"/>
          </w:tcPr>
          <w:p>
            <w:r/>
            <w:r>
              <w:rPr>
                <w:sz w:val="20"/>
              </w:rPr>
              <w:t>How did you evaluate it?</w:t>
            </w:r>
          </w:p>
        </w:tc>
        <w:tc>
          <w:tcPr>
            <w:tcW w:type="dxa" w:w="6293"/>
          </w:tcPr>
          <w:p>
            <w:r/>
            <w:r>
              <w:rPr>
                <w:sz w:val="20"/>
              </w:rPr>
              <w:t>Not with perplexity, which cannot see a recipe that uses food you do not have. We measured the valid-recipe rate through our checks, generation and retrieval time, and ran small controlled tests like the step-drift experiment.</w:t>
            </w:r>
          </w:p>
        </w:tc>
      </w:tr>
      <w:tr>
        <w:tc>
          <w:tcPr>
            <w:tcW w:type="dxa" w:w="3118"/>
          </w:tcPr>
          <w:p>
            <w:r/>
            <w:r>
              <w:rPr>
                <w:sz w:val="20"/>
              </w:rPr>
              <w:t>What are the hyperparameters?</w:t>
            </w:r>
          </w:p>
        </w:tc>
        <w:tc>
          <w:tcPr>
            <w:tcW w:type="dxa" w:w="6293"/>
          </w:tcPr>
          <w:p>
            <w:r/>
            <w:r>
              <w:rPr>
                <w:sz w:val="20"/>
              </w:rPr>
              <w:t>LoRA rank sixteen, alpha thirty-two, dropout zero point zero five, all attention and MLP projections, two epochs, effective batch sixteen, learning rate two e minus four. For inference: temperature zero point two, top-p zero point nine five, eight thousand one hundred and ninety-two tokens of context.</w:t>
            </w:r>
          </w:p>
        </w:tc>
      </w:tr>
      <w:tr>
        <w:tc>
          <w:tcPr>
            <w:tcW w:type="dxa" w:w="3118"/>
          </w:tcPr>
          <w:p>
            <w:r/>
            <w:r>
              <w:rPr>
                <w:sz w:val="20"/>
              </w:rPr>
              <w:t>Why did you not run the training?</w:t>
            </w:r>
          </w:p>
        </w:tc>
        <w:tc>
          <w:tcPr>
            <w:tcW w:type="dxa" w:w="6293"/>
          </w:tcPr>
          <w:p>
            <w:r/>
            <w:r>
              <w:rPr>
                <w:sz w:val="20"/>
              </w:rPr>
              <w:t>Our only capable GPU was the demo laptop, each run is hours, and the schema plus the checks had already removed most of the failures a fine-tune would target. It is built, tested and costed for a second stage.</w:t>
            </w:r>
          </w:p>
        </w:tc>
      </w:tr>
      <w:tr>
        <w:tc>
          <w:tcPr>
            <w:tcW w:type="dxa" w:w="3118"/>
          </w:tcPr>
          <w:p>
            <w:r/>
            <w:r>
              <w:rPr>
                <w:sz w:val="20"/>
              </w:rPr>
              <w:t>What does it still get wrong?</w:t>
            </w:r>
          </w:p>
        </w:tc>
        <w:tc>
          <w:tcPr>
            <w:tcW w:type="dxa" w:w="6293"/>
          </w:tcPr>
          <w:p>
            <w:r/>
            <w:r>
              <w:rPr>
                <w:sz w:val="20"/>
              </w:rPr>
              <w:t>Retrieval matches words, not meaning. A rice recipe with no water passed the checks. After several questions the chef can drift a step, which we measured and have a fix for.</w:t>
            </w:r>
          </w:p>
        </w:tc>
      </w:tr>
    </w:tbl>
    <w:p>
      <w:pPr>
        <w:spacing w:after="40"/>
      </w:pPr>
    </w:p>
    <w:p>
      <w:pPr>
        <w:pStyle w:val="Heading1"/>
      </w:pPr>
      <w:r>
        <w:t>5. DevOps Engineer (Integration)</w:t>
      </w:r>
    </w:p>
    <w:p>
      <w:r>
        <w:rPr>
          <w:i/>
        </w:rPr>
        <w:t>Integrate the model into the system and make deployment work. Drives the laptop throughout the demo and speaks the voice commands.</w:t>
      </w:r>
    </w:p>
    <w:p>
      <w:pPr>
        <w:keepNext/>
        <w:spacing w:before="200" w:after="80"/>
      </w:pPr>
      <w:r>
        <w:rPr>
          <w:b/>
          <w:color w:val="2E74B5"/>
        </w:rPr>
        <w:t>Long version (the full story: four to six minutes if spoken in full)</w:t>
      </w:r>
    </w:p>
    <w:p>
      <w:r>
        <w:rPr>
          <w:i w:val="0"/>
        </w:rPr>
        <w:t>I was the Integration role, which we renamed DevOps because that is what the work turned out to be: environments, model servers and deployment as much as wiring. I owned the backend, the frontend, the voice chain, the model servers on two operating systems, and the guides.</w:t>
      </w:r>
    </w:p>
    <w:p>
      <w:r>
        <w:rPr>
          <w:i w:val="0"/>
        </w:rPr>
        <w:t>The application is two layers. CORE is everything that does not need a model: stock, expiry, shopping list, recipe book, cooking history. It runs entirely in the browser, in React 18 with Vite, stores its data locally in IndexedDB, and still works when the server is off. EXTRA is the AI layer: chat, recipe writing, cooking mode, receipt reading and voice, served by a Python FastAPI backend on 3.11 or 3.12, streaming answers over server-sent events. Each EXTRA feature switches itself off and says why if its model or package is missing, and a status endpoint explains it. That is what let five people with different machines run the same code.</w:t>
      </w:r>
    </w:p>
    <w:p>
      <w:r>
        <w:rPr>
          <w:i w:val="0"/>
        </w:rPr>
        <w:t>The backend speaks one dialect, the OpenAI chat-completions format, to whatever model server is listening. LM Studio, Ollama and a cloud provider are one line of configuration apart, and switching between Llama 3.2 1B, Qwen 2.5 3B, Qwen 3.5 and Gemma 4 E2B during the week meant editing that one line. On the Mac the server is LM Studio, because it runs MLX builds on the graphics cores; on Windows it is Ollama with GGUF builds through llama.cpp. The two servers differ in one thing that cost us time: Ollama honours options sent with the request, while LM Studio rejects the context length and the thinking switch with a 400. The backend detects that, drops the fields and retries, and those two settings are set in LM Studio itself. Temperature, top-p and the response format are sent by the app with every request, so LM Studio's own screen does not override them.</w:t>
      </w:r>
    </w:p>
    <w:p>
      <w:r>
        <w:rPr>
          <w:i w:val="0"/>
        </w:rPr>
        <w:t>The voice chain is three models on the laptop. Listening: OpenAI's Whisper on the processor at first, then NVIDIA's Parakeet TDT 0.6B on the Mac's graphics cores through MLX, faster than either Whisper size; Whisper-base stays as the fallback on Windows, chosen over Whisper-small because small halves the errors but is three times larger and twice as slow on a CPU. Speaking: Kokoro-82M, chosen over Piper because Piper sounds robotic and this voice talks to you for twenty minutes; a short phrase takes zero point one five to zero point two five seconds. If Kokoro fails it falls back to Piper, then to the operating system's voice, so the chef never goes silent. Chat text is streamed sentence by sentence into Kokoro so speech starts before the answer is finished. The wake word "Bob" outside cooking mode uses the browser's own recogniser, which in Chrome is a cloud service and needs internet; inside cooking mode the microphone is already open, the clip is transcribed on the machine, and the name is matched locally, and there is also a Talk button that starts a turn without the name.</w:t>
      </w:r>
    </w:p>
    <w:p>
      <w:r>
        <w:rPr>
          <w:i w:val="0"/>
        </w:rPr>
        <w:t>The model can change the kitchen only through eight tool calls: add stock, adjust stock, set expiry, add an ingredient, save a recipe, add to shopping, set a timer, open a screen. Each is checked against the catalogue before it is applied in the browser, so the model can only do what you could already do by tapping.</w:t>
      </w:r>
    </w:p>
    <w:p>
      <w:r>
        <w:rPr>
          <w:i w:val="0"/>
        </w:rPr>
        <w:t>The receipt camera was its own small project. The first version used a file input, which on a laptop opens a file picker, not the camera. We replaced it with a live camera view, which looked zoomed in and blurry; measuring the camera showed we had asked for a 4K widescreen frame the MacBook does not have, so Chrome gave us a narrow 1080 by 1920 slice. Asking the camera for its own largest frame gives 1552 by 1552 with the full field of view. We added a review step so a blurry photo can be retaken before a minute is spent reading it. Reading is Tesseract, French and English, on the machine. The camera only works on localhost or https, which is in the pre-demo checklist.</w:t>
      </w:r>
    </w:p>
    <w:p>
      <w:r>
        <w:rPr>
          <w:i w:val="0"/>
        </w:rPr>
        <w:t>Two incidents changed the design. The four-hundred-and-thirty-seven-second wait: the HTTP client retried twice silently, so a four-minute failure looked like a twelve-minute hang; now it makes one attempt with a long timeout and explains what to change when it expires. And prices read as quantities: Gemma once added two point three one courgettes and seven point four five centilitres of olive oil to the stock; a size printed on the line now wins, and a quantity equal to the price is thrown out.</w:t>
      </w:r>
    </w:p>
    <w:p>
      <w:r>
        <w:rPr>
          <w:i w:val="0"/>
        </w:rPr>
        <w:t>Deployment is three processes in development, the model server, the backend and the frontend, and one address once the frontend is built. There is a run script for each operating system, a requirements file for each, and a macOS and a Windows guide. The whole AI layer fits in about five gigabytes of the sixteen: four point three for the model, seventy-three megabytes of cache, one point two for Parakeet, zero point three for Kokoro. Privacy is by default: the server stores no household data, and the recipe importer refuses private network addresses.</w:t>
      </w:r>
    </w:p>
    <w:p>
      <w:pPr>
        <w:keepNext/>
        <w:spacing w:before="200" w:after="80"/>
      </w:pPr>
      <w:r>
        <w:rPr>
          <w:b/>
          <w:color w:val="2E74B5"/>
        </w:rPr>
        <w:t>Short version (about forty seconds, for the pitch)</w:t>
      </w:r>
    </w:p>
    <w:p>
      <w:r>
        <w:rPr>
          <w:i w:val="0"/>
        </w:rPr>
        <w:t>The app is two layers: the part that needs no model, stock and shopping and recipes, runs in the browser and works with the server off; the AI layer sits on top, and every piece switches itself off with a reason if its model is missing. The backend speaks one format, the OpenAI one, so LM Studio on the Mac, Ollama on Windows and a cloud model are one line of configuration apart. Three models run on the laptop: Parakeet listens, Gemma writes, Kokoro speaks, all in about five gigabytes of sixteen. The receipt camera, the wake word, the streaming voice and the two installation guides are also mine. Nothing about your kitchen leaves the machine.</w:t>
      </w:r>
    </w:p>
    <w:p>
      <w:pPr>
        <w:keepNext/>
        <w:spacing w:before="200" w:after="80"/>
      </w:pPr>
      <w:r>
        <w:rPr>
          <w:b/>
          <w:color w:val="2E74B5"/>
        </w:rPr>
        <w:t>If they ask you</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DEEAF6"/>
          </w:tcPr>
          <w:p>
            <w:r/>
            <w:r>
              <w:rPr>
                <w:b/>
                <w:sz w:val="20"/>
              </w:rPr>
              <w:t>Question</w:t>
            </w:r>
          </w:p>
        </w:tc>
        <w:tc>
          <w:tcPr>
            <w:tcW w:type="dxa" w:w="6293"/>
            <w:shd w:val="clear" w:color="auto" w:fill="DEEAF6"/>
          </w:tcPr>
          <w:p>
            <w:r/>
            <w:r>
              <w:rPr>
                <w:b/>
                <w:sz w:val="20"/>
              </w:rPr>
              <w:t>Answer</w:t>
            </w:r>
          </w:p>
        </w:tc>
      </w:tr>
      <w:tr>
        <w:tc>
          <w:tcPr>
            <w:tcW w:type="dxa" w:w="3118"/>
          </w:tcPr>
          <w:p>
            <w:r/>
            <w:r>
              <w:rPr>
                <w:sz w:val="20"/>
              </w:rPr>
              <w:t>Why LM Studio on the Mac and Ollama on Windows?</w:t>
            </w:r>
          </w:p>
        </w:tc>
        <w:tc>
          <w:tcPr>
            <w:tcW w:type="dxa" w:w="6293"/>
          </w:tcPr>
          <w:p>
            <w:r/>
            <w:r>
              <w:rPr>
                <w:sz w:val="20"/>
              </w:rPr>
              <w:t>LM Studio runs MLX builds on Apple Silicon, which is the fastest option there. Ollama falls back to llama.cpp under thirty-two gigabytes, but honours request options and runs GGUF on Windows, where MLX does not exist.</w:t>
            </w:r>
          </w:p>
        </w:tc>
      </w:tr>
      <w:tr>
        <w:tc>
          <w:tcPr>
            <w:tcW w:type="dxa" w:w="3118"/>
          </w:tcPr>
          <w:p>
            <w:r/>
            <w:r>
              <w:rPr>
                <w:sz w:val="20"/>
              </w:rPr>
              <w:t>Does it need the internet?</w:t>
            </w:r>
          </w:p>
        </w:tc>
        <w:tc>
          <w:tcPr>
            <w:tcW w:type="dxa" w:w="6293"/>
          </w:tcPr>
          <w:p>
            <w:r/>
            <w:r>
              <w:rPr>
                <w:sz w:val="20"/>
              </w:rPr>
              <w:t>Cooking mode, including the voice, does not. Only the hands-free button outside cooking mode does, because Chrome's recogniser is a cloud service. Model weights are downloaded once on first use.</w:t>
            </w:r>
          </w:p>
        </w:tc>
      </w:tr>
      <w:tr>
        <w:tc>
          <w:tcPr>
            <w:tcW w:type="dxa" w:w="3118"/>
          </w:tcPr>
          <w:p>
            <w:r/>
            <w:r>
              <w:rPr>
                <w:sz w:val="20"/>
              </w:rPr>
              <w:t>How do you stop the model doing something dangerous?</w:t>
            </w:r>
          </w:p>
        </w:tc>
        <w:tc>
          <w:tcPr>
            <w:tcW w:type="dxa" w:w="6293"/>
          </w:tcPr>
          <w:p>
            <w:r/>
            <w:r>
              <w:rPr>
                <w:sz w:val="20"/>
              </w:rPr>
              <w:t>It can only act through eight tool calls, each checked against the catalogue and applied in the browser. It can only do what you could already do by tapping.</w:t>
            </w:r>
          </w:p>
        </w:tc>
      </w:tr>
      <w:tr>
        <w:tc>
          <w:tcPr>
            <w:tcW w:type="dxa" w:w="3118"/>
          </w:tcPr>
          <w:p>
            <w:r/>
            <w:r>
              <w:rPr>
                <w:sz w:val="20"/>
              </w:rPr>
              <w:t>Why did the camera look blurry?</w:t>
            </w:r>
          </w:p>
        </w:tc>
        <w:tc>
          <w:tcPr>
            <w:tcW w:type="dxa" w:w="6293"/>
          </w:tcPr>
          <w:p>
            <w:r/>
            <w:r>
              <w:rPr>
                <w:sz w:val="20"/>
              </w:rPr>
              <w:t>We asked for a 4K widescreen frame the laptop camera does not have, so Chrome cropped a 1080 by 1920 slice. Asking for the camera's own largest frame gives 1552 by 1552, plus a review step before reading.</w:t>
            </w:r>
          </w:p>
        </w:tc>
      </w:tr>
    </w:tbl>
    <w:p>
      <w:pPr>
        <w:spacing w:after="40"/>
      </w:pPr>
    </w:p>
    <w:p>
      <w:pPr>
        <w:pStyle w:val="Heading1"/>
      </w:pPr>
      <w:r>
        <w:t>Numbers every one of us knows by heart</w:t>
      </w:r>
    </w:p>
    <w:p>
      <w:r>
        <w:rPr>
          <w:i w:val="0"/>
        </w:rPr>
        <w:t>Whichever role you draw, these are the figures the jury can ask anyone.</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DEEAF6"/>
          </w:tcPr>
          <w:p>
            <w:r/>
            <w:r>
              <w:rPr>
                <w:b/>
                <w:sz w:val="20"/>
              </w:rPr>
              <w:t>What</w:t>
            </w:r>
          </w:p>
        </w:tc>
        <w:tc>
          <w:tcPr>
            <w:tcW w:type="dxa" w:w="6860"/>
            <w:shd w:val="clear" w:color="auto" w:fill="DEEAF6"/>
          </w:tcPr>
          <w:p>
            <w:r/>
            <w:r>
              <w:rPr>
                <w:b/>
                <w:sz w:val="20"/>
              </w:rPr>
              <w:t>Value</w:t>
            </w:r>
          </w:p>
        </w:tc>
      </w:tr>
      <w:tr>
        <w:tc>
          <w:tcPr>
            <w:tcW w:type="dxa" w:w="2551"/>
          </w:tcPr>
          <w:p>
            <w:r/>
            <w:r>
              <w:rPr>
                <w:sz w:val="20"/>
              </w:rPr>
              <w:t>Team and time</w:t>
            </w:r>
          </w:p>
        </w:tc>
        <w:tc>
          <w:tcPr>
            <w:tcW w:type="dxa" w:w="6860"/>
          </w:tcPr>
          <w:p>
            <w:r/>
            <w:r>
              <w:rPr>
                <w:sz w:val="20"/>
              </w:rPr>
              <w:t>5 people, 6 days, 1 MacBook Air</w:t>
            </w:r>
          </w:p>
        </w:tc>
      </w:tr>
      <w:tr>
        <w:tc>
          <w:tcPr>
            <w:tcW w:type="dxa" w:w="2551"/>
          </w:tcPr>
          <w:p>
            <w:r/>
            <w:r>
              <w:rPr>
                <w:sz w:val="20"/>
              </w:rPr>
              <w:t>Machine</w:t>
            </w:r>
          </w:p>
        </w:tc>
        <w:tc>
          <w:tcPr>
            <w:tcW w:type="dxa" w:w="6860"/>
          </w:tcPr>
          <w:p>
            <w:r/>
            <w:r>
              <w:rPr>
                <w:sz w:val="20"/>
              </w:rPr>
              <w:t>Apple M4, 10 processor cores, 10 graphics cores, 16 GB shared memory</w:t>
            </w:r>
          </w:p>
        </w:tc>
      </w:tr>
      <w:tr>
        <w:tc>
          <w:tcPr>
            <w:tcW w:type="dxa" w:w="2551"/>
          </w:tcPr>
          <w:p>
            <w:r/>
            <w:r>
              <w:rPr>
                <w:sz w:val="20"/>
              </w:rPr>
              <w:t>Model</w:t>
            </w:r>
          </w:p>
        </w:tc>
        <w:tc>
          <w:tcPr>
            <w:tcW w:type="dxa" w:w="6860"/>
          </w:tcPr>
          <w:p>
            <w:r/>
            <w:r>
              <w:rPr>
                <w:sz w:val="20"/>
              </w:rPr>
              <w:t>Gemma 4 E2B, 4-bit MLX build in LM Studio: 5.1 billion parameters, 2.3 billion effective, 35 layers</w:t>
            </w:r>
          </w:p>
        </w:tc>
      </w:tr>
      <w:tr>
        <w:tc>
          <w:tcPr>
            <w:tcW w:type="dxa" w:w="2551"/>
          </w:tcPr>
          <w:p>
            <w:r/>
            <w:r>
              <w:rPr>
                <w:sz w:val="20"/>
              </w:rPr>
              <w:t>Model size</w:t>
            </w:r>
          </w:p>
        </w:tc>
        <w:tc>
          <w:tcPr>
            <w:tcW w:type="dxa" w:w="6860"/>
          </w:tcPr>
          <w:p>
            <w:r/>
            <w:r>
              <w:rPr>
                <w:sz w:val="20"/>
              </w:rPr>
              <w:t>10.25 GB as published, 4.34 GB in 4-bit; whole AI layer about 5 GB</w:t>
            </w:r>
          </w:p>
        </w:tc>
      </w:tr>
      <w:tr>
        <w:tc>
          <w:tcPr>
            <w:tcW w:type="dxa" w:w="2551"/>
          </w:tcPr>
          <w:p>
            <w:r/>
            <w:r>
              <w:rPr>
                <w:sz w:val="20"/>
              </w:rPr>
              <w:t>Speed</w:t>
            </w:r>
          </w:p>
        </w:tc>
        <w:tc>
          <w:tcPr>
            <w:tcW w:type="dxa" w:w="6860"/>
          </w:tcPr>
          <w:p>
            <w:r/>
            <w:r>
              <w:rPr>
                <w:sz w:val="20"/>
              </w:rPr>
              <w:t>About 15 tokens a second; a 700-token recipe in 45 to 50 s; a quick dinner in 20 to 25 s</w:t>
            </w:r>
          </w:p>
        </w:tc>
      </w:tr>
      <w:tr>
        <w:tc>
          <w:tcPr>
            <w:tcW w:type="dxa" w:w="2551"/>
          </w:tcPr>
          <w:p>
            <w:r/>
            <w:r>
              <w:rPr>
                <w:sz w:val="20"/>
              </w:rPr>
              <w:t>Context</w:t>
            </w:r>
          </w:p>
        </w:tc>
        <w:tc>
          <w:tcPr>
            <w:tcW w:type="dxa" w:w="6860"/>
          </w:tcPr>
          <w:p>
            <w:r/>
            <w:r>
              <w:rPr>
                <w:sz w:val="20"/>
              </w:rPr>
              <w:t>8,192 tokens, about 12 pages, 35 % kept for the answer; the model could hold 131,072</w:t>
            </w:r>
          </w:p>
        </w:tc>
      </w:tr>
      <w:tr>
        <w:tc>
          <w:tcPr>
            <w:tcW w:type="dxa" w:w="2551"/>
          </w:tcPr>
          <w:p>
            <w:r/>
            <w:r>
              <w:rPr>
                <w:sz w:val="20"/>
              </w:rPr>
              <w:t>KV cache</w:t>
            </w:r>
          </w:p>
        </w:tc>
        <w:tc>
          <w:tcPr>
            <w:tcW w:type="dxa" w:w="6860"/>
          </w:tcPr>
          <w:p>
            <w:r/>
            <w:r>
              <w:rPr>
                <w:sz w:val="20"/>
              </w:rPr>
              <w:t>1 KB per token per layer; 73 MB at 8,192 tokens instead of 294 MB, thanks to one shared key-value head and sliding windows</w:t>
            </w:r>
          </w:p>
        </w:tc>
      </w:tr>
      <w:tr>
        <w:tc>
          <w:tcPr>
            <w:tcW w:type="dxa" w:w="2551"/>
          </w:tcPr>
          <w:p>
            <w:r/>
            <w:r>
              <w:rPr>
                <w:sz w:val="20"/>
              </w:rPr>
              <w:t>Decoding</w:t>
            </w:r>
          </w:p>
        </w:tc>
        <w:tc>
          <w:tcPr>
            <w:tcW w:type="dxa" w:w="6860"/>
          </w:tcPr>
          <w:p>
            <w:r/>
            <w:r>
              <w:rPr>
                <w:sz w:val="20"/>
              </w:rPr>
              <w:t>Temperature 0.2 recipes, 0.3 chat, 0 on retry; top-p 0.95; JSON schema; reasoning off</w:t>
            </w:r>
          </w:p>
        </w:tc>
      </w:tr>
      <w:tr>
        <w:tc>
          <w:tcPr>
            <w:tcW w:type="dxa" w:w="2551"/>
          </w:tcPr>
          <w:p>
            <w:r/>
            <w:r>
              <w:rPr>
                <w:sz w:val="20"/>
              </w:rPr>
              <w:t>Recipes</w:t>
            </w:r>
          </w:p>
        </w:tc>
        <w:tc>
          <w:tcPr>
            <w:tcW w:type="dxa" w:w="6860"/>
          </w:tcPr>
          <w:p>
            <w:r/>
            <w:r>
              <w:rPr>
                <w:sz w:val="20"/>
              </w:rPr>
              <w:t>Kaiser1308/CookingRecipes, 2,119,522 indexed in SQLite FTS5; 3.3 s a query down to milliseconds</w:t>
            </w:r>
          </w:p>
        </w:tc>
      </w:tr>
      <w:tr>
        <w:tc>
          <w:tcPr>
            <w:tcW w:type="dxa" w:w="2551"/>
          </w:tcPr>
          <w:p>
            <w:r/>
            <w:r>
              <w:rPr>
                <w:sz w:val="20"/>
              </w:rPr>
              <w:t>Receipts</w:t>
            </w:r>
          </w:p>
        </w:tc>
        <w:tc>
          <w:tcPr>
            <w:tcW w:type="dxa" w:w="6860"/>
          </w:tcPr>
          <w:p>
            <w:r/>
            <w:r>
              <w:rPr>
                <w:sz w:val="20"/>
              </w:rPr>
              <w:t>Open Food Facts France: 483,210 products, 329,783 matched to our 3,052 catalogue ingredients</w:t>
            </w:r>
          </w:p>
        </w:tc>
      </w:tr>
      <w:tr>
        <w:tc>
          <w:tcPr>
            <w:tcW w:type="dxa" w:w="2551"/>
          </w:tcPr>
          <w:p>
            <w:r/>
            <w:r>
              <w:rPr>
                <w:sz w:val="20"/>
              </w:rPr>
              <w:t>LoRA</w:t>
            </w:r>
          </w:p>
        </w:tc>
        <w:tc>
          <w:tcPr>
            <w:tcW w:type="dxa" w:w="6860"/>
          </w:tcPr>
          <w:p>
            <w:r/>
            <w:r>
              <w:rPr>
                <w:sz w:val="20"/>
              </w:rPr>
              <w:t>Rank 16: 18.9 million parameters on Gemma, 0.37 %; full fine-tune about 82 GB. On Qwen 2.5 7B: 40.4 million, 0.53 %, about 120 GB</w:t>
            </w:r>
          </w:p>
        </w:tc>
      </w:tr>
      <w:tr>
        <w:tc>
          <w:tcPr>
            <w:tcW w:type="dxa" w:w="2551"/>
          </w:tcPr>
          <w:p>
            <w:r/>
            <w:r>
              <w:rPr>
                <w:sz w:val="20"/>
              </w:rPr>
              <w:t>Voice</w:t>
            </w:r>
          </w:p>
        </w:tc>
        <w:tc>
          <w:tcPr>
            <w:tcW w:type="dxa" w:w="6860"/>
          </w:tcPr>
          <w:p>
            <w:r/>
            <w:r>
              <w:rPr>
                <w:sz w:val="20"/>
              </w:rPr>
              <w:t>Parakeet TDT 0.6B hears, Kokoro-82M speaks; warm in 9 s; a phrase in 0.15 to 0.25 s</w:t>
            </w:r>
          </w:p>
        </w:tc>
      </w:tr>
      <w:tr>
        <w:tc>
          <w:tcPr>
            <w:tcW w:type="dxa" w:w="2551"/>
          </w:tcPr>
          <w:p>
            <w:r/>
            <w:r>
              <w:rPr>
                <w:sz w:val="20"/>
              </w:rPr>
              <w:t>Models we dropped</w:t>
            </w:r>
          </w:p>
        </w:tc>
        <w:tc>
          <w:tcPr>
            <w:tcW w:type="dxa" w:w="6860"/>
          </w:tcPr>
          <w:p>
            <w:r/>
            <w:r>
              <w:rPr>
                <w:sz w:val="20"/>
              </w:rPr>
              <w:t>Cloud on day one; Qwen 2.5 7B (memory); Qwen 3.5 9B (26 minutes of thinking); Whisper for Parakeet; Piper for Kokoro</w:t>
            </w:r>
          </w:p>
        </w:tc>
      </w:tr>
      <w:tr>
        <w:tc>
          <w:tcPr>
            <w:tcW w:type="dxa" w:w="2551"/>
          </w:tcPr>
          <w:p>
            <w:r/>
            <w:r>
              <w:rPr>
                <w:sz w:val="20"/>
              </w:rPr>
              <w:t>Step-drift experiment</w:t>
            </w:r>
          </w:p>
        </w:tc>
        <w:tc>
          <w:tcPr>
            <w:tcW w:type="dxa" w:w="6860"/>
          </w:tcPr>
          <w:p>
            <w:r/>
            <w:r>
              <w:rPr>
                <w:sz w:val="20"/>
              </w:rPr>
              <w:t>0 of 3 runs on the right step with history; 3 of 3 with the step repeated in the question</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2E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