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21E7" w14:textId="5DC9AFAE" w:rsidR="00124C0F" w:rsidRDefault="00124C0F">
      <w:pPr>
        <w:rPr>
          <w:b/>
          <w:bCs/>
          <w:lang w:val="en-US"/>
        </w:rPr>
      </w:pPr>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về</w:t>
      </w:r>
      <w:proofErr w:type="spellEnd"/>
      <w:r>
        <w:rPr>
          <w:lang w:val="en-US"/>
        </w:rPr>
        <w:t xml:space="preserve"> </w:t>
      </w:r>
      <w:r w:rsidRPr="00124C0F">
        <w:rPr>
          <w:b/>
          <w:bCs/>
        </w:rPr>
        <w:t>Trường Đại học FPT</w:t>
      </w:r>
    </w:p>
    <w:p w14:paraId="3449D7E6" w14:textId="17FF9E7E" w:rsidR="00124C0F" w:rsidRDefault="00124C0F">
      <w:pPr>
        <w:rPr>
          <w:lang w:val="en-US"/>
        </w:rPr>
      </w:pPr>
      <w:r w:rsidRPr="00124C0F">
        <w:rPr>
          <w:b/>
          <w:bCs/>
        </w:rPr>
        <w:t>Tên trường</w:t>
      </w:r>
      <w:r>
        <w:rPr>
          <w:b/>
          <w:bCs/>
          <w:lang w:val="en-US"/>
        </w:rPr>
        <w:t xml:space="preserve">: </w:t>
      </w:r>
      <w:r w:rsidRPr="00124C0F">
        <w:t>Trường Đại học FPT (FPT University - FPTU)</w:t>
      </w:r>
    </w:p>
    <w:p w14:paraId="55C2BD44" w14:textId="77777777" w:rsidR="00124C0F" w:rsidRDefault="00124C0F">
      <w:pPr>
        <w:rPr>
          <w:lang w:val="en-US"/>
        </w:rPr>
      </w:pPr>
      <w:r w:rsidRPr="00124C0F">
        <w:rPr>
          <w:b/>
          <w:bCs/>
        </w:rPr>
        <w:t>Thành lập</w:t>
      </w:r>
      <w:r>
        <w:rPr>
          <w:b/>
          <w:bCs/>
          <w:lang w:val="en-US"/>
        </w:rPr>
        <w:t xml:space="preserve">” </w:t>
      </w:r>
      <w:r w:rsidRPr="00124C0F">
        <w:t>Năm 2006, là trường đại học tư thục đầu tiên do một doanh nghiệp thành lập tại Việt Nam (Tập đoàn FPT)</w:t>
      </w:r>
    </w:p>
    <w:p w14:paraId="33511F11" w14:textId="77777777" w:rsidR="00124C0F" w:rsidRDefault="00124C0F">
      <w:pPr>
        <w:rPr>
          <w:lang w:val="en-US"/>
        </w:rPr>
      </w:pPr>
      <w:r w:rsidRPr="00124C0F">
        <w:rPr>
          <w:b/>
          <w:bCs/>
        </w:rPr>
        <w:t>Đơn vị chủ quản</w:t>
      </w:r>
      <w:r>
        <w:rPr>
          <w:b/>
          <w:bCs/>
          <w:lang w:val="en-US"/>
        </w:rPr>
        <w:t xml:space="preserve">: </w:t>
      </w:r>
      <w:r w:rsidRPr="00124C0F">
        <w:t>Tổ chức Giáo dục FPT (FPT Education)</w:t>
      </w:r>
    </w:p>
    <w:p w14:paraId="5C44297E" w14:textId="083B51AE" w:rsidR="00124C0F" w:rsidRDefault="00124C0F">
      <w:pPr>
        <w:rPr>
          <w:b/>
          <w:bCs/>
          <w:lang w:val="en-US"/>
        </w:rPr>
      </w:pPr>
      <w:r w:rsidRPr="00124C0F">
        <w:rPr>
          <w:b/>
          <w:bCs/>
        </w:rPr>
        <w:t>Cơ sở đào tạo</w:t>
      </w:r>
      <w:r>
        <w:rPr>
          <w:b/>
          <w:bCs/>
          <w:lang w:val="en-US"/>
        </w:rPr>
        <w:t xml:space="preserve">: </w:t>
      </w:r>
      <w:r w:rsidRPr="00124C0F">
        <w:t xml:space="preserve">Hiện có 5 cơ sở chính trên toàn quốc: </w:t>
      </w:r>
      <w:r w:rsidRPr="00124C0F">
        <w:rPr>
          <w:b/>
          <w:bCs/>
        </w:rPr>
        <w:t>Hà Nội, TP.HCM, Đà Nẵng, Cần Thơ, Quy Nhơn</w:t>
      </w:r>
    </w:p>
    <w:p w14:paraId="00C6F7CA" w14:textId="77777777" w:rsidR="00124C0F" w:rsidRPr="00124C0F" w:rsidRDefault="00124C0F" w:rsidP="00124C0F">
      <w:pPr>
        <w:rPr>
          <w:b/>
          <w:bCs/>
        </w:rPr>
      </w:pPr>
      <w:r w:rsidRPr="00124C0F">
        <w:rPr>
          <w:b/>
          <w:bCs/>
        </w:rPr>
        <w:t xml:space="preserve">2. </w:t>
      </w:r>
      <w:r w:rsidRPr="00124C0F">
        <w:rPr>
          <w:rFonts w:ascii="Segoe UI Emoji" w:hAnsi="Segoe UI Emoji" w:cs="Segoe UI Emoji"/>
          <w:b/>
          <w:bCs/>
        </w:rPr>
        <w:t>💡</w:t>
      </w:r>
      <w:r w:rsidRPr="00124C0F">
        <w:rPr>
          <w:b/>
          <w:bCs/>
        </w:rPr>
        <w:t xml:space="preserve"> Định hướng và Triết lý Đào tạo (Các Điểm nổi bật)</w:t>
      </w:r>
    </w:p>
    <w:p w14:paraId="6C1CC3E4" w14:textId="77777777" w:rsidR="00124C0F" w:rsidRPr="00124C0F" w:rsidRDefault="00124C0F" w:rsidP="00124C0F">
      <w:r w:rsidRPr="00124C0F">
        <w:t>Đại học FPT được xây dựng theo mô hình trường đại học gắn liền với doanh nghiệp, với triết lý đào tạo chú trọng tính thực tiễn và hội nhập quốc tế:</w:t>
      </w:r>
    </w:p>
    <w:p w14:paraId="2693F4EC" w14:textId="77777777" w:rsidR="00124C0F" w:rsidRPr="00124C0F" w:rsidRDefault="00124C0F" w:rsidP="00124C0F">
      <w:pPr>
        <w:numPr>
          <w:ilvl w:val="0"/>
          <w:numId w:val="1"/>
        </w:numPr>
      </w:pPr>
      <w:r w:rsidRPr="00124C0F">
        <w:rPr>
          <w:b/>
          <w:bCs/>
        </w:rPr>
        <w:t>Gắn kết với Doanh nghiệp (Thực tiễn):</w:t>
      </w:r>
    </w:p>
    <w:p w14:paraId="1527C0C1" w14:textId="77777777" w:rsidR="00124C0F" w:rsidRPr="00124C0F" w:rsidRDefault="00124C0F" w:rsidP="00124C0F">
      <w:pPr>
        <w:numPr>
          <w:ilvl w:val="1"/>
          <w:numId w:val="1"/>
        </w:numPr>
      </w:pPr>
      <w:r w:rsidRPr="00124C0F">
        <w:t>Giáo trình được xây dựng dựa trên nhu cầu thực tế của thị trường lao động, đặc biệt là Tập đoàn FPT và các doanh nghiệp công nghệ, kinh doanh hàng đầu.</w:t>
      </w:r>
    </w:p>
    <w:p w14:paraId="311A5660" w14:textId="77777777" w:rsidR="00124C0F" w:rsidRPr="00124C0F" w:rsidRDefault="00124C0F" w:rsidP="00124C0F">
      <w:pPr>
        <w:numPr>
          <w:ilvl w:val="1"/>
          <w:numId w:val="1"/>
        </w:numPr>
      </w:pPr>
      <w:r w:rsidRPr="00124C0F">
        <w:t>Sinh viên bắt buộc tham gia kỳ thực tập tại doanh nghiệp (On-the-Job Training - OJT) kéo dài từ 4 đến 8 tháng ngay từ năm thứ 3.</w:t>
      </w:r>
    </w:p>
    <w:p w14:paraId="5A70656F" w14:textId="77777777" w:rsidR="00124C0F" w:rsidRPr="00124C0F" w:rsidRDefault="00124C0F" w:rsidP="00124C0F">
      <w:pPr>
        <w:numPr>
          <w:ilvl w:val="0"/>
          <w:numId w:val="1"/>
        </w:numPr>
      </w:pPr>
      <w:r w:rsidRPr="00124C0F">
        <w:rPr>
          <w:b/>
          <w:bCs/>
        </w:rPr>
        <w:t>Hội nhập Quốc tế:</w:t>
      </w:r>
    </w:p>
    <w:p w14:paraId="24F034E2" w14:textId="77777777" w:rsidR="00124C0F" w:rsidRPr="00124C0F" w:rsidRDefault="00124C0F" w:rsidP="00124C0F">
      <w:pPr>
        <w:numPr>
          <w:ilvl w:val="1"/>
          <w:numId w:val="1"/>
        </w:numPr>
      </w:pPr>
      <w:r w:rsidRPr="00124C0F">
        <w:t xml:space="preserve">Sử dụng </w:t>
      </w:r>
      <w:r w:rsidRPr="00124C0F">
        <w:rPr>
          <w:b/>
          <w:bCs/>
        </w:rPr>
        <w:t>Tiếng Anh</w:t>
      </w:r>
      <w:r w:rsidRPr="00124C0F">
        <w:t xml:space="preserve"> là ngôn ngữ giảng dạy chính cho chuyên ngành (trừ các ngành ngôn ngữ).</w:t>
      </w:r>
    </w:p>
    <w:p w14:paraId="2E29889C" w14:textId="77777777" w:rsidR="00124C0F" w:rsidRPr="00124C0F" w:rsidRDefault="00124C0F" w:rsidP="00124C0F">
      <w:pPr>
        <w:numPr>
          <w:ilvl w:val="1"/>
          <w:numId w:val="1"/>
        </w:numPr>
      </w:pPr>
      <w:r w:rsidRPr="00124C0F">
        <w:t xml:space="preserve">Sinh viên được đào tạo để thành thạo </w:t>
      </w:r>
      <w:r w:rsidRPr="00124C0F">
        <w:rPr>
          <w:b/>
          <w:bCs/>
        </w:rPr>
        <w:t>02 ngoại ngữ</w:t>
      </w:r>
      <w:r w:rsidRPr="00124C0F">
        <w:t xml:space="preserve"> (Tiếng Anh và một ngoại ngữ thứ hai như Nhật, Hàn, Trung).</w:t>
      </w:r>
    </w:p>
    <w:p w14:paraId="0A6A9F98" w14:textId="77777777" w:rsidR="00124C0F" w:rsidRPr="00124C0F" w:rsidRDefault="00124C0F" w:rsidP="00124C0F">
      <w:pPr>
        <w:numPr>
          <w:ilvl w:val="1"/>
          <w:numId w:val="1"/>
        </w:numPr>
      </w:pPr>
      <w:r w:rsidRPr="00124C0F">
        <w:t>Khuyến khích và hỗ trợ sinh viên tham gia các chương trình trao đổi sinh viên, học kỳ nước ngoài.</w:t>
      </w:r>
    </w:p>
    <w:p w14:paraId="3779324E" w14:textId="77777777" w:rsidR="00124C0F" w:rsidRPr="00124C0F" w:rsidRDefault="00124C0F" w:rsidP="00124C0F">
      <w:pPr>
        <w:numPr>
          <w:ilvl w:val="0"/>
          <w:numId w:val="1"/>
        </w:numPr>
      </w:pPr>
      <w:r w:rsidRPr="00124C0F">
        <w:rPr>
          <w:b/>
          <w:bCs/>
        </w:rPr>
        <w:t>Phát triển toàn diện (Personal Development):</w:t>
      </w:r>
    </w:p>
    <w:p w14:paraId="3F8BBAFE" w14:textId="77777777" w:rsidR="00124C0F" w:rsidRPr="00124C0F" w:rsidRDefault="00124C0F" w:rsidP="00124C0F">
      <w:pPr>
        <w:numPr>
          <w:ilvl w:val="1"/>
          <w:numId w:val="1"/>
        </w:numPr>
      </w:pPr>
      <w:r w:rsidRPr="00124C0F">
        <w:t>Chương trình học bao gồm các môn học phát triển kỹ năng mềm, tư duy phản biện.</w:t>
      </w:r>
    </w:p>
    <w:p w14:paraId="6E918840" w14:textId="77777777" w:rsidR="00124C0F" w:rsidRPr="00124C0F" w:rsidRDefault="00124C0F" w:rsidP="00124C0F">
      <w:pPr>
        <w:numPr>
          <w:ilvl w:val="1"/>
          <w:numId w:val="1"/>
        </w:numPr>
      </w:pPr>
      <w:r w:rsidRPr="00124C0F">
        <w:rPr>
          <w:b/>
          <w:bCs/>
        </w:rPr>
        <w:t>Môn học bản sắc:</w:t>
      </w:r>
      <w:r w:rsidRPr="00124C0F">
        <w:t xml:space="preserve"> Sinh viên được rèn luyện thể chất qua </w:t>
      </w:r>
      <w:r w:rsidRPr="00124C0F">
        <w:rPr>
          <w:b/>
          <w:bCs/>
        </w:rPr>
        <w:t>Võ Vovinam</w:t>
      </w:r>
      <w:r w:rsidRPr="00124C0F">
        <w:t xml:space="preserve"> và bồi dưỡng văn hóa qua </w:t>
      </w:r>
      <w:r w:rsidRPr="00124C0F">
        <w:rPr>
          <w:b/>
          <w:bCs/>
        </w:rPr>
        <w:t>Nhạc cụ dân tộc</w:t>
      </w:r>
      <w:r w:rsidRPr="00124C0F">
        <w:t>.</w:t>
      </w:r>
    </w:p>
    <w:p w14:paraId="6B98E63E" w14:textId="664CC4F1" w:rsidR="00124C0F" w:rsidRPr="00124C0F" w:rsidRDefault="00124C0F">
      <w:pPr>
        <w:rPr>
          <w:lang w:val="en-US"/>
        </w:rPr>
      </w:pPr>
    </w:p>
    <w:sectPr w:rsidR="00124C0F" w:rsidRPr="00124C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02E28"/>
    <w:multiLevelType w:val="multilevel"/>
    <w:tmpl w:val="E1367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07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0F"/>
    <w:rsid w:val="00124C0F"/>
    <w:rsid w:val="00333F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F0FC"/>
  <w15:chartTrackingRefBased/>
  <w15:docId w15:val="{54B78715-4ACF-4E49-B476-18C6EEB2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0F"/>
    <w:rPr>
      <w:rFonts w:eastAsiaTheme="majorEastAsia" w:cstheme="majorBidi"/>
      <w:color w:val="272727" w:themeColor="text1" w:themeTint="D8"/>
    </w:rPr>
  </w:style>
  <w:style w:type="paragraph" w:styleId="Title">
    <w:name w:val="Title"/>
    <w:basedOn w:val="Normal"/>
    <w:next w:val="Normal"/>
    <w:link w:val="TitleChar"/>
    <w:uiPriority w:val="10"/>
    <w:qFormat/>
    <w:rsid w:val="0012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0F"/>
    <w:pPr>
      <w:spacing w:before="160"/>
      <w:jc w:val="center"/>
    </w:pPr>
    <w:rPr>
      <w:i/>
      <w:iCs/>
      <w:color w:val="404040" w:themeColor="text1" w:themeTint="BF"/>
    </w:rPr>
  </w:style>
  <w:style w:type="character" w:customStyle="1" w:styleId="QuoteChar">
    <w:name w:val="Quote Char"/>
    <w:basedOn w:val="DefaultParagraphFont"/>
    <w:link w:val="Quote"/>
    <w:uiPriority w:val="29"/>
    <w:rsid w:val="00124C0F"/>
    <w:rPr>
      <w:i/>
      <w:iCs/>
      <w:color w:val="404040" w:themeColor="text1" w:themeTint="BF"/>
    </w:rPr>
  </w:style>
  <w:style w:type="paragraph" w:styleId="ListParagraph">
    <w:name w:val="List Paragraph"/>
    <w:basedOn w:val="Normal"/>
    <w:uiPriority w:val="34"/>
    <w:qFormat/>
    <w:rsid w:val="00124C0F"/>
    <w:pPr>
      <w:ind w:left="720"/>
      <w:contextualSpacing/>
    </w:pPr>
  </w:style>
  <w:style w:type="character" w:styleId="IntenseEmphasis">
    <w:name w:val="Intense Emphasis"/>
    <w:basedOn w:val="DefaultParagraphFont"/>
    <w:uiPriority w:val="21"/>
    <w:qFormat/>
    <w:rsid w:val="00124C0F"/>
    <w:rPr>
      <w:i/>
      <w:iCs/>
      <w:color w:val="2F5496" w:themeColor="accent1" w:themeShade="BF"/>
    </w:rPr>
  </w:style>
  <w:style w:type="paragraph" w:styleId="IntenseQuote">
    <w:name w:val="Intense Quote"/>
    <w:basedOn w:val="Normal"/>
    <w:next w:val="Normal"/>
    <w:link w:val="IntenseQuoteChar"/>
    <w:uiPriority w:val="30"/>
    <w:qFormat/>
    <w:rsid w:val="00124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C0F"/>
    <w:rPr>
      <w:i/>
      <w:iCs/>
      <w:color w:val="2F5496" w:themeColor="accent1" w:themeShade="BF"/>
    </w:rPr>
  </w:style>
  <w:style w:type="character" w:styleId="IntenseReference">
    <w:name w:val="Intense Reference"/>
    <w:basedOn w:val="DefaultParagraphFont"/>
    <w:uiPriority w:val="32"/>
    <w:qFormat/>
    <w:rsid w:val="00124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62372">
      <w:bodyDiv w:val="1"/>
      <w:marLeft w:val="0"/>
      <w:marRight w:val="0"/>
      <w:marTop w:val="0"/>
      <w:marBottom w:val="0"/>
      <w:divBdr>
        <w:top w:val="none" w:sz="0" w:space="0" w:color="auto"/>
        <w:left w:val="none" w:sz="0" w:space="0" w:color="auto"/>
        <w:bottom w:val="none" w:sz="0" w:space="0" w:color="auto"/>
        <w:right w:val="none" w:sz="0" w:space="0" w:color="auto"/>
      </w:divBdr>
    </w:div>
    <w:div w:id="1704940060">
      <w:bodyDiv w:val="1"/>
      <w:marLeft w:val="0"/>
      <w:marRight w:val="0"/>
      <w:marTop w:val="0"/>
      <w:marBottom w:val="0"/>
      <w:divBdr>
        <w:top w:val="none" w:sz="0" w:space="0" w:color="auto"/>
        <w:left w:val="none" w:sz="0" w:space="0" w:color="auto"/>
        <w:bottom w:val="none" w:sz="0" w:space="0" w:color="auto"/>
        <w:right w:val="none" w:sz="0" w:space="0" w:color="auto"/>
      </w:divBdr>
    </w:div>
    <w:div w:id="1811285180">
      <w:bodyDiv w:val="1"/>
      <w:marLeft w:val="0"/>
      <w:marRight w:val="0"/>
      <w:marTop w:val="0"/>
      <w:marBottom w:val="0"/>
      <w:divBdr>
        <w:top w:val="none" w:sz="0" w:space="0" w:color="auto"/>
        <w:left w:val="none" w:sz="0" w:space="0" w:color="auto"/>
        <w:bottom w:val="none" w:sz="0" w:space="0" w:color="auto"/>
        <w:right w:val="none" w:sz="0" w:space="0" w:color="auto"/>
      </w:divBdr>
    </w:div>
    <w:div w:id="214696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1</cp:revision>
  <dcterms:created xsi:type="dcterms:W3CDTF">2025-12-05T15:42:00Z</dcterms:created>
  <dcterms:modified xsi:type="dcterms:W3CDTF">2025-12-05T15:44:00Z</dcterms:modified>
</cp:coreProperties>
</file>