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DA2" w:rsidRDefault="004645B1">
      <w:pPr>
        <w:rPr>
          <w:lang w:val="en-US"/>
        </w:rPr>
      </w:pPr>
      <w:r>
        <w:rPr>
          <w:lang w:val="en-US"/>
        </w:rPr>
        <w:t>Campaign:</w:t>
      </w:r>
    </w:p>
    <w:p w:rsidR="004645B1" w:rsidRDefault="004645B1">
      <w:pPr>
        <w:rPr>
          <w:lang w:val="en-US"/>
        </w:rPr>
      </w:pPr>
      <w:r>
        <w:rPr>
          <w:lang w:val="en-US"/>
        </w:rPr>
        <w:t>Champaign List:</w:t>
      </w:r>
    </w:p>
    <w:p w:rsidR="004645B1" w:rsidRDefault="004645B1">
      <w:pPr>
        <w:rPr>
          <w:lang w:val="en-US"/>
        </w:rPr>
      </w:pPr>
      <w:r>
        <w:rPr>
          <w:lang w:val="en-US"/>
        </w:rPr>
        <w:t>Date:</w:t>
      </w:r>
    </w:p>
    <w:p w:rsidR="004645B1" w:rsidRDefault="004645B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440"/>
        <w:gridCol w:w="2520"/>
        <w:gridCol w:w="1435"/>
      </w:tblGrid>
      <w:tr w:rsidR="004645B1" w:rsidTr="004645B1">
        <w:tc>
          <w:tcPr>
            <w:tcW w:w="895" w:type="dxa"/>
          </w:tcPr>
          <w:p w:rsidR="004645B1" w:rsidRDefault="004645B1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3060" w:type="dxa"/>
          </w:tcPr>
          <w:p w:rsidR="004645B1" w:rsidRDefault="004645B1">
            <w:pPr>
              <w:rPr>
                <w:lang w:val="en-US"/>
              </w:rPr>
            </w:pPr>
            <w:r>
              <w:rPr>
                <w:lang w:val="en-US"/>
              </w:rPr>
              <w:t>Beneficiary Name</w:t>
            </w:r>
          </w:p>
        </w:tc>
        <w:tc>
          <w:tcPr>
            <w:tcW w:w="1440" w:type="dxa"/>
          </w:tcPr>
          <w:p w:rsidR="004645B1" w:rsidRDefault="004645B1">
            <w:pPr>
              <w:rPr>
                <w:lang w:val="en-US"/>
              </w:rPr>
            </w:pPr>
            <w:r>
              <w:rPr>
                <w:lang w:val="en-US"/>
              </w:rPr>
              <w:t>Beneficiary NIC</w:t>
            </w:r>
          </w:p>
        </w:tc>
        <w:tc>
          <w:tcPr>
            <w:tcW w:w="2520" w:type="dxa"/>
          </w:tcPr>
          <w:p w:rsidR="004645B1" w:rsidRDefault="004645B1">
            <w:pPr>
              <w:rPr>
                <w:lang w:val="en-US"/>
              </w:rPr>
            </w:pPr>
            <w:r>
              <w:rPr>
                <w:lang w:val="en-US"/>
              </w:rPr>
              <w:t>Chief occupant name</w:t>
            </w:r>
          </w:p>
        </w:tc>
        <w:tc>
          <w:tcPr>
            <w:tcW w:w="1435" w:type="dxa"/>
          </w:tcPr>
          <w:p w:rsidR="004645B1" w:rsidRDefault="004645B1">
            <w:pPr>
              <w:rPr>
                <w:lang w:val="en-US"/>
              </w:rPr>
            </w:pPr>
            <w:r>
              <w:rPr>
                <w:lang w:val="en-US"/>
              </w:rPr>
              <w:t>Chief occupant NIC</w:t>
            </w:r>
          </w:p>
        </w:tc>
      </w:tr>
      <w:tr w:rsidR="004645B1" w:rsidTr="004645B1">
        <w:tc>
          <w:tcPr>
            <w:tcW w:w="895" w:type="dxa"/>
          </w:tcPr>
          <w:p w:rsidR="004645B1" w:rsidRDefault="004645B1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4645B1" w:rsidRDefault="004645B1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4645B1" w:rsidRDefault="004645B1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4645B1" w:rsidRDefault="004645B1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4645B1" w:rsidRDefault="004645B1" w:rsidP="00E271EC">
            <w:pPr>
              <w:spacing w:line="600" w:lineRule="auto"/>
              <w:rPr>
                <w:lang w:val="en-US"/>
              </w:rPr>
            </w:pPr>
          </w:p>
        </w:tc>
      </w:tr>
      <w:tr w:rsidR="004645B1" w:rsidTr="004645B1">
        <w:tc>
          <w:tcPr>
            <w:tcW w:w="895" w:type="dxa"/>
          </w:tcPr>
          <w:p w:rsidR="004645B1" w:rsidRDefault="004645B1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4645B1" w:rsidRDefault="004645B1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4645B1" w:rsidRDefault="004645B1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4645B1" w:rsidRDefault="004645B1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4645B1" w:rsidRDefault="004645B1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  <w:tr w:rsidR="00E271EC" w:rsidTr="004645B1">
        <w:tc>
          <w:tcPr>
            <w:tcW w:w="89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306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2520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  <w:tc>
          <w:tcPr>
            <w:tcW w:w="1435" w:type="dxa"/>
          </w:tcPr>
          <w:p w:rsidR="00E271EC" w:rsidRDefault="00E271EC" w:rsidP="00E271EC">
            <w:pPr>
              <w:spacing w:line="600" w:lineRule="auto"/>
              <w:rPr>
                <w:lang w:val="en-US"/>
              </w:rPr>
            </w:pPr>
          </w:p>
        </w:tc>
      </w:tr>
    </w:tbl>
    <w:p w:rsidR="004645B1" w:rsidRPr="004645B1" w:rsidRDefault="004645B1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4645B1" w:rsidRPr="0046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10653B"/>
    <w:rsid w:val="0013707B"/>
    <w:rsid w:val="00417DA2"/>
    <w:rsid w:val="004645B1"/>
    <w:rsid w:val="004D250D"/>
    <w:rsid w:val="00635672"/>
    <w:rsid w:val="006E76A2"/>
    <w:rsid w:val="008370EB"/>
    <w:rsid w:val="008C1DDC"/>
    <w:rsid w:val="009D7281"/>
    <w:rsid w:val="00A57082"/>
    <w:rsid w:val="00C3711A"/>
    <w:rsid w:val="00D15C52"/>
    <w:rsid w:val="00DE6FA2"/>
    <w:rsid w:val="00E271EC"/>
    <w:rsid w:val="00E6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34E37-53FB-4A57-8488-283F1883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3</cp:revision>
  <dcterms:created xsi:type="dcterms:W3CDTF">2015-12-05T04:53:00Z</dcterms:created>
  <dcterms:modified xsi:type="dcterms:W3CDTF">2015-12-05T04:56:00Z</dcterms:modified>
</cp:coreProperties>
</file>