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2BA2" w14:textId="77777777" w:rsidR="000D7CC4" w:rsidRPr="007B2145" w:rsidRDefault="00AD0341" w:rsidP="00A85EF7">
      <w:pPr>
        <w:pStyle w:val="BodyText"/>
        <w:rPr>
          <w:rFonts w:asciiTheme="majorHAnsi" w:hAnsiTheme="majorHAnsi"/>
          <w:b/>
          <w:sz w:val="24"/>
          <w:szCs w:val="24"/>
        </w:rPr>
      </w:pPr>
      <w:r w:rsidRPr="007B2145">
        <w:rPr>
          <w:rFonts w:asciiTheme="majorHAnsi" w:hAnsiTheme="majorHAnsi"/>
          <w:b/>
          <w:sz w:val="24"/>
          <w:szCs w:val="24"/>
        </w:rPr>
        <w:t xml:space="preserve">Purpose: </w:t>
      </w:r>
    </w:p>
    <w:p w14:paraId="4FF9C576" w14:textId="0C5818F6" w:rsidR="00AD0341" w:rsidRPr="007B2145" w:rsidRDefault="00BD35E7" w:rsidP="00A85EF7">
      <w:pPr>
        <w:pStyle w:val="BodyTex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an organization and their electronic health (</w:t>
      </w:r>
      <w:r w:rsidR="00AD0341" w:rsidRPr="007B2145">
        <w:rPr>
          <w:rFonts w:asciiTheme="majorHAnsi" w:hAnsiTheme="majorHAnsi"/>
          <w:sz w:val="24"/>
          <w:szCs w:val="24"/>
        </w:rPr>
        <w:t>EHR</w:t>
      </w:r>
      <w:r>
        <w:rPr>
          <w:rFonts w:asciiTheme="majorHAnsi" w:hAnsiTheme="majorHAnsi"/>
          <w:sz w:val="24"/>
          <w:szCs w:val="24"/>
        </w:rPr>
        <w:t>)</w:t>
      </w:r>
      <w:r w:rsidR="00AD0341" w:rsidRPr="007B2145">
        <w:rPr>
          <w:rFonts w:asciiTheme="majorHAnsi" w:hAnsiTheme="majorHAnsi"/>
          <w:sz w:val="24"/>
          <w:szCs w:val="24"/>
        </w:rPr>
        <w:t xml:space="preserve"> to </w:t>
      </w:r>
      <w:r>
        <w:rPr>
          <w:rFonts w:asciiTheme="majorHAnsi" w:hAnsiTheme="majorHAnsi"/>
          <w:sz w:val="24"/>
          <w:szCs w:val="24"/>
        </w:rPr>
        <w:t>perform required testing for establishing a</w:t>
      </w:r>
      <w:r w:rsidR="003B2BB2" w:rsidRPr="007B214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bidirectional data exchange </w:t>
      </w:r>
      <w:r w:rsidR="003B2BB2" w:rsidRPr="007B2145">
        <w:rPr>
          <w:rFonts w:asciiTheme="majorHAnsi" w:hAnsiTheme="majorHAnsi"/>
          <w:sz w:val="24"/>
          <w:szCs w:val="24"/>
        </w:rPr>
        <w:t xml:space="preserve">interface </w:t>
      </w:r>
      <w:r>
        <w:rPr>
          <w:rFonts w:asciiTheme="majorHAnsi" w:hAnsiTheme="majorHAnsi"/>
          <w:sz w:val="24"/>
          <w:szCs w:val="24"/>
        </w:rPr>
        <w:t>with</w:t>
      </w:r>
      <w:r w:rsidR="003B2BB2" w:rsidRPr="007B2145">
        <w:rPr>
          <w:rFonts w:asciiTheme="majorHAnsi" w:hAnsiTheme="majorHAnsi"/>
          <w:sz w:val="24"/>
          <w:szCs w:val="24"/>
        </w:rPr>
        <w:t xml:space="preserve"> the Texas Immunization Registry. Th</w:t>
      </w:r>
      <w:r>
        <w:rPr>
          <w:rFonts w:asciiTheme="majorHAnsi" w:hAnsiTheme="majorHAnsi"/>
          <w:sz w:val="24"/>
          <w:szCs w:val="24"/>
        </w:rPr>
        <w:t>e test plan</w:t>
      </w:r>
      <w:r w:rsidR="003B2BB2" w:rsidRPr="007B2145">
        <w:rPr>
          <w:rFonts w:asciiTheme="majorHAnsi" w:hAnsiTheme="majorHAnsi"/>
          <w:sz w:val="24"/>
          <w:szCs w:val="24"/>
        </w:rPr>
        <w:t xml:space="preserve"> allow</w:t>
      </w:r>
      <w:r>
        <w:rPr>
          <w:rFonts w:asciiTheme="majorHAnsi" w:hAnsiTheme="majorHAnsi"/>
          <w:sz w:val="24"/>
          <w:szCs w:val="24"/>
        </w:rPr>
        <w:t>s</w:t>
      </w:r>
      <w:r w:rsidR="003B2BB2" w:rsidRPr="007B2145">
        <w:rPr>
          <w:rFonts w:asciiTheme="majorHAnsi" w:hAnsiTheme="majorHAnsi"/>
          <w:sz w:val="24"/>
          <w:szCs w:val="24"/>
        </w:rPr>
        <w:t xml:space="preserve"> the </w:t>
      </w:r>
      <w:r>
        <w:rPr>
          <w:rFonts w:asciiTheme="majorHAnsi" w:hAnsiTheme="majorHAnsi"/>
          <w:sz w:val="24"/>
          <w:szCs w:val="24"/>
        </w:rPr>
        <w:t xml:space="preserve">registry </w:t>
      </w:r>
      <w:r w:rsidR="003B2BB2" w:rsidRPr="007B2145">
        <w:rPr>
          <w:rFonts w:asciiTheme="majorHAnsi" w:hAnsiTheme="majorHAnsi"/>
          <w:sz w:val="24"/>
          <w:szCs w:val="24"/>
        </w:rPr>
        <w:t xml:space="preserve">to validate whether </w:t>
      </w:r>
      <w:r>
        <w:rPr>
          <w:rFonts w:asciiTheme="majorHAnsi" w:hAnsiTheme="majorHAnsi"/>
          <w:sz w:val="24"/>
          <w:szCs w:val="24"/>
        </w:rPr>
        <w:t>an organization and their EHR</w:t>
      </w:r>
      <w:r w:rsidR="003B2BB2" w:rsidRPr="007B2145">
        <w:rPr>
          <w:rFonts w:asciiTheme="majorHAnsi" w:hAnsiTheme="majorHAnsi"/>
          <w:sz w:val="24"/>
          <w:szCs w:val="24"/>
        </w:rPr>
        <w:t xml:space="preserve"> is responding as </w:t>
      </w:r>
      <w:r>
        <w:rPr>
          <w:rFonts w:asciiTheme="majorHAnsi" w:hAnsiTheme="majorHAnsi"/>
          <w:sz w:val="24"/>
          <w:szCs w:val="24"/>
        </w:rPr>
        <w:t>expected</w:t>
      </w:r>
      <w:r w:rsidR="003B2BB2" w:rsidRPr="007B2145">
        <w:rPr>
          <w:rFonts w:asciiTheme="majorHAnsi" w:hAnsiTheme="majorHAnsi"/>
          <w:sz w:val="24"/>
          <w:szCs w:val="24"/>
        </w:rPr>
        <w:t xml:space="preserve"> and determine promotion to Production. </w:t>
      </w:r>
    </w:p>
    <w:p w14:paraId="0ABD1CE9" w14:textId="7D99D1B0" w:rsidR="00E82265" w:rsidRDefault="00E82265" w:rsidP="00A85EF7">
      <w:pPr>
        <w:pStyle w:val="BodyTex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Objectives:</w:t>
      </w:r>
      <w:bookmarkStart w:id="0" w:name="_GoBack"/>
      <w:bookmarkEnd w:id="0"/>
    </w:p>
    <w:p w14:paraId="3C191104" w14:textId="2C8F264D" w:rsidR="003B2BB2" w:rsidRPr="007B2145" w:rsidRDefault="003B2BB2" w:rsidP="00A85EF7">
      <w:pPr>
        <w:pStyle w:val="BodyText"/>
        <w:rPr>
          <w:rFonts w:asciiTheme="majorHAnsi" w:hAnsiTheme="majorHAnsi"/>
          <w:b/>
          <w:sz w:val="24"/>
          <w:szCs w:val="24"/>
        </w:rPr>
      </w:pPr>
      <w:r w:rsidRPr="007B2145">
        <w:rPr>
          <w:rFonts w:asciiTheme="majorHAnsi" w:hAnsiTheme="majorHAnsi"/>
          <w:b/>
          <w:sz w:val="24"/>
          <w:szCs w:val="24"/>
        </w:rPr>
        <w:t>Test Scenario:</w:t>
      </w:r>
    </w:p>
    <w:p w14:paraId="28AE956E" w14:textId="2627C776" w:rsidR="003B2BB2" w:rsidRPr="007B2145" w:rsidRDefault="003B2BB2" w:rsidP="6CA579BD">
      <w:pPr>
        <w:pStyle w:val="BodyText"/>
        <w:rPr>
          <w:rFonts w:asciiTheme="majorHAnsi" w:hAnsiTheme="majorHAnsi"/>
          <w:sz w:val="24"/>
          <w:szCs w:val="24"/>
          <w:u w:val="single"/>
        </w:rPr>
      </w:pPr>
      <w:r w:rsidRPr="6CA579BD">
        <w:rPr>
          <w:rFonts w:asciiTheme="majorHAnsi" w:hAnsiTheme="majorHAnsi"/>
          <w:sz w:val="24"/>
          <w:szCs w:val="24"/>
          <w:u w:val="single"/>
        </w:rPr>
        <w:t xml:space="preserve">The test scenarios </w:t>
      </w:r>
      <w:r w:rsidR="00F309CC" w:rsidRPr="6CA579BD">
        <w:rPr>
          <w:rFonts w:asciiTheme="majorHAnsi" w:hAnsiTheme="majorHAnsi"/>
          <w:sz w:val="24"/>
          <w:szCs w:val="24"/>
          <w:u w:val="single"/>
        </w:rPr>
        <w:t>are</w:t>
      </w:r>
      <w:r w:rsidRPr="6CA579BD">
        <w:rPr>
          <w:rFonts w:asciiTheme="majorHAnsi" w:hAnsiTheme="majorHAnsi"/>
          <w:sz w:val="24"/>
          <w:szCs w:val="24"/>
          <w:u w:val="single"/>
        </w:rPr>
        <w:t xml:space="preserve"> designed to test for:</w:t>
      </w:r>
    </w:p>
    <w:p w14:paraId="4CA761AB" w14:textId="77777777" w:rsidR="003B2BB2" w:rsidRPr="007B2145" w:rsidRDefault="003B2BB2" w:rsidP="003B2BB2">
      <w:pPr>
        <w:pStyle w:val="BodyText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7B2145">
        <w:rPr>
          <w:rFonts w:asciiTheme="majorHAnsi" w:hAnsiTheme="majorHAnsi"/>
          <w:sz w:val="24"/>
          <w:szCs w:val="24"/>
        </w:rPr>
        <w:t xml:space="preserve">Minor Administration </w:t>
      </w:r>
    </w:p>
    <w:p w14:paraId="4C5ACC9D" w14:textId="77777777" w:rsidR="003B2BB2" w:rsidRPr="007B2145" w:rsidRDefault="003B2BB2" w:rsidP="003B2BB2">
      <w:pPr>
        <w:pStyle w:val="BodyText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7B2145">
        <w:rPr>
          <w:rFonts w:asciiTheme="majorHAnsi" w:hAnsiTheme="majorHAnsi"/>
          <w:sz w:val="24"/>
          <w:szCs w:val="24"/>
        </w:rPr>
        <w:t xml:space="preserve">Adult Administration </w:t>
      </w:r>
    </w:p>
    <w:p w14:paraId="526887AA" w14:textId="77777777" w:rsidR="003B2BB2" w:rsidRPr="007B2145" w:rsidRDefault="003B2BB2" w:rsidP="003B2BB2">
      <w:pPr>
        <w:pStyle w:val="BodyText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7B2145">
        <w:rPr>
          <w:rFonts w:asciiTheme="majorHAnsi" w:hAnsiTheme="majorHAnsi"/>
          <w:sz w:val="24"/>
          <w:szCs w:val="24"/>
        </w:rPr>
        <w:t xml:space="preserve">Update to Immunization </w:t>
      </w:r>
    </w:p>
    <w:p w14:paraId="0F295C6D" w14:textId="77777777" w:rsidR="00AD0341" w:rsidRPr="007B2145" w:rsidRDefault="000B2E9C" w:rsidP="6CA579BD">
      <w:pPr>
        <w:pStyle w:val="BodyText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6CA579BD">
        <w:rPr>
          <w:rFonts w:asciiTheme="majorHAnsi" w:hAnsiTheme="majorHAnsi"/>
          <w:sz w:val="24"/>
          <w:szCs w:val="24"/>
        </w:rPr>
        <w:t>Reporting an immunization for a non-consented patient</w:t>
      </w:r>
    </w:p>
    <w:p w14:paraId="7EAFBBDB" w14:textId="2B40A4F3" w:rsidR="6CA579BD" w:rsidRDefault="6CA579BD" w:rsidP="6CA579BD">
      <w:pPr>
        <w:pStyle w:val="BodyText"/>
        <w:rPr>
          <w:rFonts w:asciiTheme="majorHAnsi" w:hAnsiTheme="majorHAnsi"/>
          <w:sz w:val="24"/>
          <w:szCs w:val="24"/>
        </w:rPr>
      </w:pPr>
    </w:p>
    <w:p w14:paraId="40CB8901" w14:textId="77777777" w:rsidR="000B2E9C" w:rsidRPr="007B2145" w:rsidRDefault="00111942" w:rsidP="6CA579BD">
      <w:pPr>
        <w:pStyle w:val="BodyText"/>
        <w:rPr>
          <w:rFonts w:asciiTheme="majorHAnsi" w:hAnsiTheme="majorHAnsi"/>
          <w:sz w:val="24"/>
          <w:szCs w:val="24"/>
        </w:rPr>
      </w:pPr>
      <w:r w:rsidRPr="6CA579BD">
        <w:rPr>
          <w:rFonts w:asciiTheme="majorHAnsi" w:hAnsiTheme="majorHAnsi"/>
          <w:sz w:val="24"/>
          <w:szCs w:val="24"/>
          <w:u w:val="single"/>
        </w:rPr>
        <w:t>Scenarios to perform:</w:t>
      </w:r>
      <w:r w:rsidRPr="6CA579BD">
        <w:rPr>
          <w:rFonts w:asciiTheme="majorHAnsi" w:hAnsiTheme="majorHAnsi"/>
          <w:sz w:val="24"/>
          <w:szCs w:val="24"/>
        </w:rPr>
        <w:t xml:space="preserve"> </w:t>
      </w:r>
    </w:p>
    <w:p w14:paraId="5B53C92C" w14:textId="663B552A" w:rsidR="000B2E9C" w:rsidRPr="007B2145" w:rsidRDefault="000B2E9C" w:rsidP="000B2E9C">
      <w:pPr>
        <w:pStyle w:val="BodyText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7B2145">
        <w:rPr>
          <w:rFonts w:asciiTheme="majorHAnsi" w:hAnsiTheme="majorHAnsi"/>
          <w:sz w:val="24"/>
          <w:szCs w:val="24"/>
        </w:rPr>
        <w:t xml:space="preserve">Report a Historical immunization </w:t>
      </w:r>
      <w:r w:rsidR="00111942" w:rsidRPr="007B2145">
        <w:rPr>
          <w:rFonts w:asciiTheme="majorHAnsi" w:hAnsiTheme="majorHAnsi"/>
          <w:sz w:val="24"/>
          <w:szCs w:val="24"/>
        </w:rPr>
        <w:t>fo</w:t>
      </w:r>
      <w:r w:rsidR="000D7CA0">
        <w:rPr>
          <w:rFonts w:asciiTheme="majorHAnsi" w:hAnsiTheme="majorHAnsi"/>
          <w:sz w:val="24"/>
          <w:szCs w:val="24"/>
        </w:rPr>
        <w:t>r each patient</w:t>
      </w:r>
      <w:r w:rsidR="00111942" w:rsidRPr="007B2145">
        <w:rPr>
          <w:rFonts w:asciiTheme="majorHAnsi" w:hAnsiTheme="majorHAnsi"/>
          <w:sz w:val="24"/>
          <w:szCs w:val="24"/>
        </w:rPr>
        <w:t xml:space="preserve"> </w:t>
      </w:r>
    </w:p>
    <w:p w14:paraId="385986B6" w14:textId="1E3DB8E5" w:rsidR="000B2E9C" w:rsidRPr="000D7CA0" w:rsidRDefault="000B2E9C" w:rsidP="6CA579BD">
      <w:pPr>
        <w:pStyle w:val="BodyText"/>
        <w:numPr>
          <w:ilvl w:val="0"/>
          <w:numId w:val="11"/>
        </w:numPr>
        <w:rPr>
          <w:rFonts w:asciiTheme="majorHAnsi" w:hAnsiTheme="majorHAnsi"/>
          <w:b/>
          <w:bCs/>
          <w:sz w:val="24"/>
          <w:szCs w:val="24"/>
        </w:rPr>
      </w:pPr>
      <w:r w:rsidRPr="6CA579BD">
        <w:rPr>
          <w:rFonts w:asciiTheme="majorHAnsi" w:hAnsiTheme="majorHAnsi"/>
          <w:sz w:val="24"/>
          <w:szCs w:val="24"/>
        </w:rPr>
        <w:t xml:space="preserve">Report a New immunization </w:t>
      </w:r>
      <w:r w:rsidR="00F309CC" w:rsidRPr="6CA579BD">
        <w:rPr>
          <w:rFonts w:asciiTheme="majorHAnsi" w:hAnsiTheme="majorHAnsi"/>
          <w:sz w:val="24"/>
          <w:szCs w:val="24"/>
        </w:rPr>
        <w:t xml:space="preserve">for </w:t>
      </w:r>
      <w:r w:rsidR="000D7CA0" w:rsidRPr="6CA579BD">
        <w:rPr>
          <w:rFonts w:asciiTheme="majorHAnsi" w:hAnsiTheme="majorHAnsi"/>
          <w:sz w:val="24"/>
          <w:szCs w:val="24"/>
        </w:rPr>
        <w:t>each</w:t>
      </w:r>
      <w:r w:rsidR="00111942" w:rsidRPr="6CA579BD">
        <w:rPr>
          <w:rFonts w:asciiTheme="majorHAnsi" w:hAnsiTheme="majorHAnsi"/>
          <w:sz w:val="24"/>
          <w:szCs w:val="24"/>
        </w:rPr>
        <w:t xml:space="preserve"> patie</w:t>
      </w:r>
      <w:r w:rsidR="000D7CA0" w:rsidRPr="6CA579BD">
        <w:rPr>
          <w:rFonts w:asciiTheme="majorHAnsi" w:hAnsiTheme="majorHAnsi"/>
          <w:sz w:val="24"/>
          <w:szCs w:val="24"/>
        </w:rPr>
        <w:t xml:space="preserve">nt. </w:t>
      </w:r>
      <w:r w:rsidR="000D7CA0" w:rsidRPr="6CA579BD">
        <w:rPr>
          <w:rFonts w:asciiTheme="majorHAnsi" w:hAnsiTheme="majorHAnsi"/>
          <w:b/>
          <w:bCs/>
          <w:sz w:val="24"/>
          <w:szCs w:val="24"/>
        </w:rPr>
        <w:t xml:space="preserve">NDCs must be used for all new immunizations submitted. </w:t>
      </w:r>
    </w:p>
    <w:p w14:paraId="1FD7C60B" w14:textId="04036CDF" w:rsidR="73C54A85" w:rsidRDefault="73C54A85" w:rsidP="6CA579BD">
      <w:pPr>
        <w:pStyle w:val="BodyText"/>
        <w:numPr>
          <w:ilvl w:val="1"/>
          <w:numId w:val="11"/>
        </w:numPr>
        <w:rPr>
          <w:b/>
          <w:bCs/>
          <w:sz w:val="24"/>
          <w:szCs w:val="24"/>
        </w:rPr>
      </w:pPr>
      <w:r w:rsidRPr="6CA579BD">
        <w:rPr>
          <w:rFonts w:asciiTheme="majorHAnsi" w:hAnsiTheme="majorHAnsi"/>
          <w:b/>
          <w:bCs/>
          <w:sz w:val="24"/>
          <w:szCs w:val="24"/>
        </w:rPr>
        <w:lastRenderedPageBreak/>
        <w:t>**NO CVX CODES!</w:t>
      </w:r>
    </w:p>
    <w:p w14:paraId="3989505D" w14:textId="77777777" w:rsidR="00111942" w:rsidRPr="007B2145" w:rsidRDefault="00111942" w:rsidP="6CA579BD">
      <w:pPr>
        <w:pStyle w:val="BodyText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6CA579BD">
        <w:rPr>
          <w:rFonts w:asciiTheme="majorHAnsi" w:hAnsiTheme="majorHAnsi"/>
          <w:sz w:val="24"/>
          <w:szCs w:val="24"/>
        </w:rPr>
        <w:t xml:space="preserve">Delete a reported immunization from one minor and one adult test patient. </w:t>
      </w:r>
    </w:p>
    <w:p w14:paraId="293F9030" w14:textId="77777777" w:rsidR="002E432B" w:rsidRPr="007B2145" w:rsidRDefault="002E432B" w:rsidP="6CA579BD">
      <w:pPr>
        <w:pStyle w:val="BodyText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6CA579BD">
        <w:rPr>
          <w:rFonts w:asciiTheme="majorHAnsi" w:hAnsiTheme="majorHAnsi"/>
          <w:sz w:val="24"/>
          <w:szCs w:val="24"/>
        </w:rPr>
        <w:t xml:space="preserve">Provide NK1 segment for infant and teenager </w:t>
      </w:r>
    </w:p>
    <w:p w14:paraId="24B1DC76" w14:textId="16B60FB6" w:rsidR="2C855684" w:rsidRDefault="2C855684" w:rsidP="6CA579BD">
      <w:pPr>
        <w:pStyle w:val="BodyText"/>
        <w:rPr>
          <w:rFonts w:asciiTheme="majorHAnsi" w:hAnsiTheme="majorHAnsi"/>
          <w:b/>
          <w:bCs/>
          <w:sz w:val="24"/>
          <w:szCs w:val="24"/>
        </w:rPr>
      </w:pPr>
      <w:r w:rsidRPr="6CA579BD">
        <w:rPr>
          <w:rFonts w:asciiTheme="majorHAnsi" w:hAnsiTheme="majorHAnsi"/>
          <w:b/>
          <w:bCs/>
          <w:sz w:val="24"/>
          <w:szCs w:val="24"/>
        </w:rPr>
        <w:t xml:space="preserve">*** Patient 1-5 must be affirmed </w:t>
      </w:r>
      <w:r w:rsidR="32EBECE8" w:rsidRPr="6CA579BD">
        <w:rPr>
          <w:rFonts w:asciiTheme="majorHAnsi" w:hAnsiTheme="majorHAnsi"/>
          <w:b/>
          <w:bCs/>
          <w:sz w:val="24"/>
          <w:szCs w:val="24"/>
        </w:rPr>
        <w:t>via data exchange (no manual affirmation)</w:t>
      </w:r>
    </w:p>
    <w:p w14:paraId="068B5284" w14:textId="7727DFC1" w:rsidR="00AD0341" w:rsidRPr="007B2145" w:rsidRDefault="00111942" w:rsidP="6CA579BD">
      <w:pPr>
        <w:pStyle w:val="BodyText"/>
        <w:rPr>
          <w:rFonts w:asciiTheme="majorHAnsi" w:hAnsiTheme="majorHAnsi"/>
          <w:b/>
          <w:bCs/>
          <w:sz w:val="24"/>
          <w:szCs w:val="24"/>
        </w:rPr>
      </w:pPr>
      <w:r w:rsidRPr="6CA579BD">
        <w:rPr>
          <w:rFonts w:asciiTheme="majorHAnsi" w:hAnsiTheme="majorHAnsi"/>
          <w:b/>
          <w:bCs/>
          <w:sz w:val="24"/>
          <w:szCs w:val="24"/>
        </w:rPr>
        <w:t xml:space="preserve">***Complete the table below </w:t>
      </w:r>
      <w:r w:rsidR="007B2145" w:rsidRPr="6CA579BD">
        <w:rPr>
          <w:rFonts w:asciiTheme="majorHAnsi" w:hAnsiTheme="majorHAnsi"/>
          <w:b/>
          <w:bCs/>
          <w:sz w:val="24"/>
          <w:szCs w:val="24"/>
        </w:rPr>
        <w:t xml:space="preserve">and </w:t>
      </w:r>
      <w:r w:rsidRPr="6CA579BD">
        <w:rPr>
          <w:rFonts w:asciiTheme="majorHAnsi" w:hAnsiTheme="majorHAnsi"/>
          <w:b/>
          <w:bCs/>
          <w:sz w:val="24"/>
          <w:szCs w:val="24"/>
        </w:rPr>
        <w:t>return to the registry</w:t>
      </w:r>
      <w:r w:rsidR="007B2145" w:rsidRPr="6CA579BD">
        <w:rPr>
          <w:rFonts w:asciiTheme="majorHAnsi" w:hAnsiTheme="majorHAnsi"/>
          <w:b/>
          <w:bCs/>
          <w:sz w:val="24"/>
          <w:szCs w:val="24"/>
        </w:rPr>
        <w:t xml:space="preserve"> for validation</w:t>
      </w:r>
      <w:r w:rsidRPr="6CA579BD">
        <w:rPr>
          <w:rFonts w:asciiTheme="majorHAnsi" w:hAnsi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2164"/>
        <w:gridCol w:w="2354"/>
        <w:gridCol w:w="4027"/>
        <w:gridCol w:w="4230"/>
      </w:tblGrid>
      <w:tr w:rsidR="002E432B" w:rsidRPr="00582C7D" w14:paraId="3DEFE58D" w14:textId="77777777" w:rsidTr="000D7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  <w:shd w:val="clear" w:color="auto" w:fill="AFC7FD" w:themeFill="text1" w:themeFillTint="33"/>
          </w:tcPr>
          <w:p w14:paraId="29E93399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>Patient</w:t>
            </w:r>
          </w:p>
        </w:tc>
        <w:tc>
          <w:tcPr>
            <w:tcW w:w="2354" w:type="dxa"/>
            <w:shd w:val="clear" w:color="auto" w:fill="AFC7FD" w:themeFill="text1" w:themeFillTint="33"/>
          </w:tcPr>
          <w:p w14:paraId="726D3D69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Demographic in EMR/EHR </w:t>
            </w:r>
          </w:p>
        </w:tc>
        <w:tc>
          <w:tcPr>
            <w:tcW w:w="4027" w:type="dxa"/>
            <w:shd w:val="clear" w:color="auto" w:fill="AFC7FD" w:themeFill="text1" w:themeFillTint="33"/>
          </w:tcPr>
          <w:p w14:paraId="63D9D443" w14:textId="43B934AF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Did any er</w:t>
            </w:r>
            <w:r w:rsidR="007B2145">
              <w:rPr>
                <w:rFonts w:asciiTheme="majorHAnsi" w:hAnsiTheme="majorHAnsi"/>
                <w:szCs w:val="18"/>
              </w:rPr>
              <w:t>ror</w:t>
            </w:r>
            <w:r w:rsidR="00F309CC">
              <w:rPr>
                <w:rFonts w:asciiTheme="majorHAnsi" w:hAnsiTheme="majorHAnsi"/>
                <w:szCs w:val="18"/>
              </w:rPr>
              <w:t>s</w:t>
            </w:r>
            <w:r w:rsidR="007B2145">
              <w:rPr>
                <w:rFonts w:asciiTheme="majorHAnsi" w:hAnsiTheme="majorHAnsi"/>
                <w:szCs w:val="18"/>
              </w:rPr>
              <w:t xml:space="preserve"> occur? If so</w:t>
            </w:r>
            <w:r w:rsidR="00F309CC">
              <w:rPr>
                <w:rFonts w:asciiTheme="majorHAnsi" w:hAnsiTheme="majorHAnsi"/>
                <w:szCs w:val="18"/>
              </w:rPr>
              <w:t>,</w:t>
            </w:r>
            <w:r w:rsidR="007B2145">
              <w:rPr>
                <w:rFonts w:asciiTheme="majorHAnsi" w:hAnsiTheme="majorHAnsi"/>
                <w:szCs w:val="18"/>
              </w:rPr>
              <w:t xml:space="preserve"> </w:t>
            </w:r>
            <w:r w:rsidR="00F309CC">
              <w:rPr>
                <w:rFonts w:asciiTheme="majorHAnsi" w:hAnsiTheme="majorHAnsi"/>
                <w:szCs w:val="18"/>
              </w:rPr>
              <w:t>describe the error and scenario.</w:t>
            </w:r>
            <w:r w:rsidR="000E47F4">
              <w:rPr>
                <w:rFonts w:asciiTheme="majorHAnsi" w:hAnsiTheme="majorHAnsi"/>
                <w:szCs w:val="18"/>
              </w:rPr>
              <w:t xml:space="preserve"> Was the error resolved?</w:t>
            </w:r>
          </w:p>
        </w:tc>
        <w:tc>
          <w:tcPr>
            <w:tcW w:w="4230" w:type="dxa"/>
            <w:shd w:val="clear" w:color="auto" w:fill="AFC7FD" w:themeFill="text1" w:themeFillTint="33"/>
          </w:tcPr>
          <w:p w14:paraId="36B0F691" w14:textId="77777777" w:rsidR="002E432B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Questions/Notes</w:t>
            </w:r>
          </w:p>
        </w:tc>
      </w:tr>
      <w:tr w:rsidR="002E432B" w:rsidRPr="00582C7D" w14:paraId="390D388B" w14:textId="77777777" w:rsidTr="000D7CA0">
        <w:tc>
          <w:tcPr>
            <w:tcW w:w="2164" w:type="dxa"/>
          </w:tcPr>
          <w:p w14:paraId="37463A00" w14:textId="77777777" w:rsidR="002E432B" w:rsidRPr="00582C7D" w:rsidRDefault="002E432B" w:rsidP="00D05A5E">
            <w:pPr>
              <w:pStyle w:val="BodyText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Patient 1: Infant</w:t>
            </w:r>
          </w:p>
        </w:tc>
        <w:tc>
          <w:tcPr>
            <w:tcW w:w="2354" w:type="dxa"/>
          </w:tcPr>
          <w:p w14:paraId="1C2BDB6F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598DE519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339ADDA1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57353264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2EDB1C6B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26DDF28A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  <w:p w14:paraId="2BAE5E6B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027" w:type="dxa"/>
          </w:tcPr>
          <w:p w14:paraId="5B68F0E2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230" w:type="dxa"/>
          </w:tcPr>
          <w:p w14:paraId="63EDE8EA" w14:textId="77777777" w:rsidR="002E432B" w:rsidRPr="00582C7D" w:rsidRDefault="002E432B" w:rsidP="00A85EF7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</w:tr>
      <w:tr w:rsidR="002E432B" w:rsidRPr="00582C7D" w14:paraId="48A4DBD3" w14:textId="77777777" w:rsidTr="000D7CA0">
        <w:tc>
          <w:tcPr>
            <w:tcW w:w="2164" w:type="dxa"/>
          </w:tcPr>
          <w:p w14:paraId="4B3EF6AD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lastRenderedPageBreak/>
              <w:t xml:space="preserve">Patient 2: </w:t>
            </w:r>
            <w:r>
              <w:rPr>
                <w:rFonts w:asciiTheme="majorHAnsi" w:hAnsiTheme="majorHAnsi"/>
                <w:szCs w:val="18"/>
              </w:rPr>
              <w:t>Toddler</w:t>
            </w:r>
          </w:p>
        </w:tc>
        <w:tc>
          <w:tcPr>
            <w:tcW w:w="2354" w:type="dxa"/>
          </w:tcPr>
          <w:p w14:paraId="498A1DF1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52AB913F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1AF010E7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06C540C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58535B2D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10DDA65E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  <w:p w14:paraId="22440F89" w14:textId="77777777" w:rsidR="002E432B" w:rsidRPr="00582C7D" w:rsidRDefault="002E432B" w:rsidP="00582C7D">
            <w:pPr>
              <w:pStyle w:val="BodyText"/>
              <w:ind w:left="720"/>
              <w:rPr>
                <w:rFonts w:asciiTheme="majorHAnsi" w:hAnsiTheme="majorHAnsi"/>
                <w:b/>
                <w:szCs w:val="18"/>
              </w:rPr>
            </w:pPr>
          </w:p>
        </w:tc>
        <w:tc>
          <w:tcPr>
            <w:tcW w:w="4027" w:type="dxa"/>
          </w:tcPr>
          <w:p w14:paraId="2814B4C4" w14:textId="77777777" w:rsidR="002E432B" w:rsidRPr="00582C7D" w:rsidRDefault="002E432B" w:rsidP="000B2E9C">
            <w:pPr>
              <w:pStyle w:val="BodyText"/>
              <w:ind w:left="720"/>
              <w:rPr>
                <w:rFonts w:asciiTheme="majorHAnsi" w:hAnsiTheme="majorHAnsi"/>
                <w:szCs w:val="18"/>
              </w:rPr>
            </w:pPr>
          </w:p>
        </w:tc>
        <w:tc>
          <w:tcPr>
            <w:tcW w:w="4230" w:type="dxa"/>
          </w:tcPr>
          <w:p w14:paraId="3D678D4F" w14:textId="77777777" w:rsidR="002E432B" w:rsidRPr="00582C7D" w:rsidRDefault="002E432B" w:rsidP="000B2E9C">
            <w:pPr>
              <w:pStyle w:val="BodyText"/>
              <w:ind w:left="720"/>
              <w:rPr>
                <w:rFonts w:asciiTheme="majorHAnsi" w:hAnsiTheme="majorHAnsi"/>
                <w:szCs w:val="18"/>
              </w:rPr>
            </w:pPr>
          </w:p>
        </w:tc>
      </w:tr>
      <w:tr w:rsidR="002E432B" w:rsidRPr="00582C7D" w14:paraId="18F38367" w14:textId="77777777" w:rsidTr="000D7CA0">
        <w:tc>
          <w:tcPr>
            <w:tcW w:w="2164" w:type="dxa"/>
          </w:tcPr>
          <w:p w14:paraId="77921C78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3: </w:t>
            </w:r>
            <w:r>
              <w:rPr>
                <w:rFonts w:asciiTheme="majorHAnsi" w:hAnsiTheme="majorHAnsi"/>
                <w:szCs w:val="18"/>
              </w:rPr>
              <w:t>Teenager</w:t>
            </w:r>
          </w:p>
        </w:tc>
        <w:tc>
          <w:tcPr>
            <w:tcW w:w="2354" w:type="dxa"/>
          </w:tcPr>
          <w:p w14:paraId="3B5B1A3C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310A4657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72394993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1AC881A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19233AF1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7798DD67" w14:textId="77777777" w:rsidR="002E432B" w:rsidRPr="000B2E9C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</w:tc>
        <w:tc>
          <w:tcPr>
            <w:tcW w:w="4027" w:type="dxa"/>
          </w:tcPr>
          <w:p w14:paraId="3E72BEEA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 </w:t>
            </w:r>
          </w:p>
        </w:tc>
        <w:tc>
          <w:tcPr>
            <w:tcW w:w="4230" w:type="dxa"/>
          </w:tcPr>
          <w:p w14:paraId="5312F2A5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</w:tr>
      <w:tr w:rsidR="002E432B" w:rsidRPr="00582C7D" w14:paraId="2BABBFD6" w14:textId="77777777" w:rsidTr="000D7CA0">
        <w:tc>
          <w:tcPr>
            <w:tcW w:w="2164" w:type="dxa"/>
          </w:tcPr>
          <w:p w14:paraId="5104C9A1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lastRenderedPageBreak/>
              <w:t xml:space="preserve">Patient 4: </w:t>
            </w:r>
            <w:r>
              <w:rPr>
                <w:rFonts w:asciiTheme="majorHAnsi" w:hAnsiTheme="majorHAnsi"/>
                <w:szCs w:val="18"/>
              </w:rPr>
              <w:t>Young Adult</w:t>
            </w:r>
            <w:r w:rsidR="007B2145">
              <w:rPr>
                <w:rFonts w:asciiTheme="majorHAnsi" w:hAnsiTheme="majorHAnsi"/>
                <w:szCs w:val="18"/>
              </w:rPr>
              <w:t xml:space="preserve"> (Age 18 or above)</w:t>
            </w:r>
          </w:p>
        </w:tc>
        <w:tc>
          <w:tcPr>
            <w:tcW w:w="2354" w:type="dxa"/>
          </w:tcPr>
          <w:p w14:paraId="3FB7FCB5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10666FB8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44D88FA7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430BE125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39C91C5D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7351E00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  <w:p w14:paraId="270CF20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027" w:type="dxa"/>
          </w:tcPr>
          <w:p w14:paraId="36AE6723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 </w:t>
            </w:r>
          </w:p>
        </w:tc>
        <w:tc>
          <w:tcPr>
            <w:tcW w:w="4230" w:type="dxa"/>
          </w:tcPr>
          <w:p w14:paraId="5BB78D12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</w:tr>
      <w:tr w:rsidR="002E432B" w:rsidRPr="00582C7D" w14:paraId="2D0E0E7D" w14:textId="77777777" w:rsidTr="000D7CA0">
        <w:tc>
          <w:tcPr>
            <w:tcW w:w="2164" w:type="dxa"/>
          </w:tcPr>
          <w:p w14:paraId="76EB357A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5: </w:t>
            </w:r>
            <w:r>
              <w:rPr>
                <w:rFonts w:asciiTheme="majorHAnsi" w:hAnsiTheme="majorHAnsi"/>
                <w:szCs w:val="18"/>
              </w:rPr>
              <w:t xml:space="preserve">Adult </w:t>
            </w:r>
            <w:r w:rsidRPr="00582C7D">
              <w:rPr>
                <w:rFonts w:asciiTheme="majorHAnsi" w:hAnsiTheme="majorHAnsi"/>
                <w:szCs w:val="18"/>
              </w:rPr>
              <w:t>Age 65</w:t>
            </w:r>
            <w:r>
              <w:rPr>
                <w:rFonts w:asciiTheme="majorHAnsi" w:hAnsiTheme="majorHAnsi"/>
                <w:szCs w:val="18"/>
              </w:rPr>
              <w:t xml:space="preserve"> or above</w:t>
            </w:r>
          </w:p>
        </w:tc>
        <w:tc>
          <w:tcPr>
            <w:tcW w:w="2354" w:type="dxa"/>
          </w:tcPr>
          <w:p w14:paraId="386F8720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299FAF91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6E1F1874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39F9FE9F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46A9E391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7E8C084A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  <w:p w14:paraId="5D26FE2F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027" w:type="dxa"/>
          </w:tcPr>
          <w:p w14:paraId="3BF2424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230" w:type="dxa"/>
          </w:tcPr>
          <w:p w14:paraId="57E5FC54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</w:tr>
      <w:tr w:rsidR="002E432B" w:rsidRPr="00582C7D" w14:paraId="2EF9F70A" w14:textId="77777777" w:rsidTr="000D7CA0">
        <w:tc>
          <w:tcPr>
            <w:tcW w:w="2164" w:type="dxa"/>
          </w:tcPr>
          <w:p w14:paraId="0F4EA170" w14:textId="77777777" w:rsidR="002E432B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lastRenderedPageBreak/>
              <w:t xml:space="preserve">Patient 6: </w:t>
            </w:r>
          </w:p>
          <w:p w14:paraId="5693F8DD" w14:textId="77777777" w:rsidR="002E432B" w:rsidRPr="00582C7D" w:rsidRDefault="002E432B" w:rsidP="00582C7D">
            <w:pPr>
              <w:pStyle w:val="BodyText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Patient of your choosing who does not exist in the registry</w:t>
            </w:r>
          </w:p>
        </w:tc>
        <w:tc>
          <w:tcPr>
            <w:tcW w:w="2354" w:type="dxa"/>
          </w:tcPr>
          <w:p w14:paraId="05BF1273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 Name: </w:t>
            </w:r>
          </w:p>
          <w:p w14:paraId="0E33894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Date of Birth: </w:t>
            </w:r>
          </w:p>
          <w:p w14:paraId="6A26A89B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Gender: </w:t>
            </w:r>
          </w:p>
          <w:p w14:paraId="681F4282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Mother’s Name: </w:t>
            </w:r>
          </w:p>
          <w:p w14:paraId="12476D44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Patient’s Address: </w:t>
            </w:r>
          </w:p>
          <w:p w14:paraId="59377CBA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  <w:r w:rsidRPr="00582C7D">
              <w:rPr>
                <w:rFonts w:asciiTheme="majorHAnsi" w:hAnsiTheme="majorHAnsi"/>
                <w:szCs w:val="18"/>
              </w:rPr>
              <w:t xml:space="preserve">County: </w:t>
            </w:r>
          </w:p>
          <w:p w14:paraId="40B8E029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027" w:type="dxa"/>
          </w:tcPr>
          <w:p w14:paraId="0F7C50A6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  <w:tc>
          <w:tcPr>
            <w:tcW w:w="4230" w:type="dxa"/>
          </w:tcPr>
          <w:p w14:paraId="2F2EBC49" w14:textId="77777777" w:rsidR="002E432B" w:rsidRPr="00582C7D" w:rsidRDefault="002E432B" w:rsidP="000B2E9C">
            <w:pPr>
              <w:pStyle w:val="BodyText"/>
              <w:rPr>
                <w:rFonts w:asciiTheme="majorHAnsi" w:hAnsiTheme="majorHAnsi"/>
                <w:szCs w:val="18"/>
              </w:rPr>
            </w:pPr>
          </w:p>
        </w:tc>
      </w:tr>
    </w:tbl>
    <w:p w14:paraId="46870F27" w14:textId="77777777" w:rsidR="00542F22" w:rsidRDefault="00542F22" w:rsidP="00542F22">
      <w:pPr>
        <w:rPr>
          <w:rStyle w:val="normaltextrun1"/>
          <w:color w:val="000000"/>
        </w:rPr>
      </w:pPr>
    </w:p>
    <w:p w14:paraId="465D20D0" w14:textId="77777777" w:rsidR="00542F22" w:rsidRDefault="00542F22" w:rsidP="00542F22">
      <w:r>
        <w:rPr>
          <w:rStyle w:val="normaltextrun1"/>
          <w:color w:val="000000"/>
        </w:rPr>
        <w:t>For questions or concerns, please contact the Texas Immunization Registry Interoperability Team by:</w:t>
      </w:r>
      <w:r>
        <w:rPr>
          <w:rStyle w:val="eop"/>
          <w:color w:val="000000"/>
        </w:rPr>
        <w:t> </w:t>
      </w:r>
    </w:p>
    <w:p w14:paraId="7DC096A3" w14:textId="77777777" w:rsidR="00542F22" w:rsidRDefault="00542F22" w:rsidP="00F8742F">
      <w:pPr>
        <w:pStyle w:val="paragraph"/>
        <w:numPr>
          <w:ilvl w:val="0"/>
          <w:numId w:val="9"/>
        </w:numPr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Style w:val="normaltextrun1"/>
          <w:rFonts w:ascii="Verdana" w:hAnsi="Verdana"/>
          <w:color w:val="000000"/>
          <w:sz w:val="22"/>
          <w:szCs w:val="22"/>
        </w:rPr>
        <w:t xml:space="preserve">Email: </w:t>
      </w:r>
      <w:hyperlink r:id="rId10" w:history="1">
        <w:r>
          <w:rPr>
            <w:rStyle w:val="Hyperlink"/>
            <w:rFonts w:ascii="Verdana" w:eastAsiaTheme="majorEastAsia" w:hAnsi="Verdana"/>
            <w:sz w:val="22"/>
            <w:szCs w:val="22"/>
          </w:rPr>
          <w:t>ImmTracMU@dshs.texas.gov</w:t>
        </w:r>
      </w:hyperlink>
      <w:r>
        <w:rPr>
          <w:rStyle w:val="normaltextrun1"/>
          <w:rFonts w:ascii="Verdana" w:hAnsi="Verdana"/>
          <w:sz w:val="22"/>
          <w:szCs w:val="22"/>
        </w:rPr>
        <w:t xml:space="preserve"> </w:t>
      </w:r>
      <w:r>
        <w:rPr>
          <w:rStyle w:val="eop"/>
          <w:rFonts w:ascii="Verdana" w:hAnsi="Verdana"/>
          <w:sz w:val="22"/>
          <w:szCs w:val="22"/>
        </w:rPr>
        <w:t xml:space="preserve"> </w:t>
      </w:r>
    </w:p>
    <w:p w14:paraId="605FEB91" w14:textId="77777777" w:rsidR="00542F22" w:rsidRDefault="00542F22" w:rsidP="00542F22">
      <w:pPr>
        <w:pStyle w:val="paragraph"/>
        <w:ind w:left="360"/>
        <w:textAlignment w:val="baseline"/>
      </w:pPr>
    </w:p>
    <w:p w14:paraId="5ADCF95C" w14:textId="77777777" w:rsidR="00C27419" w:rsidRPr="000D7CC4" w:rsidRDefault="00C27419" w:rsidP="00A85EF7">
      <w:pPr>
        <w:pStyle w:val="BodyText"/>
        <w:rPr>
          <w:rFonts w:asciiTheme="majorHAnsi" w:hAnsiTheme="majorHAnsi"/>
          <w:b/>
          <w:sz w:val="18"/>
          <w:szCs w:val="18"/>
        </w:rPr>
      </w:pPr>
    </w:p>
    <w:sectPr w:rsidR="00C27419" w:rsidRPr="000D7CC4" w:rsidSect="000B2E9C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8B9B5" w14:textId="77777777" w:rsidR="000E7180" w:rsidRDefault="000E7180" w:rsidP="000D7CC4">
      <w:pPr>
        <w:spacing w:line="240" w:lineRule="auto"/>
      </w:pPr>
      <w:r>
        <w:separator/>
      </w:r>
    </w:p>
  </w:endnote>
  <w:endnote w:type="continuationSeparator" w:id="0">
    <w:p w14:paraId="023922AF" w14:textId="77777777" w:rsidR="000E7180" w:rsidRDefault="000E7180" w:rsidP="000D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E2DF" w14:textId="77777777" w:rsidR="000D7CC4" w:rsidRDefault="000D7CC4">
    <w:pPr>
      <w:pStyle w:val="Footer"/>
    </w:pPr>
    <w:r w:rsidRPr="00133714">
      <w:rPr>
        <w:rStyle w:val="Heading1Char"/>
        <w:color w:val="auto"/>
        <w:sz w:val="22"/>
      </w:rPr>
      <w:t xml:space="preserve">Texas Immunization Registry Bi-directional </w:t>
    </w:r>
    <w:r>
      <w:rPr>
        <w:rStyle w:val="Heading1Char"/>
        <w:color w:val="auto"/>
        <w:sz w:val="22"/>
      </w:rPr>
      <w:t>Test Patient Demographic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65E4" w14:textId="77777777" w:rsidR="000E7180" w:rsidRDefault="000E7180" w:rsidP="000D7CC4">
      <w:pPr>
        <w:spacing w:line="240" w:lineRule="auto"/>
      </w:pPr>
      <w:r>
        <w:separator/>
      </w:r>
    </w:p>
  </w:footnote>
  <w:footnote w:type="continuationSeparator" w:id="0">
    <w:p w14:paraId="402CD6C9" w14:textId="77777777" w:rsidR="000E7180" w:rsidRDefault="000E7180" w:rsidP="000D7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03F6" w14:textId="77777777" w:rsidR="000D7CC4" w:rsidRDefault="000D7CC4" w:rsidP="000D7CC4">
    <w:pPr>
      <w:pStyle w:val="Default"/>
      <w:spacing w:before="240"/>
      <w:jc w:val="center"/>
      <w:rPr>
        <w:rFonts w:ascii="Verdana" w:hAnsi="Verdana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F7B8D3E" wp14:editId="61E64D07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3136265" cy="664845"/>
          <wp:effectExtent l="0" t="0" r="6985" b="1905"/>
          <wp:wrapThrough wrapText="bothSides">
            <wp:wrapPolygon edited="0">
              <wp:start x="1837" y="0"/>
              <wp:lineTo x="1181" y="1238"/>
              <wp:lineTo x="0" y="7427"/>
              <wp:lineTo x="0" y="12378"/>
              <wp:lineTo x="1181" y="19805"/>
              <wp:lineTo x="1443" y="21043"/>
              <wp:lineTo x="3149" y="21043"/>
              <wp:lineTo x="14170" y="19805"/>
              <wp:lineTo x="21517" y="16092"/>
              <wp:lineTo x="21517" y="9903"/>
              <wp:lineTo x="2755" y="0"/>
              <wp:lineTo x="1837" y="0"/>
            </wp:wrapPolygon>
          </wp:wrapThrough>
          <wp:docPr id="2" name="Picture 2" descr="DSHS_Logo_Flush left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HS_Logo_Flush left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6265" cy="664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657BCC0" w14:textId="77777777" w:rsidR="000D7CC4" w:rsidRPr="009B2CB1" w:rsidRDefault="000D7CC4" w:rsidP="000D7CC4">
    <w:pPr>
      <w:pStyle w:val="Default"/>
      <w:spacing w:before="240"/>
      <w:jc w:val="center"/>
      <w:rPr>
        <w:rFonts w:ascii="Verdana" w:hAnsi="Verdana"/>
        <w:b/>
        <w:sz w:val="40"/>
        <w:szCs w:val="40"/>
      </w:rPr>
    </w:pPr>
    <w:r w:rsidRPr="009B2CB1">
      <w:rPr>
        <w:rFonts w:ascii="Verdana" w:hAnsi="Verdana"/>
        <w:b/>
        <w:sz w:val="40"/>
        <w:szCs w:val="40"/>
      </w:rPr>
      <w:t>Texas Immunization Registry</w:t>
    </w:r>
  </w:p>
  <w:p w14:paraId="287734F7" w14:textId="74937C9F" w:rsidR="000D7CC4" w:rsidRPr="00BD35E7" w:rsidRDefault="000D7CC4" w:rsidP="00BD35E7">
    <w:pPr>
      <w:pStyle w:val="Header"/>
      <w:jc w:val="center"/>
      <w:rPr>
        <w:bCs/>
        <w:sz w:val="40"/>
        <w:szCs w:val="40"/>
      </w:rPr>
    </w:pPr>
    <w:r w:rsidRPr="00253EB9">
      <w:rPr>
        <w:bCs/>
        <w:sz w:val="40"/>
        <w:szCs w:val="40"/>
      </w:rPr>
      <w:t>Bi</w:t>
    </w:r>
    <w:r w:rsidR="00BD35E7">
      <w:rPr>
        <w:bCs/>
        <w:sz w:val="40"/>
        <w:szCs w:val="40"/>
      </w:rPr>
      <w:t>d</w:t>
    </w:r>
    <w:r w:rsidRPr="00253EB9">
      <w:rPr>
        <w:bCs/>
        <w:sz w:val="40"/>
        <w:szCs w:val="40"/>
      </w:rPr>
      <w:t>irectional Data Exchange</w:t>
    </w:r>
    <w:r w:rsidR="00BD35E7">
      <w:rPr>
        <w:bCs/>
        <w:sz w:val="40"/>
        <w:szCs w:val="40"/>
      </w:rPr>
      <w:t xml:space="preserve"> </w:t>
    </w:r>
    <w:r w:rsidRPr="00253EB9">
      <w:rPr>
        <w:bCs/>
        <w:sz w:val="40"/>
        <w:szCs w:val="40"/>
      </w:rPr>
      <w:t xml:space="preserve">Test </w:t>
    </w:r>
    <w:r>
      <w:rPr>
        <w:bCs/>
        <w:sz w:val="40"/>
        <w:szCs w:val="40"/>
      </w:rPr>
      <w:t>P</w:t>
    </w:r>
    <w:r w:rsidR="000B2E9C">
      <w:rPr>
        <w:bCs/>
        <w:sz w:val="40"/>
        <w:szCs w:val="40"/>
      </w:rPr>
      <w:t>lan</w:t>
    </w:r>
  </w:p>
  <w:p w14:paraId="0037AB65" w14:textId="77777777" w:rsidR="000D7CC4" w:rsidRDefault="000D7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67F"/>
    <w:multiLevelType w:val="multilevel"/>
    <w:tmpl w:val="A3C08CF6"/>
    <w:numStyleLink w:val="HHSNumbering"/>
  </w:abstractNum>
  <w:abstractNum w:abstractNumId="1" w15:restartNumberingAfterBreak="0">
    <w:nsid w:val="05054CBC"/>
    <w:multiLevelType w:val="hybridMultilevel"/>
    <w:tmpl w:val="06D69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5EEE"/>
    <w:multiLevelType w:val="hybridMultilevel"/>
    <w:tmpl w:val="02F23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00E0"/>
    <w:multiLevelType w:val="multilevel"/>
    <w:tmpl w:val="A3C08CF6"/>
    <w:styleLink w:val="HHSNumbering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hint="default"/>
      </w:rPr>
    </w:lvl>
    <w:lvl w:ilvl="2">
      <w:start w:val="1"/>
      <w:numFmt w:val="lowerRoman"/>
      <w:suff w:val="space"/>
      <w:lvlText w:val="%3."/>
      <w:lvlJc w:val="left"/>
      <w:pPr>
        <w:ind w:left="1440" w:hanging="36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left="1800" w:hanging="36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left="2160" w:hanging="3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left="2520" w:hanging="36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7215567"/>
    <w:multiLevelType w:val="hybridMultilevel"/>
    <w:tmpl w:val="1F44C11E"/>
    <w:lvl w:ilvl="0" w:tplc="AEAEDC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72201"/>
    <w:multiLevelType w:val="hybridMultilevel"/>
    <w:tmpl w:val="59601802"/>
    <w:lvl w:ilvl="0" w:tplc="AEAEDC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31CF1"/>
    <w:multiLevelType w:val="hybridMultilevel"/>
    <w:tmpl w:val="1A3CB684"/>
    <w:lvl w:ilvl="0" w:tplc="AEAEDC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A0D78"/>
    <w:multiLevelType w:val="hybridMultilevel"/>
    <w:tmpl w:val="26945B7E"/>
    <w:styleLink w:val="HHSBullets"/>
    <w:lvl w:ilvl="0" w:tplc="CFE62D94">
      <w:start w:val="1"/>
      <w:numFmt w:val="bullet"/>
      <w:pStyle w:val="List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F43AFBC0">
      <w:start w:val="1"/>
      <w:numFmt w:val="bullet"/>
      <w:lvlText w:val=""/>
      <w:lvlJc w:val="left"/>
      <w:pPr>
        <w:ind w:left="1080" w:hanging="360"/>
      </w:pPr>
      <w:rPr>
        <w:rFonts w:ascii="Webdings" w:hAnsi="Webdings" w:hint="default"/>
        <w:b w:val="0"/>
        <w:i w:val="0"/>
      </w:rPr>
    </w:lvl>
    <w:lvl w:ilvl="2" w:tplc="A1F25DEE">
      <w:start w:val="1"/>
      <w:numFmt w:val="bullet"/>
      <w:lvlText w:val="◊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3" w:tplc="E13449FC">
      <w:start w:val="1"/>
      <w:numFmt w:val="bullet"/>
      <w:lvlText w:val="o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18"/>
      </w:rPr>
    </w:lvl>
    <w:lvl w:ilvl="4" w:tplc="A8D6B3E0">
      <w:start w:val="1"/>
      <w:numFmt w:val="bullet"/>
      <w:lvlText w:val="▪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</w:rPr>
    </w:lvl>
    <w:lvl w:ilvl="5" w:tplc="2D708E12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 w:tplc="C51C678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 w:tplc="D4D8E896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 w:tplc="7F428EBC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67F02B26"/>
    <w:multiLevelType w:val="hybridMultilevel"/>
    <w:tmpl w:val="A81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23534"/>
    <w:multiLevelType w:val="hybridMultilevel"/>
    <w:tmpl w:val="85406A40"/>
    <w:lvl w:ilvl="0" w:tplc="AEAEDC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ztTA3MDU3N7a0NDVX0lEKTi0uzszPAykwrAUAX5ESVCwAAAA="/>
  </w:docVars>
  <w:rsids>
    <w:rsidRoot w:val="007A465B"/>
    <w:rsid w:val="00015723"/>
    <w:rsid w:val="00051D10"/>
    <w:rsid w:val="00086875"/>
    <w:rsid w:val="000B2E9C"/>
    <w:rsid w:val="000D7CA0"/>
    <w:rsid w:val="000D7CC4"/>
    <w:rsid w:val="000E47F4"/>
    <w:rsid w:val="000E7180"/>
    <w:rsid w:val="00111942"/>
    <w:rsid w:val="00121D85"/>
    <w:rsid w:val="00143D54"/>
    <w:rsid w:val="00166857"/>
    <w:rsid w:val="0019695A"/>
    <w:rsid w:val="001B701A"/>
    <w:rsid w:val="001C6029"/>
    <w:rsid w:val="001E7579"/>
    <w:rsid w:val="00266781"/>
    <w:rsid w:val="00291F29"/>
    <w:rsid w:val="002C2D64"/>
    <w:rsid w:val="002D56A2"/>
    <w:rsid w:val="002E432B"/>
    <w:rsid w:val="0032052B"/>
    <w:rsid w:val="0034030F"/>
    <w:rsid w:val="00345F8A"/>
    <w:rsid w:val="00393D3E"/>
    <w:rsid w:val="003A2C00"/>
    <w:rsid w:val="003B2BB2"/>
    <w:rsid w:val="003F1869"/>
    <w:rsid w:val="00407BE6"/>
    <w:rsid w:val="00441269"/>
    <w:rsid w:val="004654AE"/>
    <w:rsid w:val="00467816"/>
    <w:rsid w:val="004A1A49"/>
    <w:rsid w:val="004B3E1A"/>
    <w:rsid w:val="004E024A"/>
    <w:rsid w:val="00526CA1"/>
    <w:rsid w:val="00542F22"/>
    <w:rsid w:val="00582C7D"/>
    <w:rsid w:val="005B630F"/>
    <w:rsid w:val="005C4E39"/>
    <w:rsid w:val="005E65AD"/>
    <w:rsid w:val="005F6B5F"/>
    <w:rsid w:val="006909E2"/>
    <w:rsid w:val="006D71AF"/>
    <w:rsid w:val="006F6C3B"/>
    <w:rsid w:val="007007DD"/>
    <w:rsid w:val="007051A3"/>
    <w:rsid w:val="00706746"/>
    <w:rsid w:val="007247A3"/>
    <w:rsid w:val="00737AB4"/>
    <w:rsid w:val="007A221C"/>
    <w:rsid w:val="007A465B"/>
    <w:rsid w:val="007B2145"/>
    <w:rsid w:val="007B3AD0"/>
    <w:rsid w:val="007C4258"/>
    <w:rsid w:val="007E6521"/>
    <w:rsid w:val="008335FC"/>
    <w:rsid w:val="00845480"/>
    <w:rsid w:val="00852253"/>
    <w:rsid w:val="0089319D"/>
    <w:rsid w:val="008B0B37"/>
    <w:rsid w:val="008B3310"/>
    <w:rsid w:val="008D1620"/>
    <w:rsid w:val="00900A3C"/>
    <w:rsid w:val="00922814"/>
    <w:rsid w:val="009408CB"/>
    <w:rsid w:val="00941260"/>
    <w:rsid w:val="00943571"/>
    <w:rsid w:val="0096540E"/>
    <w:rsid w:val="00973878"/>
    <w:rsid w:val="00A25613"/>
    <w:rsid w:val="00A3795E"/>
    <w:rsid w:val="00A7390F"/>
    <w:rsid w:val="00A85EF7"/>
    <w:rsid w:val="00AD0341"/>
    <w:rsid w:val="00B01B26"/>
    <w:rsid w:val="00B61D42"/>
    <w:rsid w:val="00B63435"/>
    <w:rsid w:val="00B75990"/>
    <w:rsid w:val="00BA6C8F"/>
    <w:rsid w:val="00BD35E7"/>
    <w:rsid w:val="00C21A89"/>
    <w:rsid w:val="00C27419"/>
    <w:rsid w:val="00C41DE2"/>
    <w:rsid w:val="00C57FEA"/>
    <w:rsid w:val="00C904C9"/>
    <w:rsid w:val="00CA6447"/>
    <w:rsid w:val="00D01307"/>
    <w:rsid w:val="00D05A5E"/>
    <w:rsid w:val="00D32752"/>
    <w:rsid w:val="00D40BBC"/>
    <w:rsid w:val="00D90962"/>
    <w:rsid w:val="00DA7CE0"/>
    <w:rsid w:val="00E06C3D"/>
    <w:rsid w:val="00E24DB5"/>
    <w:rsid w:val="00E303D0"/>
    <w:rsid w:val="00E700BE"/>
    <w:rsid w:val="00E82265"/>
    <w:rsid w:val="00E93DAE"/>
    <w:rsid w:val="00EF6E1E"/>
    <w:rsid w:val="00F06515"/>
    <w:rsid w:val="00F250AC"/>
    <w:rsid w:val="00F309CC"/>
    <w:rsid w:val="00F42439"/>
    <w:rsid w:val="00F44533"/>
    <w:rsid w:val="00F8742F"/>
    <w:rsid w:val="00FC04BF"/>
    <w:rsid w:val="00FF4B45"/>
    <w:rsid w:val="2C855684"/>
    <w:rsid w:val="32EBECE8"/>
    <w:rsid w:val="45FBAA2B"/>
    <w:rsid w:val="49E345E1"/>
    <w:rsid w:val="4F651D66"/>
    <w:rsid w:val="52321FC5"/>
    <w:rsid w:val="5569C087"/>
    <w:rsid w:val="6CA579BD"/>
    <w:rsid w:val="73C54A85"/>
    <w:rsid w:val="7BB69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383C"/>
  <w15:chartTrackingRefBased/>
  <w15:docId w15:val="{19D563A7-149F-412C-AC56-3707DB66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6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94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94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19695A"/>
  </w:style>
  <w:style w:type="paragraph" w:styleId="Heading1">
    <w:name w:val="heading 1"/>
    <w:basedOn w:val="Normal"/>
    <w:next w:val="BodyText"/>
    <w:link w:val="Heading1Char"/>
    <w:uiPriority w:val="9"/>
    <w:qFormat/>
    <w:rsid w:val="007051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2167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51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22167" w:themeColor="text1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D71AF"/>
    <w:pPr>
      <w:keepNext/>
      <w:keepLines/>
      <w:outlineLvl w:val="2"/>
    </w:pPr>
    <w:rPr>
      <w:rFonts w:asciiTheme="majorHAnsi" w:eastAsiaTheme="majorEastAsia" w:hAnsiTheme="majorHAnsi" w:cstheme="majorBidi"/>
      <w:color w:val="1A558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1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A568E" w:themeColor="accent1" w:themeShade="80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7051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22167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738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558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A3"/>
    <w:rPr>
      <w:rFonts w:asciiTheme="majorHAnsi" w:eastAsiaTheme="majorEastAsia" w:hAnsiTheme="majorHAnsi" w:cstheme="majorBidi"/>
      <w:color w:val="022167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3"/>
    <w:rPr>
      <w:rFonts w:asciiTheme="majorHAnsi" w:eastAsiaTheme="majorEastAsia" w:hAnsiTheme="majorHAnsi" w:cstheme="majorBidi"/>
      <w:b/>
      <w:color w:val="022167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1AF"/>
    <w:rPr>
      <w:rFonts w:asciiTheme="majorHAnsi" w:eastAsiaTheme="majorEastAsia" w:hAnsiTheme="majorHAnsi" w:cstheme="majorBidi"/>
      <w:color w:val="1A558D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51A3"/>
    <w:rPr>
      <w:rFonts w:asciiTheme="majorHAnsi" w:eastAsiaTheme="majorEastAsia" w:hAnsiTheme="majorHAnsi" w:cstheme="majorBidi"/>
      <w:color w:val="022167" w:themeColor="text1"/>
    </w:rPr>
  </w:style>
  <w:style w:type="paragraph" w:styleId="CommentText">
    <w:name w:val="annotation text"/>
    <w:basedOn w:val="Normal"/>
    <w:link w:val="CommentTextChar"/>
    <w:uiPriority w:val="99"/>
    <w:semiHidden/>
    <w:rsid w:val="00266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43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67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35"/>
  </w:style>
  <w:style w:type="paragraph" w:styleId="Footer">
    <w:name w:val="footer"/>
    <w:basedOn w:val="Normal"/>
    <w:link w:val="FooterChar"/>
    <w:uiPriority w:val="39"/>
    <w:unhideWhenUsed/>
    <w:rsid w:val="002667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39"/>
    <w:rsid w:val="00B63435"/>
  </w:style>
  <w:style w:type="character" w:styleId="CommentReference">
    <w:name w:val="annotation reference"/>
    <w:basedOn w:val="DefaultParagraphFont"/>
    <w:uiPriority w:val="99"/>
    <w:semiHidden/>
    <w:rsid w:val="00266781"/>
    <w:rPr>
      <w:sz w:val="16"/>
      <w:szCs w:val="16"/>
    </w:rPr>
  </w:style>
  <w:style w:type="paragraph" w:styleId="BodyText">
    <w:name w:val="Body Text"/>
    <w:basedOn w:val="Normal"/>
    <w:link w:val="BodyTextChar"/>
    <w:qFormat/>
    <w:rsid w:val="008B0B37"/>
    <w:pPr>
      <w:spacing w:before="160" w:after="160"/>
    </w:pPr>
  </w:style>
  <w:style w:type="character" w:customStyle="1" w:styleId="BodyTextChar">
    <w:name w:val="Body Text Char"/>
    <w:basedOn w:val="DefaultParagraphFont"/>
    <w:link w:val="BodyText"/>
    <w:rsid w:val="008B0B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86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F1869"/>
    <w:rPr>
      <w:sz w:val="22"/>
      <w:szCs w:val="22"/>
    </w:rPr>
  </w:style>
  <w:style w:type="character" w:styleId="Hyperlink">
    <w:name w:val="Hyperlink"/>
    <w:uiPriority w:val="99"/>
    <w:unhideWhenUsed/>
    <w:rsid w:val="00FC04BF"/>
    <w:rPr>
      <w:color w:val="1058FA" w:themeColor="text1" w:themeTint="99"/>
      <w:u w:val="single"/>
    </w:rPr>
  </w:style>
  <w:style w:type="table" w:styleId="TableGrid">
    <w:name w:val="Table Grid"/>
    <w:basedOn w:val="TableNormal"/>
    <w:uiPriority w:val="39"/>
    <w:rsid w:val="00706746"/>
    <w:rPr>
      <w:rFonts w:eastAsia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wordWrap/>
        <w:jc w:val="center"/>
      </w:pPr>
      <w:rPr>
        <w:rFonts w:asciiTheme="minorHAnsi" w:hAnsiTheme="minorHAnsi"/>
        <w:b/>
        <w:sz w:val="18"/>
      </w:rPr>
      <w:tblPr/>
      <w:trPr>
        <w:tblHeader/>
      </w:t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6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435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51A3"/>
    <w:rPr>
      <w:rFonts w:asciiTheme="majorHAnsi" w:eastAsiaTheme="majorEastAsia" w:hAnsiTheme="majorHAnsi" w:cstheme="majorBidi"/>
      <w:i/>
      <w:iCs/>
      <w:color w:val="1A568E" w:themeColor="accent1" w:themeShade="80"/>
    </w:rPr>
  </w:style>
  <w:style w:type="paragraph" w:styleId="List">
    <w:name w:val="List"/>
    <w:basedOn w:val="BodyText"/>
    <w:uiPriority w:val="99"/>
    <w:semiHidden/>
    <w:unhideWhenUsed/>
    <w:rsid w:val="003F1869"/>
    <w:pPr>
      <w:ind w:left="360" w:hanging="36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F18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1869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18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8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69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F1869"/>
    <w:rPr>
      <w:color w:val="7D868C" w:themeColor="followedHyperlink"/>
      <w:u w:val="single"/>
    </w:rPr>
  </w:style>
  <w:style w:type="paragraph" w:styleId="ListBullet">
    <w:name w:val="List Bullet"/>
    <w:basedOn w:val="BodyText"/>
    <w:uiPriority w:val="3"/>
    <w:qFormat/>
    <w:rsid w:val="006D71AF"/>
    <w:pPr>
      <w:numPr>
        <w:numId w:val="3"/>
      </w:numPr>
      <w:spacing w:before="240" w:after="0" w:line="288" w:lineRule="auto"/>
      <w:contextualSpacing/>
    </w:pPr>
    <w:rPr>
      <w:rFonts w:cs="Calibri"/>
      <w:szCs w:val="20"/>
    </w:rPr>
  </w:style>
  <w:style w:type="numbering" w:customStyle="1" w:styleId="HHSBullets">
    <w:name w:val="HHS Bullets"/>
    <w:uiPriority w:val="99"/>
    <w:rsid w:val="00266781"/>
    <w:pPr>
      <w:numPr>
        <w:numId w:val="1"/>
      </w:numPr>
    </w:pPr>
  </w:style>
  <w:style w:type="numbering" w:customStyle="1" w:styleId="HHSNumbering">
    <w:name w:val="HHS Numbering"/>
    <w:uiPriority w:val="99"/>
    <w:rsid w:val="00A85EF7"/>
    <w:pPr>
      <w:numPr>
        <w:numId w:val="2"/>
      </w:numPr>
    </w:pPr>
  </w:style>
  <w:style w:type="paragraph" w:styleId="ListNumber">
    <w:name w:val="List Number"/>
    <w:basedOn w:val="BodyText"/>
    <w:uiPriority w:val="3"/>
    <w:qFormat/>
    <w:rsid w:val="006D71AF"/>
    <w:pPr>
      <w:numPr>
        <w:numId w:val="4"/>
      </w:numPr>
      <w:spacing w:before="240" w:after="0" w:line="288" w:lineRule="auto"/>
      <w:contextualSpacing/>
    </w:pPr>
    <w:rPr>
      <w:szCs w:val="20"/>
    </w:rPr>
  </w:style>
  <w:style w:type="paragraph" w:styleId="Title">
    <w:name w:val="Title"/>
    <w:basedOn w:val="Normal"/>
    <w:next w:val="Subtitle"/>
    <w:link w:val="TitleChar"/>
    <w:uiPriority w:val="28"/>
    <w:qFormat/>
    <w:rsid w:val="008B0B3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8"/>
    <w:rsid w:val="008B0B3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Spacing">
    <w:name w:val="No Spacing"/>
    <w:uiPriority w:val="99"/>
    <w:semiHidden/>
    <w:rsid w:val="00973878"/>
    <w:pPr>
      <w:spacing w:line="240" w:lineRule="auto"/>
    </w:pPr>
  </w:style>
  <w:style w:type="character" w:styleId="Strong">
    <w:name w:val="Strong"/>
    <w:uiPriority w:val="7"/>
    <w:qFormat/>
    <w:rsid w:val="006D71AF"/>
    <w:rPr>
      <w:b/>
      <w:bCs/>
    </w:rPr>
  </w:style>
  <w:style w:type="character" w:styleId="Emphasis">
    <w:name w:val="Emphasis"/>
    <w:uiPriority w:val="7"/>
    <w:qFormat/>
    <w:rsid w:val="006D71AF"/>
    <w:rPr>
      <w:i/>
      <w:iCs/>
    </w:rPr>
  </w:style>
  <w:style w:type="paragraph" w:styleId="ListParagraph">
    <w:name w:val="List Paragraph"/>
    <w:basedOn w:val="Normal"/>
    <w:uiPriority w:val="99"/>
    <w:rsid w:val="006D71A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78"/>
    <w:rPr>
      <w:rFonts w:asciiTheme="majorHAnsi" w:eastAsiaTheme="majorEastAsia" w:hAnsiTheme="majorHAnsi" w:cstheme="majorBidi"/>
      <w:color w:val="1A558D" w:themeColor="accent1" w:themeShade="7F"/>
    </w:rPr>
  </w:style>
  <w:style w:type="paragraph" w:styleId="Subtitle">
    <w:name w:val="Subtitle"/>
    <w:basedOn w:val="Normal"/>
    <w:next w:val="BodyText"/>
    <w:link w:val="SubtitleChar"/>
    <w:uiPriority w:val="29"/>
    <w:qFormat/>
    <w:rsid w:val="008B0B37"/>
    <w:pPr>
      <w:numPr>
        <w:ilvl w:val="1"/>
      </w:numPr>
      <w:spacing w:after="160"/>
    </w:pPr>
    <w:rPr>
      <w:rFonts w:eastAsiaTheme="minorEastAsia"/>
      <w:color w:val="044DF2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29"/>
    <w:rsid w:val="008B0B37"/>
    <w:rPr>
      <w:rFonts w:eastAsiaTheme="minorEastAsia"/>
      <w:color w:val="044DF2" w:themeColor="text1" w:themeTint="A5"/>
      <w:spacing w:val="15"/>
    </w:rPr>
  </w:style>
  <w:style w:type="paragraph" w:styleId="BlockText">
    <w:name w:val="Block Text"/>
    <w:basedOn w:val="Normal"/>
    <w:uiPriority w:val="99"/>
    <w:semiHidden/>
    <w:unhideWhenUsed/>
    <w:rsid w:val="008B0B37"/>
    <w:pPr>
      <w:pBdr>
        <w:top w:val="single" w:sz="4" w:space="10" w:color="2781D4" w:themeColor="accent1" w:themeShade="BF"/>
        <w:left w:val="single" w:sz="4" w:space="10" w:color="2781D4" w:themeColor="accent1" w:themeShade="BF"/>
        <w:bottom w:val="single" w:sz="36" w:space="10" w:color="2781D4" w:themeColor="accent1" w:themeShade="BF"/>
        <w:right w:val="single" w:sz="36" w:space="10" w:color="2781D4" w:themeColor="accent1" w:themeShade="BF"/>
      </w:pBdr>
      <w:spacing w:before="240" w:after="240"/>
      <w:ind w:left="1152" w:right="1152"/>
    </w:pPr>
    <w:rPr>
      <w:rFonts w:eastAsiaTheme="minorEastAsia"/>
      <w:iCs/>
      <w:color w:val="auto"/>
    </w:rPr>
  </w:style>
  <w:style w:type="paragraph" w:styleId="Caption">
    <w:name w:val="caption"/>
    <w:basedOn w:val="Normal"/>
    <w:next w:val="Normal"/>
    <w:uiPriority w:val="14"/>
    <w:qFormat/>
    <w:rsid w:val="008B0B37"/>
    <w:pPr>
      <w:spacing w:after="200" w:line="240" w:lineRule="auto"/>
    </w:pPr>
    <w:rPr>
      <w:b/>
      <w:iCs/>
      <w:szCs w:val="18"/>
    </w:rPr>
  </w:style>
  <w:style w:type="character" w:styleId="BookTitle">
    <w:name w:val="Book Title"/>
    <w:uiPriority w:val="94"/>
    <w:qFormat/>
    <w:rsid w:val="0019695A"/>
    <w:rPr>
      <w:b/>
      <w:bCs/>
      <w:i/>
      <w:iCs/>
      <w:spacing w:val="5"/>
    </w:rPr>
  </w:style>
  <w:style w:type="paragraph" w:customStyle="1" w:styleId="Default">
    <w:name w:val="Default"/>
    <w:rsid w:val="000D7CC4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542F22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1">
    <w:name w:val="normaltextrun1"/>
    <w:basedOn w:val="DefaultParagraphFont"/>
    <w:rsid w:val="00542F22"/>
  </w:style>
  <w:style w:type="character" w:customStyle="1" w:styleId="eop">
    <w:name w:val="eop"/>
    <w:basedOn w:val="DefaultParagraphFont"/>
    <w:rsid w:val="0054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ImmTracMU@dshs.texas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HS Basics Theme">
  <a:themeElements>
    <a:clrScheme name="HHS Branding Palette">
      <a:dk1>
        <a:srgbClr val="022167"/>
      </a:dk1>
      <a:lt1>
        <a:srgbClr val="FFFFFF"/>
      </a:lt1>
      <a:dk2>
        <a:srgbClr val="000000"/>
      </a:dk2>
      <a:lt2>
        <a:srgbClr val="D1D3D3"/>
      </a:lt2>
      <a:accent1>
        <a:srgbClr val="6DABE4"/>
      </a:accent1>
      <a:accent2>
        <a:srgbClr val="AB2328"/>
      </a:accent2>
      <a:accent3>
        <a:srgbClr val="6CC04A"/>
      </a:accent3>
      <a:accent4>
        <a:srgbClr val="FFC600"/>
      </a:accent4>
      <a:accent5>
        <a:srgbClr val="00A19B"/>
      </a:accent5>
      <a:accent6>
        <a:srgbClr val="B47E00"/>
      </a:accent6>
      <a:hlink>
        <a:srgbClr val="00B3E3"/>
      </a:hlink>
      <a:folHlink>
        <a:srgbClr val="7D868C"/>
      </a:folHlink>
    </a:clrScheme>
    <a:fontScheme name="HHS Basic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HS Legislative" id="{AE6E0F64-0A86-41DD-8677-CFDE883738AC}" vid="{F2FFE3E8-6C19-41D3-BB94-1D74DBDD9E2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3dbd9dc-68e6-4c84-afc0-7226d7b2d4d3" xsi:nil="true"/>
    <Team xmlns="d3dbd9dc-68e6-4c84-afc0-7226d7b2d4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172CCA30CB64BB4D09A3E79737DF4" ma:contentTypeVersion="14" ma:contentTypeDescription="Create a new document." ma:contentTypeScope="" ma:versionID="cdde56603c9ed7bec54b437a2deed61a">
  <xsd:schema xmlns:xsd="http://www.w3.org/2001/XMLSchema" xmlns:xs="http://www.w3.org/2001/XMLSchema" xmlns:p="http://schemas.microsoft.com/office/2006/metadata/properties" xmlns:ns2="d3dbd9dc-68e6-4c84-afc0-7226d7b2d4d3" xmlns:ns3="f3949e13-657a-4e2b-8ee6-55bc2c5bab5b" targetNamespace="http://schemas.microsoft.com/office/2006/metadata/properties" ma:root="true" ma:fieldsID="e6162be0adb1f666f6e096c77d69f7c7" ns2:_="" ns3:_="">
    <xsd:import namespace="d3dbd9dc-68e6-4c84-afc0-7226d7b2d4d3"/>
    <xsd:import namespace="f3949e13-657a-4e2b-8ee6-55bc2c5ba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Team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bd9dc-68e6-4c84-afc0-7226d7b2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Team" ma:index="13" nillable="true" ma:displayName="Team" ma:indexed="true" ma:internalName="Team">
      <xsd:simpleType>
        <xsd:restriction base="dms:Text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9e13-657a-4e2b-8ee6-55bc2c5ba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BA796-A5D5-4333-B9A5-CCF5EA253896}">
  <ds:schemaRefs>
    <ds:schemaRef ds:uri="http://schemas.microsoft.com/office/2006/metadata/properties"/>
    <ds:schemaRef ds:uri="http://schemas.microsoft.com/office/infopath/2007/PartnerControls"/>
    <ds:schemaRef ds:uri="f3949e13-657a-4e2b-8ee6-55bc2c5bab5b"/>
    <ds:schemaRef ds:uri="http://schemas.openxmlformats.org/package/2006/metadata/core-properties"/>
    <ds:schemaRef ds:uri="d3dbd9dc-68e6-4c84-afc0-7226d7b2d4d3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3F7D9B1-E274-49EE-AE06-D5F410EE0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0F6D6-29B5-4BE7-BE36-50699F381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Mbungkah,Eunice (DSHS)</dc:creator>
  <cp:keywords/>
  <dc:description/>
  <cp:lastModifiedBy>Rodriguez,Yiuliana (DSHS)</cp:lastModifiedBy>
  <cp:revision>7</cp:revision>
  <dcterms:created xsi:type="dcterms:W3CDTF">2020-10-02T21:13:00Z</dcterms:created>
  <dcterms:modified xsi:type="dcterms:W3CDTF">2020-12-28T19:52:00Z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0x0101003D5172CCA30CB64BB4D09A3E79737DF4</vt:lpwstr>
  </property>
</Properties>
</file>