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ED5F5" w14:textId="45E6E010" w:rsidR="00C420CE" w:rsidRPr="00C420CE" w:rsidRDefault="00C420CE">
      <w:pPr>
        <w:rPr>
          <w:rFonts w:ascii="Verdana" w:hAnsi="Verdana"/>
          <w:b/>
          <w:bCs/>
          <w:color w:val="0070C0"/>
          <w:sz w:val="32"/>
          <w:szCs w:val="32"/>
        </w:rPr>
      </w:pPr>
      <w:r w:rsidRPr="00C420CE">
        <w:rPr>
          <w:rFonts w:ascii="Verdana" w:hAnsi="Verdana"/>
          <w:b/>
          <w:bCs/>
          <w:color w:val="0070C0"/>
          <w:sz w:val="32"/>
          <w:szCs w:val="32"/>
          <w:highlight w:val="lightGray"/>
        </w:rPr>
        <w:t>PRODUCT RECALL PROCESS STEP-BY-STEP GUIDE</w:t>
      </w:r>
      <w:r w:rsidRPr="00C420CE">
        <w:rPr>
          <w:rFonts w:ascii="Verdana" w:hAnsi="Verdana"/>
          <w:b/>
          <w:bCs/>
          <w:color w:val="0070C0"/>
          <w:sz w:val="32"/>
          <w:szCs w:val="32"/>
        </w:rPr>
        <w:t xml:space="preserve"> </w:t>
      </w:r>
    </w:p>
    <w:p w14:paraId="3591A148" w14:textId="77777777" w:rsidR="00C420CE" w:rsidRDefault="00C420CE">
      <w:pPr>
        <w:rPr>
          <w:rFonts w:ascii="Verdana" w:hAnsi="Verdana"/>
          <w:b/>
          <w:bCs/>
        </w:rPr>
      </w:pPr>
    </w:p>
    <w:p w14:paraId="5EBF660C" w14:textId="77777777" w:rsidR="00C420CE" w:rsidRDefault="00C420CE">
      <w:pPr>
        <w:rPr>
          <w:rFonts w:ascii="Verdana" w:hAnsi="Verdana"/>
          <w:b/>
          <w:bCs/>
        </w:rPr>
      </w:pPr>
    </w:p>
    <w:p w14:paraId="1C669185" w14:textId="0029CD8E" w:rsidR="00171DC3" w:rsidRPr="00C420CE" w:rsidRDefault="00A22943">
      <w:pPr>
        <w:rPr>
          <w:rFonts w:ascii="Verdana" w:hAnsi="Verdana"/>
          <w:b/>
          <w:bCs/>
        </w:rPr>
      </w:pPr>
      <w:proofErr w:type="spellStart"/>
      <w:r w:rsidRPr="00C420CE">
        <w:rPr>
          <w:rFonts w:ascii="Verdana" w:hAnsi="Verdana"/>
          <w:b/>
          <w:bCs/>
        </w:rPr>
        <w:t>SmartMatch</w:t>
      </w:r>
      <w:proofErr w:type="spellEnd"/>
      <w:r w:rsidRPr="00C420CE">
        <w:rPr>
          <w:rFonts w:ascii="Verdana" w:hAnsi="Verdana"/>
          <w:b/>
          <w:bCs/>
        </w:rPr>
        <w:t xml:space="preserve"> FDA Recall (via MD </w:t>
      </w:r>
      <w:proofErr w:type="spellStart"/>
      <w:r w:rsidRPr="00C420CE">
        <w:rPr>
          <w:rFonts w:ascii="Verdana" w:hAnsi="Verdana"/>
          <w:b/>
          <w:bCs/>
        </w:rPr>
        <w:t>Buyline</w:t>
      </w:r>
      <w:proofErr w:type="spellEnd"/>
      <w:r w:rsidRPr="00C420CE">
        <w:rPr>
          <w:rFonts w:ascii="Verdana" w:hAnsi="Verdana"/>
          <w:b/>
          <w:bCs/>
        </w:rPr>
        <w:t>)</w:t>
      </w:r>
    </w:p>
    <w:p w14:paraId="566442C7" w14:textId="1B8E9922" w:rsidR="00A22943" w:rsidRPr="00EC5084" w:rsidRDefault="00A22943">
      <w:pPr>
        <w:rPr>
          <w:rFonts w:ascii="Verdana" w:hAnsi="Verdana"/>
          <w:sz w:val="16"/>
          <w:szCs w:val="16"/>
        </w:rPr>
      </w:pPr>
      <w:r w:rsidRPr="00EC5084">
        <w:rPr>
          <w:rFonts w:ascii="Verdana" w:hAnsi="Verdana"/>
          <w:sz w:val="16"/>
          <w:szCs w:val="16"/>
        </w:rPr>
        <w:t xml:space="preserve">These are TRUE FDA Recalls. </w:t>
      </w:r>
      <w:proofErr w:type="spellStart"/>
      <w:r w:rsidRPr="00EC5084">
        <w:rPr>
          <w:rFonts w:ascii="Verdana" w:hAnsi="Verdana"/>
          <w:sz w:val="16"/>
          <w:szCs w:val="16"/>
        </w:rPr>
        <w:t>SmartMatch</w:t>
      </w:r>
      <w:proofErr w:type="spellEnd"/>
      <w:r w:rsidRPr="00EC5084">
        <w:rPr>
          <w:rFonts w:ascii="Verdana" w:hAnsi="Verdana"/>
          <w:sz w:val="16"/>
          <w:szCs w:val="16"/>
        </w:rPr>
        <w:t xml:space="preserve"> Recalls all have an assigned Class 1, 2, or 3. </w:t>
      </w:r>
    </w:p>
    <w:p w14:paraId="263A707B" w14:textId="77777777" w:rsidR="00A22943" w:rsidRPr="00EC5084" w:rsidRDefault="00A22943">
      <w:pPr>
        <w:rPr>
          <w:rFonts w:ascii="Verdana" w:hAnsi="Verdana"/>
          <w:sz w:val="16"/>
          <w:szCs w:val="16"/>
        </w:rPr>
      </w:pPr>
    </w:p>
    <w:p w14:paraId="51C8C979" w14:textId="68682061" w:rsidR="00A22943" w:rsidRPr="00EC5084" w:rsidRDefault="00A22943" w:rsidP="00A22943">
      <w:pPr>
        <w:pStyle w:val="ListParagraph"/>
        <w:numPr>
          <w:ilvl w:val="0"/>
          <w:numId w:val="1"/>
        </w:numPr>
        <w:rPr>
          <w:rFonts w:ascii="Verdana" w:hAnsi="Verdana"/>
          <w:sz w:val="16"/>
          <w:szCs w:val="16"/>
        </w:rPr>
      </w:pPr>
      <w:r w:rsidRPr="00EC5084">
        <w:rPr>
          <w:rFonts w:ascii="Verdana" w:hAnsi="Verdana"/>
          <w:sz w:val="16"/>
          <w:szCs w:val="16"/>
        </w:rPr>
        <w:t xml:space="preserve">Check if </w:t>
      </w:r>
      <w:proofErr w:type="spellStart"/>
      <w:r w:rsidRPr="00EC5084">
        <w:rPr>
          <w:rFonts w:ascii="Verdana" w:hAnsi="Verdana"/>
          <w:sz w:val="16"/>
          <w:szCs w:val="16"/>
        </w:rPr>
        <w:t>SmartMatch</w:t>
      </w:r>
      <w:proofErr w:type="spellEnd"/>
      <w:r w:rsidRPr="00EC5084">
        <w:rPr>
          <w:rFonts w:ascii="Verdana" w:hAnsi="Verdana"/>
          <w:sz w:val="16"/>
          <w:szCs w:val="16"/>
        </w:rPr>
        <w:t xml:space="preserve"> recall is in MD </w:t>
      </w:r>
      <w:proofErr w:type="spellStart"/>
      <w:r w:rsidRPr="00EC5084">
        <w:rPr>
          <w:rFonts w:ascii="Verdana" w:hAnsi="Verdana"/>
          <w:sz w:val="16"/>
          <w:szCs w:val="16"/>
        </w:rPr>
        <w:t>Buyline</w:t>
      </w:r>
      <w:proofErr w:type="spellEnd"/>
      <w:r w:rsidRPr="00EC5084">
        <w:rPr>
          <w:rFonts w:ascii="Verdana" w:hAnsi="Verdana"/>
          <w:sz w:val="16"/>
          <w:szCs w:val="16"/>
        </w:rPr>
        <w:t xml:space="preserve"> already. </w:t>
      </w:r>
      <w:r w:rsidRPr="00EC5084">
        <w:rPr>
          <w:rFonts w:ascii="Verdana" w:hAnsi="Verdana"/>
          <w:i/>
          <w:iCs/>
          <w:sz w:val="16"/>
          <w:szCs w:val="16"/>
        </w:rPr>
        <w:t>For example: If we received the exact recall a few weeks earlier from the vendor, there is no need to duplicate.</w:t>
      </w:r>
      <w:r w:rsidRPr="00EC5084">
        <w:rPr>
          <w:rFonts w:ascii="Verdana" w:hAnsi="Verdana"/>
          <w:sz w:val="16"/>
          <w:szCs w:val="16"/>
        </w:rPr>
        <w:t xml:space="preserve"> Notate MD </w:t>
      </w:r>
      <w:proofErr w:type="spellStart"/>
      <w:r w:rsidRPr="00EC5084">
        <w:rPr>
          <w:rFonts w:ascii="Verdana" w:hAnsi="Verdana"/>
          <w:sz w:val="16"/>
          <w:szCs w:val="16"/>
        </w:rPr>
        <w:t>Buyline</w:t>
      </w:r>
      <w:proofErr w:type="spellEnd"/>
      <w:r w:rsidRPr="00EC5084">
        <w:rPr>
          <w:rFonts w:ascii="Verdana" w:hAnsi="Verdana"/>
          <w:sz w:val="16"/>
          <w:szCs w:val="16"/>
        </w:rPr>
        <w:t xml:space="preserve"> and REMOVE if there is a duplicate. </w:t>
      </w:r>
    </w:p>
    <w:p w14:paraId="1E66F036" w14:textId="6EEB80ED" w:rsidR="00A22943" w:rsidRPr="00EC5084" w:rsidRDefault="00A22943" w:rsidP="00A22943">
      <w:pPr>
        <w:pStyle w:val="ListParagraph"/>
        <w:numPr>
          <w:ilvl w:val="0"/>
          <w:numId w:val="1"/>
        </w:numPr>
        <w:rPr>
          <w:rFonts w:ascii="Verdana" w:hAnsi="Verdana"/>
          <w:sz w:val="16"/>
          <w:szCs w:val="16"/>
        </w:rPr>
      </w:pPr>
      <w:r w:rsidRPr="00EC5084">
        <w:rPr>
          <w:rFonts w:ascii="Verdana" w:hAnsi="Verdana"/>
          <w:sz w:val="16"/>
          <w:szCs w:val="16"/>
        </w:rPr>
        <w:t xml:space="preserve">If new, proceed with research. </w:t>
      </w:r>
    </w:p>
    <w:p w14:paraId="61B5FAD9" w14:textId="6D9F8531" w:rsidR="00A22943" w:rsidRPr="00EC5084" w:rsidRDefault="00A22943" w:rsidP="00A22943">
      <w:pPr>
        <w:pStyle w:val="ListParagraph"/>
        <w:numPr>
          <w:ilvl w:val="0"/>
          <w:numId w:val="1"/>
        </w:numPr>
        <w:rPr>
          <w:rFonts w:ascii="Verdana" w:hAnsi="Verdana"/>
          <w:sz w:val="16"/>
          <w:szCs w:val="16"/>
        </w:rPr>
      </w:pPr>
      <w:r w:rsidRPr="00EC5084">
        <w:rPr>
          <w:rFonts w:ascii="Verdana" w:hAnsi="Verdana"/>
          <w:sz w:val="16"/>
          <w:szCs w:val="16"/>
        </w:rPr>
        <w:t xml:space="preserve">Go to Tableau, and search affected part numbers under </w:t>
      </w:r>
      <w:proofErr w:type="spellStart"/>
      <w:r w:rsidRPr="00EC5084">
        <w:rPr>
          <w:rFonts w:ascii="Verdana" w:hAnsi="Verdana"/>
          <w:sz w:val="16"/>
          <w:szCs w:val="16"/>
        </w:rPr>
        <w:t>Mfr</w:t>
      </w:r>
      <w:proofErr w:type="spellEnd"/>
      <w:r w:rsidRPr="00EC5084">
        <w:rPr>
          <w:rFonts w:ascii="Verdana" w:hAnsi="Verdana"/>
          <w:sz w:val="16"/>
          <w:szCs w:val="16"/>
        </w:rPr>
        <w:t xml:space="preserve"> Cat # and Vendor Cat #. If nothing comes up under </w:t>
      </w:r>
      <w:proofErr w:type="spellStart"/>
      <w:r w:rsidRPr="00EC5084">
        <w:rPr>
          <w:rFonts w:ascii="Verdana" w:hAnsi="Verdana"/>
          <w:sz w:val="16"/>
          <w:szCs w:val="16"/>
        </w:rPr>
        <w:t>Mfr</w:t>
      </w:r>
      <w:proofErr w:type="spellEnd"/>
      <w:r w:rsidRPr="00EC5084">
        <w:rPr>
          <w:rFonts w:ascii="Verdana" w:hAnsi="Verdana"/>
          <w:sz w:val="16"/>
          <w:szCs w:val="16"/>
        </w:rPr>
        <w:t xml:space="preserve"> or Vendor Cat #s, search by Vendor Name, and pull all raw data</w:t>
      </w:r>
      <w:r w:rsidR="00C16012" w:rsidRPr="00EC5084">
        <w:rPr>
          <w:rFonts w:ascii="Verdana" w:hAnsi="Verdana"/>
          <w:sz w:val="16"/>
          <w:szCs w:val="16"/>
        </w:rPr>
        <w:t xml:space="preserve"> and check “All Fields”</w:t>
      </w:r>
      <w:r w:rsidRPr="00EC5084">
        <w:rPr>
          <w:rFonts w:ascii="Verdana" w:hAnsi="Verdana"/>
          <w:sz w:val="16"/>
          <w:szCs w:val="16"/>
        </w:rPr>
        <w:t xml:space="preserve">. Check for item name description in raw data and affected part numbers in raw data. If nothing comes up, notate “Nothing found in POH” and DELETE from MD </w:t>
      </w:r>
      <w:proofErr w:type="spellStart"/>
      <w:r w:rsidRPr="00EC5084">
        <w:rPr>
          <w:rFonts w:ascii="Verdana" w:hAnsi="Verdana"/>
          <w:sz w:val="16"/>
          <w:szCs w:val="16"/>
        </w:rPr>
        <w:t>Buyline</w:t>
      </w:r>
      <w:proofErr w:type="spellEnd"/>
      <w:r w:rsidRPr="00EC5084">
        <w:rPr>
          <w:rFonts w:ascii="Verdana" w:hAnsi="Verdana"/>
          <w:sz w:val="16"/>
          <w:szCs w:val="16"/>
        </w:rPr>
        <w:t xml:space="preserve">. </w:t>
      </w:r>
    </w:p>
    <w:p w14:paraId="72729D40" w14:textId="17593D61" w:rsidR="00A22943" w:rsidRPr="00EC5084" w:rsidRDefault="00A22943" w:rsidP="00A22943">
      <w:pPr>
        <w:pStyle w:val="ListParagraph"/>
        <w:numPr>
          <w:ilvl w:val="0"/>
          <w:numId w:val="1"/>
        </w:numPr>
        <w:rPr>
          <w:rFonts w:ascii="Verdana" w:hAnsi="Verdana"/>
          <w:sz w:val="16"/>
          <w:szCs w:val="16"/>
        </w:rPr>
      </w:pPr>
      <w:r w:rsidRPr="00EC5084">
        <w:rPr>
          <w:rFonts w:ascii="Verdana" w:hAnsi="Verdana"/>
          <w:sz w:val="16"/>
          <w:szCs w:val="16"/>
        </w:rPr>
        <w:t xml:space="preserve">If affected items are found in POH, proceed with processing the </w:t>
      </w:r>
      <w:proofErr w:type="spellStart"/>
      <w:r w:rsidRPr="00EC5084">
        <w:rPr>
          <w:rFonts w:ascii="Verdana" w:hAnsi="Verdana"/>
          <w:sz w:val="16"/>
          <w:szCs w:val="16"/>
        </w:rPr>
        <w:t>SmartMatch</w:t>
      </w:r>
      <w:proofErr w:type="spellEnd"/>
      <w:r w:rsidRPr="00EC5084">
        <w:rPr>
          <w:rFonts w:ascii="Verdana" w:hAnsi="Verdana"/>
          <w:sz w:val="16"/>
          <w:szCs w:val="16"/>
        </w:rPr>
        <w:t xml:space="preserve"> recall. </w:t>
      </w:r>
    </w:p>
    <w:p w14:paraId="3A8B3976" w14:textId="05937E43" w:rsidR="001400AD" w:rsidRPr="00EC5084" w:rsidRDefault="001400AD" w:rsidP="00A22943">
      <w:pPr>
        <w:pStyle w:val="ListParagraph"/>
        <w:numPr>
          <w:ilvl w:val="0"/>
          <w:numId w:val="1"/>
        </w:numPr>
        <w:rPr>
          <w:rFonts w:ascii="Verdana" w:hAnsi="Verdana"/>
          <w:sz w:val="16"/>
          <w:szCs w:val="16"/>
        </w:rPr>
      </w:pPr>
      <w:r w:rsidRPr="00EC5084">
        <w:rPr>
          <w:rFonts w:ascii="Verdana" w:hAnsi="Verdana"/>
          <w:sz w:val="16"/>
          <w:szCs w:val="16"/>
        </w:rPr>
        <w:t xml:space="preserve">Upload POH data as an attachment. </w:t>
      </w:r>
    </w:p>
    <w:p w14:paraId="3ACF5AFA" w14:textId="70FC7808" w:rsidR="00A22943" w:rsidRPr="00C420CE" w:rsidRDefault="00A22943" w:rsidP="00A22943">
      <w:pPr>
        <w:pStyle w:val="ListParagraph"/>
        <w:numPr>
          <w:ilvl w:val="0"/>
          <w:numId w:val="1"/>
        </w:numPr>
        <w:rPr>
          <w:rFonts w:ascii="Verdana" w:hAnsi="Verdana"/>
          <w:sz w:val="16"/>
          <w:szCs w:val="16"/>
        </w:rPr>
      </w:pPr>
      <w:r w:rsidRPr="00EC5084">
        <w:rPr>
          <w:rFonts w:ascii="Verdana" w:hAnsi="Verdana"/>
          <w:sz w:val="16"/>
          <w:szCs w:val="16"/>
        </w:rPr>
        <w:t>Assign recall to the appropriate departments at the affected facilities</w:t>
      </w:r>
      <w:r w:rsidR="001400AD" w:rsidRPr="00EC5084">
        <w:rPr>
          <w:rFonts w:ascii="Verdana" w:hAnsi="Verdana"/>
          <w:sz w:val="16"/>
          <w:szCs w:val="16"/>
        </w:rPr>
        <w:t xml:space="preserve"> identified by the POH. If multiple departments are found at a particular facility, and the same contacts are in multiple departments, please only send to one grouping. </w:t>
      </w:r>
      <w:r w:rsidR="001400AD" w:rsidRPr="00EC5084">
        <w:rPr>
          <w:rFonts w:ascii="Verdana" w:hAnsi="Verdana"/>
          <w:i/>
          <w:iCs/>
          <w:sz w:val="16"/>
          <w:szCs w:val="16"/>
        </w:rPr>
        <w:t>For example – Materials Management and Surgery are the same contacts at some facilities.</w:t>
      </w:r>
    </w:p>
    <w:p w14:paraId="6D573244" w14:textId="77777777" w:rsidR="00C420CE" w:rsidRPr="00EC5084" w:rsidRDefault="00C420CE" w:rsidP="00C420CE">
      <w:pPr>
        <w:pStyle w:val="ListParagraph"/>
        <w:rPr>
          <w:rFonts w:ascii="Verdana" w:hAnsi="Verdana"/>
          <w:sz w:val="16"/>
          <w:szCs w:val="16"/>
        </w:rPr>
      </w:pPr>
    </w:p>
    <w:p w14:paraId="4B860BCC" w14:textId="7C697728" w:rsidR="001400AD" w:rsidRPr="00EC5084" w:rsidRDefault="001400AD" w:rsidP="001400AD">
      <w:pPr>
        <w:ind w:left="360"/>
        <w:rPr>
          <w:rFonts w:ascii="Verdana" w:hAnsi="Verdana"/>
          <w:sz w:val="16"/>
          <w:szCs w:val="16"/>
        </w:rPr>
      </w:pPr>
    </w:p>
    <w:p w14:paraId="71C188B0" w14:textId="77777777" w:rsidR="001400AD" w:rsidRPr="00EC5084" w:rsidRDefault="001400AD" w:rsidP="001400AD">
      <w:pPr>
        <w:ind w:left="360"/>
        <w:rPr>
          <w:rFonts w:ascii="Verdana" w:hAnsi="Verdana"/>
          <w:sz w:val="16"/>
          <w:szCs w:val="16"/>
        </w:rPr>
      </w:pPr>
    </w:p>
    <w:p w14:paraId="2AD1E364" w14:textId="679CABBD" w:rsidR="001400AD" w:rsidRPr="00C420CE" w:rsidRDefault="001400AD" w:rsidP="001400AD">
      <w:pPr>
        <w:rPr>
          <w:rFonts w:ascii="Verdana" w:hAnsi="Verdana"/>
          <w:b/>
          <w:bCs/>
        </w:rPr>
      </w:pPr>
      <w:r w:rsidRPr="00C420CE">
        <w:rPr>
          <w:rFonts w:ascii="Verdana" w:hAnsi="Verdana"/>
          <w:b/>
          <w:bCs/>
        </w:rPr>
        <w:t xml:space="preserve">Custom </w:t>
      </w:r>
      <w:r w:rsidRPr="00C420CE">
        <w:rPr>
          <w:rFonts w:ascii="Verdana" w:hAnsi="Verdana"/>
          <w:b/>
          <w:bCs/>
        </w:rPr>
        <w:t>Recall</w:t>
      </w:r>
      <w:r w:rsidRPr="00C420CE">
        <w:rPr>
          <w:rFonts w:ascii="Verdana" w:hAnsi="Verdana"/>
          <w:b/>
          <w:bCs/>
        </w:rPr>
        <w:t>s</w:t>
      </w:r>
      <w:r w:rsidRPr="00C420CE">
        <w:rPr>
          <w:rFonts w:ascii="Verdana" w:hAnsi="Verdana"/>
          <w:b/>
          <w:bCs/>
        </w:rPr>
        <w:t xml:space="preserve"> (via </w:t>
      </w:r>
      <w:r w:rsidRPr="00C420CE">
        <w:rPr>
          <w:rFonts w:ascii="Verdana" w:hAnsi="Verdana"/>
          <w:b/>
          <w:bCs/>
        </w:rPr>
        <w:t>Medline</w:t>
      </w:r>
      <w:r w:rsidRPr="00C420CE">
        <w:rPr>
          <w:rFonts w:ascii="Verdana" w:hAnsi="Verdana"/>
          <w:b/>
          <w:bCs/>
        </w:rPr>
        <w:t>)</w:t>
      </w:r>
    </w:p>
    <w:p w14:paraId="1661C785" w14:textId="77777777" w:rsidR="001400AD" w:rsidRPr="00EC5084" w:rsidRDefault="001400AD" w:rsidP="001400AD">
      <w:pPr>
        <w:rPr>
          <w:rFonts w:ascii="Verdana" w:hAnsi="Verdana"/>
          <w:sz w:val="16"/>
          <w:szCs w:val="16"/>
        </w:rPr>
      </w:pPr>
      <w:r w:rsidRPr="00EC5084">
        <w:rPr>
          <w:rFonts w:ascii="Verdana" w:hAnsi="Verdana"/>
          <w:sz w:val="16"/>
          <w:szCs w:val="16"/>
        </w:rPr>
        <w:t xml:space="preserve">These </w:t>
      </w:r>
      <w:r w:rsidRPr="00EC5084">
        <w:rPr>
          <w:rFonts w:ascii="Verdana" w:hAnsi="Verdana"/>
          <w:sz w:val="16"/>
          <w:szCs w:val="16"/>
        </w:rPr>
        <w:t xml:space="preserve">are usually recalls that we find out about 30 days before they become TRUE FDA Recalls. Medline Recalls are great because they give you lots of details directly from the source. These do not have a Class assigned to them. These need to be processed as a Custom Recall through MD </w:t>
      </w:r>
      <w:proofErr w:type="spellStart"/>
      <w:r w:rsidRPr="00EC5084">
        <w:rPr>
          <w:rFonts w:ascii="Verdana" w:hAnsi="Verdana"/>
          <w:sz w:val="16"/>
          <w:szCs w:val="16"/>
        </w:rPr>
        <w:t>Buyline</w:t>
      </w:r>
      <w:proofErr w:type="spellEnd"/>
      <w:r w:rsidRPr="00EC5084">
        <w:rPr>
          <w:rFonts w:ascii="Verdana" w:hAnsi="Verdana"/>
          <w:sz w:val="16"/>
          <w:szCs w:val="16"/>
        </w:rPr>
        <w:t xml:space="preserve">. </w:t>
      </w:r>
    </w:p>
    <w:p w14:paraId="0DEEA7A1" w14:textId="77777777" w:rsidR="001400AD" w:rsidRPr="00EC5084" w:rsidRDefault="001400AD" w:rsidP="001400AD">
      <w:pPr>
        <w:rPr>
          <w:rFonts w:ascii="Verdana" w:hAnsi="Verdana"/>
          <w:sz w:val="16"/>
          <w:szCs w:val="16"/>
        </w:rPr>
      </w:pPr>
    </w:p>
    <w:p w14:paraId="47429042" w14:textId="13D7E8C6" w:rsidR="001400AD" w:rsidRPr="00EC5084" w:rsidRDefault="001400AD" w:rsidP="001400AD">
      <w:pPr>
        <w:pStyle w:val="ListParagraph"/>
        <w:numPr>
          <w:ilvl w:val="0"/>
          <w:numId w:val="2"/>
        </w:numPr>
        <w:rPr>
          <w:rFonts w:ascii="Verdana" w:hAnsi="Verdana"/>
          <w:sz w:val="16"/>
          <w:szCs w:val="16"/>
        </w:rPr>
      </w:pPr>
      <w:r w:rsidRPr="00EC5084">
        <w:rPr>
          <w:rFonts w:ascii="Verdana" w:hAnsi="Verdana"/>
          <w:sz w:val="16"/>
          <w:szCs w:val="16"/>
        </w:rPr>
        <w:t xml:space="preserve">Check if </w:t>
      </w:r>
      <w:r w:rsidR="00796C9F" w:rsidRPr="00EC5084">
        <w:rPr>
          <w:rFonts w:ascii="Verdana" w:hAnsi="Verdana"/>
          <w:sz w:val="16"/>
          <w:szCs w:val="16"/>
        </w:rPr>
        <w:t xml:space="preserve">the </w:t>
      </w:r>
      <w:r w:rsidRPr="00EC5084">
        <w:rPr>
          <w:rFonts w:ascii="Verdana" w:hAnsi="Verdana"/>
          <w:sz w:val="16"/>
          <w:szCs w:val="16"/>
        </w:rPr>
        <w:t>new Medline</w:t>
      </w:r>
      <w:r w:rsidRPr="00EC5084">
        <w:rPr>
          <w:rFonts w:ascii="Verdana" w:hAnsi="Verdana"/>
          <w:sz w:val="16"/>
          <w:szCs w:val="16"/>
        </w:rPr>
        <w:t xml:space="preserve"> recall is in MD </w:t>
      </w:r>
      <w:proofErr w:type="spellStart"/>
      <w:r w:rsidRPr="00EC5084">
        <w:rPr>
          <w:rFonts w:ascii="Verdana" w:hAnsi="Verdana"/>
          <w:sz w:val="16"/>
          <w:szCs w:val="16"/>
        </w:rPr>
        <w:t>Buyline</w:t>
      </w:r>
      <w:proofErr w:type="spellEnd"/>
      <w:r w:rsidRPr="00EC5084">
        <w:rPr>
          <w:rFonts w:ascii="Verdana" w:hAnsi="Verdana"/>
          <w:sz w:val="16"/>
          <w:szCs w:val="16"/>
        </w:rPr>
        <w:t xml:space="preserve"> already. </w:t>
      </w:r>
      <w:r w:rsidRPr="00EC5084">
        <w:rPr>
          <w:rFonts w:ascii="Verdana" w:hAnsi="Verdana"/>
          <w:sz w:val="16"/>
          <w:szCs w:val="16"/>
        </w:rPr>
        <w:t xml:space="preserve">If in MD </w:t>
      </w:r>
      <w:proofErr w:type="spellStart"/>
      <w:r w:rsidRPr="00EC5084">
        <w:rPr>
          <w:rFonts w:ascii="Verdana" w:hAnsi="Verdana"/>
          <w:sz w:val="16"/>
          <w:szCs w:val="16"/>
        </w:rPr>
        <w:t>Buyline</w:t>
      </w:r>
      <w:proofErr w:type="spellEnd"/>
      <w:r w:rsidRPr="00EC5084">
        <w:rPr>
          <w:rFonts w:ascii="Verdana" w:hAnsi="Verdana"/>
          <w:sz w:val="16"/>
          <w:szCs w:val="16"/>
        </w:rPr>
        <w:t xml:space="preserve">, no need to duplicate. </w:t>
      </w:r>
      <w:r w:rsidR="00796C9F" w:rsidRPr="00EC5084">
        <w:rPr>
          <w:rFonts w:ascii="Verdana" w:hAnsi="Verdana"/>
          <w:sz w:val="16"/>
          <w:szCs w:val="16"/>
        </w:rPr>
        <w:t xml:space="preserve">With Medline Recalls, there is usually an action that needs to be completed. Usually, there is a link that will take you to an online forum where you </w:t>
      </w:r>
      <w:proofErr w:type="gramStart"/>
      <w:r w:rsidR="00796C9F" w:rsidRPr="00EC5084">
        <w:rPr>
          <w:rFonts w:ascii="Verdana" w:hAnsi="Verdana"/>
          <w:sz w:val="16"/>
          <w:szCs w:val="16"/>
        </w:rPr>
        <w:t>have to</w:t>
      </w:r>
      <w:proofErr w:type="gramEnd"/>
      <w:r w:rsidR="00796C9F" w:rsidRPr="00EC5084">
        <w:rPr>
          <w:rFonts w:ascii="Verdana" w:hAnsi="Verdana"/>
          <w:sz w:val="16"/>
          <w:szCs w:val="16"/>
        </w:rPr>
        <w:t xml:space="preserve"> fill out some information, </w:t>
      </w:r>
      <w:proofErr w:type="spellStart"/>
      <w:r w:rsidR="00796C9F" w:rsidRPr="00EC5084">
        <w:rPr>
          <w:rFonts w:ascii="Verdana" w:hAnsi="Verdana"/>
          <w:sz w:val="16"/>
          <w:szCs w:val="16"/>
        </w:rPr>
        <w:t>ie</w:t>
      </w:r>
      <w:proofErr w:type="spellEnd"/>
      <w:r w:rsidR="00796C9F" w:rsidRPr="00EC5084">
        <w:rPr>
          <w:rFonts w:ascii="Verdana" w:hAnsi="Verdana"/>
          <w:sz w:val="16"/>
          <w:szCs w:val="16"/>
        </w:rPr>
        <w:t xml:space="preserve">. Facility, address, and if we have affected items or not. If there are no items, you still </w:t>
      </w:r>
      <w:proofErr w:type="gramStart"/>
      <w:r w:rsidR="00796C9F" w:rsidRPr="00EC5084">
        <w:rPr>
          <w:rFonts w:ascii="Verdana" w:hAnsi="Verdana"/>
          <w:sz w:val="16"/>
          <w:szCs w:val="16"/>
        </w:rPr>
        <w:t>have to</w:t>
      </w:r>
      <w:proofErr w:type="gramEnd"/>
      <w:r w:rsidR="00796C9F" w:rsidRPr="00EC5084">
        <w:rPr>
          <w:rFonts w:ascii="Verdana" w:hAnsi="Verdana"/>
          <w:sz w:val="16"/>
          <w:szCs w:val="16"/>
        </w:rPr>
        <w:t xml:space="preserve"> fill out the form. </w:t>
      </w:r>
    </w:p>
    <w:p w14:paraId="5FA4FED4" w14:textId="373D344E" w:rsidR="001400AD" w:rsidRPr="00EC5084" w:rsidRDefault="001400AD" w:rsidP="001400AD">
      <w:pPr>
        <w:pStyle w:val="ListParagraph"/>
        <w:numPr>
          <w:ilvl w:val="0"/>
          <w:numId w:val="2"/>
        </w:numPr>
        <w:rPr>
          <w:rFonts w:ascii="Verdana" w:hAnsi="Verdana"/>
          <w:sz w:val="16"/>
          <w:szCs w:val="16"/>
        </w:rPr>
      </w:pPr>
      <w:r w:rsidRPr="00EC5084">
        <w:rPr>
          <w:rFonts w:ascii="Verdana" w:hAnsi="Verdana"/>
          <w:sz w:val="16"/>
          <w:szCs w:val="16"/>
        </w:rPr>
        <w:t xml:space="preserve">If new, proceed with research. </w:t>
      </w:r>
      <w:r w:rsidR="00796C9F" w:rsidRPr="00EC5084">
        <w:rPr>
          <w:rFonts w:ascii="Verdana" w:hAnsi="Verdana"/>
          <w:sz w:val="16"/>
          <w:szCs w:val="16"/>
        </w:rPr>
        <w:t xml:space="preserve">Medline provides you with their research, but always double-check in our POH. </w:t>
      </w:r>
    </w:p>
    <w:p w14:paraId="57D0F676" w14:textId="1F668B2D" w:rsidR="001400AD" w:rsidRPr="00EC5084" w:rsidRDefault="001400AD" w:rsidP="001400AD">
      <w:pPr>
        <w:pStyle w:val="ListParagraph"/>
        <w:numPr>
          <w:ilvl w:val="0"/>
          <w:numId w:val="2"/>
        </w:numPr>
        <w:rPr>
          <w:rFonts w:ascii="Verdana" w:hAnsi="Verdana"/>
          <w:sz w:val="16"/>
          <w:szCs w:val="16"/>
        </w:rPr>
      </w:pPr>
      <w:r w:rsidRPr="00EC5084">
        <w:rPr>
          <w:rFonts w:ascii="Verdana" w:hAnsi="Verdana"/>
          <w:sz w:val="16"/>
          <w:szCs w:val="16"/>
        </w:rPr>
        <w:t xml:space="preserve">Go to Tableau, and search affected part numbers under </w:t>
      </w:r>
      <w:proofErr w:type="spellStart"/>
      <w:r w:rsidRPr="00EC5084">
        <w:rPr>
          <w:rFonts w:ascii="Verdana" w:hAnsi="Verdana"/>
          <w:sz w:val="16"/>
          <w:szCs w:val="16"/>
        </w:rPr>
        <w:t>Mfr</w:t>
      </w:r>
      <w:proofErr w:type="spellEnd"/>
      <w:r w:rsidRPr="00EC5084">
        <w:rPr>
          <w:rFonts w:ascii="Verdana" w:hAnsi="Verdana"/>
          <w:sz w:val="16"/>
          <w:szCs w:val="16"/>
        </w:rPr>
        <w:t xml:space="preserve"> Cat # and Vendor Cat #. If nothing comes up under </w:t>
      </w:r>
      <w:proofErr w:type="spellStart"/>
      <w:r w:rsidRPr="00EC5084">
        <w:rPr>
          <w:rFonts w:ascii="Verdana" w:hAnsi="Verdana"/>
          <w:sz w:val="16"/>
          <w:szCs w:val="16"/>
        </w:rPr>
        <w:t>Mfr</w:t>
      </w:r>
      <w:proofErr w:type="spellEnd"/>
      <w:r w:rsidRPr="00EC5084">
        <w:rPr>
          <w:rFonts w:ascii="Verdana" w:hAnsi="Verdana"/>
          <w:sz w:val="16"/>
          <w:szCs w:val="16"/>
        </w:rPr>
        <w:t xml:space="preserve"> or Vendor Cat #s, search by Vendor Name, and pull all raw data</w:t>
      </w:r>
      <w:r w:rsidR="00C16012" w:rsidRPr="00EC5084">
        <w:rPr>
          <w:rFonts w:ascii="Verdana" w:hAnsi="Verdana"/>
          <w:sz w:val="16"/>
          <w:szCs w:val="16"/>
        </w:rPr>
        <w:t xml:space="preserve"> and make sure you check “All Fields”. </w:t>
      </w:r>
      <w:r w:rsidR="00C16012" w:rsidRPr="00EC5084">
        <w:rPr>
          <w:rFonts w:ascii="Verdana" w:hAnsi="Verdana"/>
          <w:sz w:val="16"/>
          <w:szCs w:val="16"/>
        </w:rPr>
        <w:t>Check for item name description in raw data and affected part numbers in raw data.</w:t>
      </w:r>
    </w:p>
    <w:p w14:paraId="068BF8D8" w14:textId="12F38738" w:rsidR="001400AD" w:rsidRPr="00EC5084" w:rsidRDefault="001400AD" w:rsidP="001400AD">
      <w:pPr>
        <w:pStyle w:val="ListParagraph"/>
        <w:numPr>
          <w:ilvl w:val="0"/>
          <w:numId w:val="2"/>
        </w:numPr>
        <w:rPr>
          <w:rFonts w:ascii="Verdana" w:hAnsi="Verdana"/>
          <w:sz w:val="16"/>
          <w:szCs w:val="16"/>
        </w:rPr>
      </w:pPr>
      <w:r w:rsidRPr="00EC5084">
        <w:rPr>
          <w:rFonts w:ascii="Verdana" w:hAnsi="Verdana"/>
          <w:sz w:val="16"/>
          <w:szCs w:val="16"/>
        </w:rPr>
        <w:t>If affected items are found in</w:t>
      </w:r>
      <w:r w:rsidR="00796C9F" w:rsidRPr="00EC5084">
        <w:rPr>
          <w:rFonts w:ascii="Verdana" w:hAnsi="Verdana"/>
          <w:sz w:val="16"/>
          <w:szCs w:val="16"/>
        </w:rPr>
        <w:t xml:space="preserve"> our</w:t>
      </w:r>
      <w:r w:rsidRPr="00EC5084">
        <w:rPr>
          <w:rFonts w:ascii="Verdana" w:hAnsi="Verdana"/>
          <w:sz w:val="16"/>
          <w:szCs w:val="16"/>
        </w:rPr>
        <w:t xml:space="preserve"> POH</w:t>
      </w:r>
      <w:r w:rsidR="00796C9F" w:rsidRPr="00EC5084">
        <w:rPr>
          <w:rFonts w:ascii="Verdana" w:hAnsi="Verdana"/>
          <w:sz w:val="16"/>
          <w:szCs w:val="16"/>
        </w:rPr>
        <w:t xml:space="preserve"> and by also by Medline</w:t>
      </w:r>
      <w:r w:rsidRPr="00EC5084">
        <w:rPr>
          <w:rFonts w:ascii="Verdana" w:hAnsi="Verdana"/>
          <w:sz w:val="16"/>
          <w:szCs w:val="16"/>
        </w:rPr>
        <w:t>, proceed with processing the</w:t>
      </w:r>
      <w:r w:rsidR="00796C9F" w:rsidRPr="00EC5084">
        <w:rPr>
          <w:rFonts w:ascii="Verdana" w:hAnsi="Verdana"/>
          <w:sz w:val="16"/>
          <w:szCs w:val="16"/>
        </w:rPr>
        <w:t xml:space="preserve"> Medline</w:t>
      </w:r>
      <w:r w:rsidRPr="00EC5084">
        <w:rPr>
          <w:rFonts w:ascii="Verdana" w:hAnsi="Verdana"/>
          <w:sz w:val="16"/>
          <w:szCs w:val="16"/>
        </w:rPr>
        <w:t xml:space="preserve"> recall. </w:t>
      </w:r>
      <w:r w:rsidR="00796C9F" w:rsidRPr="00EC5084">
        <w:rPr>
          <w:rFonts w:ascii="Verdana" w:hAnsi="Verdana"/>
          <w:sz w:val="16"/>
          <w:szCs w:val="16"/>
        </w:rPr>
        <w:t xml:space="preserve">Please Note that sometimes Medline’s data will differ than our POH. Make sure all facilities across our POH data and Medline’s data are incorporated. </w:t>
      </w:r>
    </w:p>
    <w:p w14:paraId="42D62021" w14:textId="5D7CAE71" w:rsidR="001400AD" w:rsidRPr="00EC5084" w:rsidRDefault="001400AD" w:rsidP="001400AD">
      <w:pPr>
        <w:pStyle w:val="ListParagraph"/>
        <w:numPr>
          <w:ilvl w:val="0"/>
          <w:numId w:val="2"/>
        </w:numPr>
        <w:rPr>
          <w:rFonts w:ascii="Verdana" w:hAnsi="Verdana"/>
          <w:sz w:val="16"/>
          <w:szCs w:val="16"/>
        </w:rPr>
      </w:pPr>
      <w:r w:rsidRPr="00EC5084">
        <w:rPr>
          <w:rFonts w:ascii="Verdana" w:hAnsi="Verdana"/>
          <w:sz w:val="16"/>
          <w:szCs w:val="16"/>
        </w:rPr>
        <w:t xml:space="preserve">Upload </w:t>
      </w:r>
      <w:r w:rsidR="00796C9F" w:rsidRPr="00EC5084">
        <w:rPr>
          <w:rFonts w:ascii="Verdana" w:hAnsi="Verdana"/>
          <w:sz w:val="16"/>
          <w:szCs w:val="16"/>
        </w:rPr>
        <w:t xml:space="preserve">our </w:t>
      </w:r>
      <w:r w:rsidRPr="00EC5084">
        <w:rPr>
          <w:rFonts w:ascii="Verdana" w:hAnsi="Verdana"/>
          <w:sz w:val="16"/>
          <w:szCs w:val="16"/>
        </w:rPr>
        <w:t>POH data as an attachment</w:t>
      </w:r>
      <w:r w:rsidR="00796C9F" w:rsidRPr="00EC5084">
        <w:rPr>
          <w:rFonts w:ascii="Verdana" w:hAnsi="Verdana"/>
          <w:sz w:val="16"/>
          <w:szCs w:val="16"/>
        </w:rPr>
        <w:t xml:space="preserve">. Also, upload everything Medline sends as an attachment. </w:t>
      </w:r>
    </w:p>
    <w:p w14:paraId="65397736" w14:textId="3FA2C3F4" w:rsidR="00C16012" w:rsidRPr="00EC5084" w:rsidRDefault="001400AD" w:rsidP="00C16012">
      <w:pPr>
        <w:pStyle w:val="ListParagraph"/>
        <w:numPr>
          <w:ilvl w:val="0"/>
          <w:numId w:val="2"/>
        </w:numPr>
        <w:rPr>
          <w:rFonts w:ascii="Verdana" w:hAnsi="Verdana"/>
          <w:sz w:val="16"/>
          <w:szCs w:val="16"/>
        </w:rPr>
      </w:pPr>
      <w:r w:rsidRPr="00EC5084">
        <w:rPr>
          <w:rFonts w:ascii="Verdana" w:hAnsi="Verdana"/>
          <w:sz w:val="16"/>
          <w:szCs w:val="16"/>
        </w:rPr>
        <w:t>Assign recall to the appropriate departments at the affected facilities identified by the POH</w:t>
      </w:r>
      <w:r w:rsidR="00796C9F" w:rsidRPr="00EC5084">
        <w:rPr>
          <w:rFonts w:ascii="Verdana" w:hAnsi="Verdana"/>
          <w:sz w:val="16"/>
          <w:szCs w:val="16"/>
        </w:rPr>
        <w:t xml:space="preserve"> and Medline Data</w:t>
      </w:r>
      <w:r w:rsidRPr="00EC5084">
        <w:rPr>
          <w:rFonts w:ascii="Verdana" w:hAnsi="Verdana"/>
          <w:sz w:val="16"/>
          <w:szCs w:val="16"/>
        </w:rPr>
        <w:t xml:space="preserve">. If multiple departments are found at a particular facility, and the same contacts are in multiple departments, please only send to one grouping. </w:t>
      </w:r>
      <w:r w:rsidRPr="00EC5084">
        <w:rPr>
          <w:rFonts w:ascii="Verdana" w:hAnsi="Verdana"/>
          <w:i/>
          <w:iCs/>
          <w:sz w:val="16"/>
          <w:szCs w:val="16"/>
        </w:rPr>
        <w:t>For example – Materials Management and Surgery are the same contacts at some facilities.</w:t>
      </w:r>
    </w:p>
    <w:p w14:paraId="3FF77977" w14:textId="77777777" w:rsidR="00C16012" w:rsidRDefault="00C16012" w:rsidP="00C16012">
      <w:pPr>
        <w:rPr>
          <w:rFonts w:ascii="Verdana" w:hAnsi="Verdana"/>
          <w:sz w:val="16"/>
          <w:szCs w:val="16"/>
        </w:rPr>
      </w:pPr>
    </w:p>
    <w:p w14:paraId="69A698D7" w14:textId="77777777" w:rsidR="00C420CE" w:rsidRPr="00EC5084" w:rsidRDefault="00C420CE" w:rsidP="00C16012">
      <w:pPr>
        <w:rPr>
          <w:rFonts w:ascii="Verdana" w:hAnsi="Verdana"/>
          <w:sz w:val="16"/>
          <w:szCs w:val="16"/>
        </w:rPr>
      </w:pPr>
    </w:p>
    <w:p w14:paraId="38A10EE6" w14:textId="77777777" w:rsidR="00C16012" w:rsidRPr="00EC5084" w:rsidRDefault="00C16012" w:rsidP="00C16012">
      <w:pPr>
        <w:rPr>
          <w:rFonts w:ascii="Verdana" w:hAnsi="Verdana"/>
          <w:sz w:val="16"/>
          <w:szCs w:val="16"/>
        </w:rPr>
      </w:pPr>
    </w:p>
    <w:p w14:paraId="017FCD5E" w14:textId="6A1D16CF" w:rsidR="00C16012" w:rsidRPr="00C420CE" w:rsidRDefault="00C16012" w:rsidP="00C16012">
      <w:pPr>
        <w:rPr>
          <w:rFonts w:ascii="Verdana" w:hAnsi="Verdana"/>
          <w:b/>
          <w:bCs/>
        </w:rPr>
      </w:pPr>
      <w:r w:rsidRPr="00C420CE">
        <w:rPr>
          <w:rFonts w:ascii="Verdana" w:hAnsi="Verdana"/>
          <w:b/>
          <w:bCs/>
        </w:rPr>
        <w:t xml:space="preserve">Custom Recalls (via </w:t>
      </w:r>
      <w:r w:rsidRPr="00C420CE">
        <w:rPr>
          <w:rFonts w:ascii="Verdana" w:hAnsi="Verdana"/>
          <w:b/>
          <w:bCs/>
        </w:rPr>
        <w:t>Vendor</w:t>
      </w:r>
      <w:r w:rsidRPr="00C420CE">
        <w:rPr>
          <w:rFonts w:ascii="Verdana" w:hAnsi="Verdana"/>
          <w:b/>
          <w:bCs/>
        </w:rPr>
        <w:t>)</w:t>
      </w:r>
    </w:p>
    <w:p w14:paraId="3D7D6920" w14:textId="3E30C941" w:rsidR="00C16012" w:rsidRPr="00EC5084" w:rsidRDefault="00C16012" w:rsidP="00C16012">
      <w:pPr>
        <w:rPr>
          <w:rFonts w:ascii="Verdana" w:hAnsi="Verdana"/>
          <w:sz w:val="16"/>
          <w:szCs w:val="16"/>
        </w:rPr>
      </w:pPr>
      <w:r w:rsidRPr="00EC5084">
        <w:rPr>
          <w:rFonts w:ascii="Verdana" w:hAnsi="Verdana"/>
          <w:sz w:val="16"/>
          <w:szCs w:val="16"/>
        </w:rPr>
        <w:t xml:space="preserve">Whether </w:t>
      </w:r>
      <w:r w:rsidR="00C420CE">
        <w:rPr>
          <w:rFonts w:ascii="Verdana" w:hAnsi="Verdana"/>
          <w:sz w:val="16"/>
          <w:szCs w:val="16"/>
        </w:rPr>
        <w:t xml:space="preserve">you received </w:t>
      </w:r>
      <w:r w:rsidRPr="00EC5084">
        <w:rPr>
          <w:rFonts w:ascii="Verdana" w:hAnsi="Verdana"/>
          <w:sz w:val="16"/>
          <w:szCs w:val="16"/>
        </w:rPr>
        <w:t>a recall</w:t>
      </w:r>
      <w:r w:rsidR="00C420CE">
        <w:rPr>
          <w:rFonts w:ascii="Verdana" w:hAnsi="Verdana"/>
          <w:sz w:val="16"/>
          <w:szCs w:val="16"/>
        </w:rPr>
        <w:t xml:space="preserve"> from an </w:t>
      </w:r>
      <w:proofErr w:type="spellStart"/>
      <w:r w:rsidR="00C420CE">
        <w:rPr>
          <w:rFonts w:ascii="Verdana" w:hAnsi="Verdana"/>
          <w:sz w:val="16"/>
          <w:szCs w:val="16"/>
        </w:rPr>
        <w:t>enternal</w:t>
      </w:r>
      <w:proofErr w:type="spellEnd"/>
      <w:r w:rsidR="00C420CE">
        <w:rPr>
          <w:rFonts w:ascii="Verdana" w:hAnsi="Verdana"/>
          <w:sz w:val="16"/>
          <w:szCs w:val="16"/>
        </w:rPr>
        <w:t xml:space="preserve"> employee via email</w:t>
      </w:r>
      <w:r w:rsidRPr="00EC5084">
        <w:rPr>
          <w:rFonts w:ascii="Verdana" w:hAnsi="Verdana"/>
          <w:sz w:val="16"/>
          <w:szCs w:val="16"/>
        </w:rPr>
        <w:t>, or receiv</w:t>
      </w:r>
      <w:r w:rsidR="00C420CE">
        <w:rPr>
          <w:rFonts w:ascii="Verdana" w:hAnsi="Verdana"/>
          <w:sz w:val="16"/>
          <w:szCs w:val="16"/>
        </w:rPr>
        <w:t xml:space="preserve">ed </w:t>
      </w:r>
      <w:r w:rsidRPr="00EC5084">
        <w:rPr>
          <w:rFonts w:ascii="Verdana" w:hAnsi="Verdana"/>
          <w:sz w:val="16"/>
          <w:szCs w:val="16"/>
        </w:rPr>
        <w:t xml:space="preserve">a recall directly from the vendor yourself, these need to be processed as Custom Recalls in MD </w:t>
      </w:r>
      <w:proofErr w:type="spellStart"/>
      <w:r w:rsidRPr="00EC5084">
        <w:rPr>
          <w:rFonts w:ascii="Verdana" w:hAnsi="Verdana"/>
          <w:sz w:val="16"/>
          <w:szCs w:val="16"/>
        </w:rPr>
        <w:t>Buyline</w:t>
      </w:r>
      <w:proofErr w:type="spellEnd"/>
      <w:r w:rsidRPr="00EC5084">
        <w:rPr>
          <w:rFonts w:ascii="Verdana" w:hAnsi="Verdana"/>
          <w:sz w:val="16"/>
          <w:szCs w:val="16"/>
        </w:rPr>
        <w:t xml:space="preserve">. </w:t>
      </w:r>
      <w:proofErr w:type="spellStart"/>
      <w:r w:rsidRPr="00EC5084">
        <w:rPr>
          <w:rFonts w:ascii="Verdana" w:hAnsi="Verdana"/>
          <w:sz w:val="16"/>
          <w:szCs w:val="16"/>
        </w:rPr>
        <w:t>These</w:t>
      </w:r>
      <w:proofErr w:type="spellEnd"/>
      <w:r w:rsidRPr="00EC5084">
        <w:rPr>
          <w:rFonts w:ascii="Verdana" w:hAnsi="Verdana"/>
          <w:sz w:val="16"/>
          <w:szCs w:val="16"/>
        </w:rPr>
        <w:t xml:space="preserve"> are usually recalls that we find out about 30 days before they become TRUE FDA Recalls. </w:t>
      </w:r>
      <w:r w:rsidRPr="00EC5084">
        <w:rPr>
          <w:rFonts w:ascii="Verdana" w:hAnsi="Verdana"/>
          <w:sz w:val="16"/>
          <w:szCs w:val="16"/>
        </w:rPr>
        <w:t>Usually</w:t>
      </w:r>
      <w:r w:rsidR="00C420CE">
        <w:rPr>
          <w:rFonts w:ascii="Verdana" w:hAnsi="Verdana"/>
          <w:sz w:val="16"/>
          <w:szCs w:val="16"/>
        </w:rPr>
        <w:t>,</w:t>
      </w:r>
      <w:r w:rsidRPr="00EC5084">
        <w:rPr>
          <w:rFonts w:ascii="Verdana" w:hAnsi="Verdana"/>
          <w:sz w:val="16"/>
          <w:szCs w:val="16"/>
        </w:rPr>
        <w:t xml:space="preserve"> if a vendor is reaching out to you directly, there is typically some action that needs to be completed </w:t>
      </w:r>
      <w:proofErr w:type="gramStart"/>
      <w:r w:rsidRPr="00EC5084">
        <w:rPr>
          <w:rFonts w:ascii="Verdana" w:hAnsi="Verdana"/>
          <w:sz w:val="16"/>
          <w:szCs w:val="16"/>
        </w:rPr>
        <w:t>whether or not</w:t>
      </w:r>
      <w:proofErr w:type="gramEnd"/>
      <w:r w:rsidRPr="00EC5084">
        <w:rPr>
          <w:rFonts w:ascii="Verdana" w:hAnsi="Verdana"/>
          <w:sz w:val="16"/>
          <w:szCs w:val="16"/>
        </w:rPr>
        <w:t xml:space="preserve"> we have any affected items. Just so you are aware. </w:t>
      </w:r>
      <w:r w:rsidRPr="00EC5084">
        <w:rPr>
          <w:rFonts w:ascii="Verdana" w:hAnsi="Verdana"/>
          <w:sz w:val="16"/>
          <w:szCs w:val="16"/>
        </w:rPr>
        <w:t xml:space="preserve">These do not have a Class assigned to them. </w:t>
      </w:r>
    </w:p>
    <w:p w14:paraId="0F36D063" w14:textId="77777777" w:rsidR="00C16012" w:rsidRPr="00EC5084" w:rsidRDefault="00C16012" w:rsidP="00C16012">
      <w:pPr>
        <w:rPr>
          <w:rFonts w:ascii="Verdana" w:hAnsi="Verdana"/>
          <w:sz w:val="16"/>
          <w:szCs w:val="16"/>
        </w:rPr>
      </w:pPr>
    </w:p>
    <w:p w14:paraId="44E51EB0" w14:textId="5B698805" w:rsidR="00C16012" w:rsidRPr="00EC5084" w:rsidRDefault="00C16012" w:rsidP="00C16012">
      <w:pPr>
        <w:pStyle w:val="ListParagraph"/>
        <w:numPr>
          <w:ilvl w:val="0"/>
          <w:numId w:val="3"/>
        </w:numPr>
        <w:rPr>
          <w:rFonts w:ascii="Verdana" w:hAnsi="Verdana"/>
          <w:sz w:val="16"/>
          <w:szCs w:val="16"/>
        </w:rPr>
      </w:pPr>
      <w:r w:rsidRPr="00EC5084">
        <w:rPr>
          <w:rFonts w:ascii="Verdana" w:hAnsi="Verdana"/>
          <w:sz w:val="16"/>
          <w:szCs w:val="16"/>
        </w:rPr>
        <w:t xml:space="preserve">Check if the new </w:t>
      </w:r>
      <w:r w:rsidRPr="00EC5084">
        <w:rPr>
          <w:rFonts w:ascii="Verdana" w:hAnsi="Verdana"/>
          <w:sz w:val="16"/>
          <w:szCs w:val="16"/>
        </w:rPr>
        <w:t>Vendor</w:t>
      </w:r>
      <w:r w:rsidRPr="00EC5084">
        <w:rPr>
          <w:rFonts w:ascii="Verdana" w:hAnsi="Verdana"/>
          <w:sz w:val="16"/>
          <w:szCs w:val="16"/>
        </w:rPr>
        <w:t xml:space="preserve"> recall is in MD </w:t>
      </w:r>
      <w:proofErr w:type="spellStart"/>
      <w:r w:rsidRPr="00EC5084">
        <w:rPr>
          <w:rFonts w:ascii="Verdana" w:hAnsi="Verdana"/>
          <w:sz w:val="16"/>
          <w:szCs w:val="16"/>
        </w:rPr>
        <w:t>Buyline</w:t>
      </w:r>
      <w:proofErr w:type="spellEnd"/>
      <w:r w:rsidRPr="00EC5084">
        <w:rPr>
          <w:rFonts w:ascii="Verdana" w:hAnsi="Verdana"/>
          <w:sz w:val="16"/>
          <w:szCs w:val="16"/>
        </w:rPr>
        <w:t xml:space="preserve"> already. If in MD </w:t>
      </w:r>
      <w:proofErr w:type="spellStart"/>
      <w:r w:rsidRPr="00EC5084">
        <w:rPr>
          <w:rFonts w:ascii="Verdana" w:hAnsi="Verdana"/>
          <w:sz w:val="16"/>
          <w:szCs w:val="16"/>
        </w:rPr>
        <w:t>Buyline</w:t>
      </w:r>
      <w:proofErr w:type="spellEnd"/>
      <w:r w:rsidRPr="00EC5084">
        <w:rPr>
          <w:rFonts w:ascii="Verdana" w:hAnsi="Verdana"/>
          <w:sz w:val="16"/>
          <w:szCs w:val="16"/>
        </w:rPr>
        <w:t xml:space="preserve">, no need to duplicate. </w:t>
      </w:r>
      <w:r w:rsidRPr="00EC5084">
        <w:rPr>
          <w:rFonts w:ascii="Verdana" w:hAnsi="Verdana"/>
          <w:sz w:val="16"/>
          <w:szCs w:val="16"/>
        </w:rPr>
        <w:t xml:space="preserve">If there is action required on our part, please do the needful. Usually, nothing more than a completed form needs to be signed and returned. </w:t>
      </w:r>
    </w:p>
    <w:p w14:paraId="24D70CAC" w14:textId="265AA348" w:rsidR="00C16012" w:rsidRPr="00EC5084" w:rsidRDefault="00C16012" w:rsidP="00C16012">
      <w:pPr>
        <w:pStyle w:val="ListParagraph"/>
        <w:numPr>
          <w:ilvl w:val="0"/>
          <w:numId w:val="3"/>
        </w:numPr>
        <w:rPr>
          <w:rFonts w:ascii="Verdana" w:hAnsi="Verdana"/>
          <w:sz w:val="16"/>
          <w:szCs w:val="16"/>
        </w:rPr>
      </w:pPr>
      <w:r w:rsidRPr="00EC5084">
        <w:rPr>
          <w:rFonts w:ascii="Verdana" w:hAnsi="Verdana"/>
          <w:sz w:val="16"/>
          <w:szCs w:val="16"/>
        </w:rPr>
        <w:t xml:space="preserve">If new, proceed with research. </w:t>
      </w:r>
    </w:p>
    <w:p w14:paraId="690DE7F1" w14:textId="6B28602E" w:rsidR="00C16012" w:rsidRPr="00EC5084" w:rsidRDefault="00C16012" w:rsidP="00C16012">
      <w:pPr>
        <w:pStyle w:val="ListParagraph"/>
        <w:numPr>
          <w:ilvl w:val="0"/>
          <w:numId w:val="3"/>
        </w:numPr>
        <w:rPr>
          <w:rFonts w:ascii="Verdana" w:hAnsi="Verdana"/>
          <w:sz w:val="16"/>
          <w:szCs w:val="16"/>
        </w:rPr>
      </w:pPr>
      <w:r w:rsidRPr="00EC5084">
        <w:rPr>
          <w:rFonts w:ascii="Verdana" w:hAnsi="Verdana"/>
          <w:sz w:val="16"/>
          <w:szCs w:val="16"/>
        </w:rPr>
        <w:t xml:space="preserve">Go to Tableau, and search affected part numbers under </w:t>
      </w:r>
      <w:proofErr w:type="spellStart"/>
      <w:r w:rsidRPr="00EC5084">
        <w:rPr>
          <w:rFonts w:ascii="Verdana" w:hAnsi="Verdana"/>
          <w:sz w:val="16"/>
          <w:szCs w:val="16"/>
        </w:rPr>
        <w:t>Mfr</w:t>
      </w:r>
      <w:proofErr w:type="spellEnd"/>
      <w:r w:rsidRPr="00EC5084">
        <w:rPr>
          <w:rFonts w:ascii="Verdana" w:hAnsi="Verdana"/>
          <w:sz w:val="16"/>
          <w:szCs w:val="16"/>
        </w:rPr>
        <w:t xml:space="preserve"> Cat # and Vendor Cat #. If nothing comes up under </w:t>
      </w:r>
      <w:proofErr w:type="spellStart"/>
      <w:r w:rsidRPr="00EC5084">
        <w:rPr>
          <w:rFonts w:ascii="Verdana" w:hAnsi="Verdana"/>
          <w:sz w:val="16"/>
          <w:szCs w:val="16"/>
        </w:rPr>
        <w:t>Mfr</w:t>
      </w:r>
      <w:proofErr w:type="spellEnd"/>
      <w:r w:rsidRPr="00EC5084">
        <w:rPr>
          <w:rFonts w:ascii="Verdana" w:hAnsi="Verdana"/>
          <w:sz w:val="16"/>
          <w:szCs w:val="16"/>
        </w:rPr>
        <w:t xml:space="preserve"> or Vendor Cat #s, search by Vendor Name, and pull all raw data</w:t>
      </w:r>
      <w:r w:rsidR="00EC5084" w:rsidRPr="00EC5084">
        <w:rPr>
          <w:rFonts w:ascii="Verdana" w:hAnsi="Verdana"/>
          <w:sz w:val="16"/>
          <w:szCs w:val="16"/>
        </w:rPr>
        <w:t xml:space="preserve"> -</w:t>
      </w:r>
      <w:r w:rsidRPr="00EC5084">
        <w:rPr>
          <w:rFonts w:ascii="Verdana" w:hAnsi="Verdana"/>
          <w:sz w:val="16"/>
          <w:szCs w:val="16"/>
        </w:rPr>
        <w:t xml:space="preserve"> make sure you check “All Fields”. </w:t>
      </w:r>
      <w:r w:rsidRPr="00EC5084">
        <w:rPr>
          <w:rFonts w:ascii="Verdana" w:hAnsi="Verdana"/>
          <w:sz w:val="16"/>
          <w:szCs w:val="16"/>
        </w:rPr>
        <w:t>Check for item name description in raw data and affected part numbers in raw data.</w:t>
      </w:r>
    </w:p>
    <w:p w14:paraId="5587F100" w14:textId="7095F338" w:rsidR="00C16012" w:rsidRPr="00EC5084" w:rsidRDefault="00C16012" w:rsidP="00C16012">
      <w:pPr>
        <w:pStyle w:val="ListParagraph"/>
        <w:numPr>
          <w:ilvl w:val="0"/>
          <w:numId w:val="3"/>
        </w:numPr>
        <w:rPr>
          <w:rFonts w:ascii="Verdana" w:hAnsi="Verdana"/>
          <w:sz w:val="16"/>
          <w:szCs w:val="16"/>
        </w:rPr>
      </w:pPr>
      <w:r w:rsidRPr="00EC5084">
        <w:rPr>
          <w:rFonts w:ascii="Verdana" w:hAnsi="Verdana"/>
          <w:sz w:val="16"/>
          <w:szCs w:val="16"/>
        </w:rPr>
        <w:t xml:space="preserve">If affected items are found in our POH, proceed with processing the </w:t>
      </w:r>
      <w:r w:rsidR="00EC5084" w:rsidRPr="00EC5084">
        <w:rPr>
          <w:rFonts w:ascii="Verdana" w:hAnsi="Verdana"/>
          <w:sz w:val="16"/>
          <w:szCs w:val="16"/>
        </w:rPr>
        <w:t xml:space="preserve">new </w:t>
      </w:r>
      <w:r w:rsidRPr="00EC5084">
        <w:rPr>
          <w:rFonts w:ascii="Verdana" w:hAnsi="Verdana"/>
          <w:sz w:val="16"/>
          <w:szCs w:val="16"/>
        </w:rPr>
        <w:t>Vendor</w:t>
      </w:r>
      <w:r w:rsidRPr="00EC5084">
        <w:rPr>
          <w:rFonts w:ascii="Verdana" w:hAnsi="Verdana"/>
          <w:sz w:val="16"/>
          <w:szCs w:val="16"/>
        </w:rPr>
        <w:t xml:space="preserve"> recall. </w:t>
      </w:r>
    </w:p>
    <w:p w14:paraId="5B356EC8" w14:textId="6709C36B" w:rsidR="00C16012" w:rsidRPr="00EC5084" w:rsidRDefault="00C16012" w:rsidP="00C16012">
      <w:pPr>
        <w:pStyle w:val="ListParagraph"/>
        <w:numPr>
          <w:ilvl w:val="0"/>
          <w:numId w:val="3"/>
        </w:numPr>
        <w:rPr>
          <w:rFonts w:ascii="Verdana" w:hAnsi="Verdana"/>
          <w:sz w:val="16"/>
          <w:szCs w:val="16"/>
        </w:rPr>
      </w:pPr>
      <w:r w:rsidRPr="00EC5084">
        <w:rPr>
          <w:rFonts w:ascii="Verdana" w:hAnsi="Verdana"/>
          <w:sz w:val="16"/>
          <w:szCs w:val="16"/>
        </w:rPr>
        <w:lastRenderedPageBreak/>
        <w:t xml:space="preserve">Upload our POH data as an attachment. Also, upload everything </w:t>
      </w:r>
      <w:r w:rsidR="00EC5084" w:rsidRPr="00EC5084">
        <w:rPr>
          <w:rFonts w:ascii="Verdana" w:hAnsi="Verdana"/>
          <w:sz w:val="16"/>
          <w:szCs w:val="16"/>
        </w:rPr>
        <w:t>Vendor</w:t>
      </w:r>
      <w:r w:rsidRPr="00EC5084">
        <w:rPr>
          <w:rFonts w:ascii="Verdana" w:hAnsi="Verdana"/>
          <w:sz w:val="16"/>
          <w:szCs w:val="16"/>
        </w:rPr>
        <w:t xml:space="preserve"> sends as an attachment. </w:t>
      </w:r>
    </w:p>
    <w:p w14:paraId="2BE7CA12" w14:textId="77777777" w:rsidR="00C16012" w:rsidRPr="00EC5084" w:rsidRDefault="00C16012" w:rsidP="00C16012">
      <w:pPr>
        <w:pStyle w:val="ListParagraph"/>
        <w:numPr>
          <w:ilvl w:val="0"/>
          <w:numId w:val="3"/>
        </w:numPr>
        <w:rPr>
          <w:rFonts w:ascii="Verdana" w:hAnsi="Verdana"/>
          <w:sz w:val="16"/>
          <w:szCs w:val="16"/>
        </w:rPr>
      </w:pPr>
      <w:r w:rsidRPr="00EC5084">
        <w:rPr>
          <w:rFonts w:ascii="Verdana" w:hAnsi="Verdana"/>
          <w:sz w:val="16"/>
          <w:szCs w:val="16"/>
        </w:rPr>
        <w:t xml:space="preserve">Assign recall to the appropriate departments at the affected facilities identified by the POH and Medline Data. If multiple departments are found at a particular facility, and the same contacts are in multiple departments, please only send to one grouping. </w:t>
      </w:r>
      <w:r w:rsidRPr="00EC5084">
        <w:rPr>
          <w:rFonts w:ascii="Verdana" w:hAnsi="Verdana"/>
          <w:i/>
          <w:iCs/>
          <w:sz w:val="16"/>
          <w:szCs w:val="16"/>
        </w:rPr>
        <w:t>For example – Materials Management and Surgery are the same contacts at some facilities.</w:t>
      </w:r>
    </w:p>
    <w:p w14:paraId="6E322D21" w14:textId="77777777" w:rsidR="00EC5084" w:rsidRDefault="00EC5084" w:rsidP="00EC5084">
      <w:pPr>
        <w:rPr>
          <w:rFonts w:ascii="Verdana" w:hAnsi="Verdana"/>
          <w:sz w:val="16"/>
          <w:szCs w:val="16"/>
        </w:rPr>
      </w:pPr>
    </w:p>
    <w:p w14:paraId="0813E749" w14:textId="77777777" w:rsidR="00EC5084" w:rsidRDefault="00EC5084" w:rsidP="00EC5084">
      <w:pPr>
        <w:rPr>
          <w:rFonts w:ascii="Verdana" w:hAnsi="Verdana"/>
          <w:sz w:val="16"/>
          <w:szCs w:val="16"/>
        </w:rPr>
      </w:pPr>
    </w:p>
    <w:p w14:paraId="05E1F1AB" w14:textId="77777777" w:rsidR="00C420CE" w:rsidRDefault="00C420CE" w:rsidP="00EC5084">
      <w:pPr>
        <w:rPr>
          <w:rFonts w:ascii="Verdana" w:hAnsi="Verdana"/>
          <w:sz w:val="16"/>
          <w:szCs w:val="16"/>
        </w:rPr>
      </w:pPr>
    </w:p>
    <w:p w14:paraId="647363A3" w14:textId="6AAB424C" w:rsidR="00EC5084" w:rsidRPr="00C420CE" w:rsidRDefault="00EC5084" w:rsidP="00EC5084">
      <w:pPr>
        <w:rPr>
          <w:rFonts w:ascii="Verdana" w:hAnsi="Verdana"/>
          <w:b/>
          <w:bCs/>
        </w:rPr>
      </w:pPr>
      <w:r w:rsidRPr="00C420CE">
        <w:rPr>
          <w:rFonts w:ascii="Verdana" w:hAnsi="Verdana"/>
          <w:b/>
          <w:bCs/>
        </w:rPr>
        <w:t xml:space="preserve">Custom Recalls (via </w:t>
      </w:r>
      <w:r w:rsidRPr="00C420CE">
        <w:rPr>
          <w:rFonts w:ascii="Verdana" w:hAnsi="Verdana"/>
          <w:b/>
          <w:bCs/>
        </w:rPr>
        <w:t>Risk Management</w:t>
      </w:r>
      <w:r w:rsidRPr="00C420CE">
        <w:rPr>
          <w:rFonts w:ascii="Verdana" w:hAnsi="Verdana"/>
          <w:b/>
          <w:bCs/>
        </w:rPr>
        <w:t>)</w:t>
      </w:r>
    </w:p>
    <w:p w14:paraId="1B895774" w14:textId="77777777" w:rsidR="00C420CE" w:rsidRDefault="00EC5084" w:rsidP="00EC5084">
      <w:pPr>
        <w:rPr>
          <w:rFonts w:ascii="Verdana" w:hAnsi="Verdana"/>
          <w:sz w:val="16"/>
          <w:szCs w:val="16"/>
        </w:rPr>
      </w:pPr>
      <w:r>
        <w:rPr>
          <w:rFonts w:ascii="Verdana" w:hAnsi="Verdana"/>
          <w:sz w:val="16"/>
          <w:szCs w:val="16"/>
        </w:rPr>
        <w:t>These are Recalls that are received via email from Risk Management. Usually once or twice a week. These need</w:t>
      </w:r>
      <w:r w:rsidRPr="00EC5084">
        <w:rPr>
          <w:rFonts w:ascii="Verdana" w:hAnsi="Verdana"/>
          <w:sz w:val="16"/>
          <w:szCs w:val="16"/>
        </w:rPr>
        <w:t xml:space="preserve"> to be processed as Custom Recalls in MD </w:t>
      </w:r>
      <w:proofErr w:type="spellStart"/>
      <w:r w:rsidRPr="00EC5084">
        <w:rPr>
          <w:rFonts w:ascii="Verdana" w:hAnsi="Verdana"/>
          <w:sz w:val="16"/>
          <w:szCs w:val="16"/>
        </w:rPr>
        <w:t>Buyline</w:t>
      </w:r>
      <w:proofErr w:type="spellEnd"/>
      <w:r>
        <w:rPr>
          <w:rFonts w:ascii="Verdana" w:hAnsi="Verdana"/>
          <w:sz w:val="16"/>
          <w:szCs w:val="16"/>
        </w:rPr>
        <w:t xml:space="preserve">. </w:t>
      </w:r>
    </w:p>
    <w:p w14:paraId="59A50A8B" w14:textId="77777777" w:rsidR="00C420CE" w:rsidRDefault="00C420CE" w:rsidP="00EC5084">
      <w:pPr>
        <w:rPr>
          <w:rFonts w:ascii="Verdana" w:hAnsi="Verdana"/>
          <w:sz w:val="16"/>
          <w:szCs w:val="16"/>
        </w:rPr>
      </w:pPr>
    </w:p>
    <w:p w14:paraId="45FFF444" w14:textId="77777777" w:rsidR="00C420CE" w:rsidRDefault="00EC5084" w:rsidP="00EC5084">
      <w:pPr>
        <w:pStyle w:val="ListParagraph"/>
        <w:numPr>
          <w:ilvl w:val="0"/>
          <w:numId w:val="5"/>
        </w:numPr>
        <w:rPr>
          <w:rFonts w:ascii="Verdana" w:hAnsi="Verdana"/>
          <w:b/>
          <w:bCs/>
          <w:sz w:val="16"/>
          <w:szCs w:val="16"/>
        </w:rPr>
      </w:pPr>
      <w:r w:rsidRPr="00C420CE">
        <w:rPr>
          <w:rFonts w:ascii="Verdana" w:hAnsi="Verdana"/>
          <w:sz w:val="16"/>
          <w:szCs w:val="16"/>
        </w:rPr>
        <w:t xml:space="preserve">Follow same steps as above for </w:t>
      </w:r>
      <w:r w:rsidRPr="00C420CE">
        <w:rPr>
          <w:rFonts w:ascii="Verdana" w:hAnsi="Verdana"/>
          <w:b/>
          <w:bCs/>
          <w:sz w:val="16"/>
          <w:szCs w:val="16"/>
        </w:rPr>
        <w:t>Custom Recalls (via Vendor)</w:t>
      </w:r>
    </w:p>
    <w:p w14:paraId="6563090F" w14:textId="77777777" w:rsidR="00C420CE" w:rsidRPr="00C420CE" w:rsidRDefault="00EC5084" w:rsidP="00EC5084">
      <w:pPr>
        <w:pStyle w:val="ListParagraph"/>
        <w:numPr>
          <w:ilvl w:val="0"/>
          <w:numId w:val="5"/>
        </w:numPr>
        <w:rPr>
          <w:rFonts w:ascii="Verdana" w:hAnsi="Verdana"/>
          <w:b/>
          <w:bCs/>
          <w:sz w:val="16"/>
          <w:szCs w:val="16"/>
        </w:rPr>
      </w:pPr>
      <w:r w:rsidRPr="00C420CE">
        <w:rPr>
          <w:rFonts w:ascii="Verdana" w:hAnsi="Verdana"/>
          <w:sz w:val="16"/>
          <w:szCs w:val="16"/>
        </w:rPr>
        <w:t>These emailed Recalls from Risk M</w:t>
      </w:r>
      <w:r w:rsidR="00C420CE">
        <w:rPr>
          <w:rFonts w:ascii="Verdana" w:hAnsi="Verdana"/>
          <w:sz w:val="16"/>
          <w:szCs w:val="16"/>
        </w:rPr>
        <w:t>gmt</w:t>
      </w:r>
      <w:r w:rsidRPr="00C420CE">
        <w:rPr>
          <w:rFonts w:ascii="Verdana" w:hAnsi="Verdana"/>
          <w:sz w:val="16"/>
          <w:szCs w:val="16"/>
        </w:rPr>
        <w:t xml:space="preserve"> tend to escalate quickly.</w:t>
      </w:r>
      <w:r w:rsidR="00C420CE">
        <w:rPr>
          <w:rFonts w:ascii="Verdana" w:hAnsi="Verdana"/>
          <w:sz w:val="16"/>
          <w:szCs w:val="16"/>
        </w:rPr>
        <w:t xml:space="preserve"> </w:t>
      </w:r>
      <w:r w:rsidRPr="00C420CE">
        <w:rPr>
          <w:rFonts w:ascii="Verdana" w:hAnsi="Verdana"/>
          <w:sz w:val="16"/>
          <w:szCs w:val="16"/>
        </w:rPr>
        <w:t>We just need to respond to Risk as soon as possible to let them know everything</w:t>
      </w:r>
      <w:r w:rsidR="00C420CE">
        <w:rPr>
          <w:rFonts w:ascii="Verdana" w:hAnsi="Verdana"/>
          <w:sz w:val="16"/>
          <w:szCs w:val="16"/>
        </w:rPr>
        <w:t xml:space="preserve"> is/has</w:t>
      </w:r>
      <w:r w:rsidRPr="00C420CE">
        <w:rPr>
          <w:rFonts w:ascii="Verdana" w:hAnsi="Verdana"/>
          <w:sz w:val="16"/>
          <w:szCs w:val="16"/>
        </w:rPr>
        <w:t xml:space="preserve"> been handled or being processed, etc. </w:t>
      </w:r>
    </w:p>
    <w:p w14:paraId="77B14362" w14:textId="49B2A4A4" w:rsidR="00EC5084" w:rsidRPr="00C420CE" w:rsidRDefault="00EC5084" w:rsidP="00EC5084">
      <w:pPr>
        <w:pStyle w:val="ListParagraph"/>
        <w:numPr>
          <w:ilvl w:val="0"/>
          <w:numId w:val="5"/>
        </w:numPr>
        <w:rPr>
          <w:rFonts w:ascii="Verdana" w:hAnsi="Verdana"/>
          <w:b/>
          <w:bCs/>
          <w:sz w:val="16"/>
          <w:szCs w:val="16"/>
        </w:rPr>
      </w:pPr>
      <w:r w:rsidRPr="00C420CE">
        <w:rPr>
          <w:rFonts w:ascii="Verdana" w:hAnsi="Verdana"/>
          <w:sz w:val="16"/>
          <w:szCs w:val="16"/>
        </w:rPr>
        <w:t>REPLY TO ALL: Keep the email simple, just state the facts. See my email below as an example:</w:t>
      </w:r>
    </w:p>
    <w:p w14:paraId="6AD0A699" w14:textId="77777777" w:rsidR="00EC5084" w:rsidRDefault="00EC5084" w:rsidP="00EC5084">
      <w:pPr>
        <w:rPr>
          <w:rFonts w:ascii="Verdana" w:hAnsi="Verdana"/>
          <w:sz w:val="16"/>
          <w:szCs w:val="16"/>
        </w:rPr>
      </w:pPr>
    </w:p>
    <w:p w14:paraId="7EC07AF1" w14:textId="77777777" w:rsidR="00EC5084" w:rsidRDefault="00EC5084" w:rsidP="00EC5084">
      <w:pPr>
        <w:rPr>
          <w:rFonts w:ascii="Verdana" w:hAnsi="Verdana"/>
          <w:sz w:val="16"/>
          <w:szCs w:val="16"/>
        </w:rPr>
      </w:pPr>
    </w:p>
    <w:p w14:paraId="4E4E9BAA" w14:textId="46797692" w:rsidR="00EC5084" w:rsidRPr="00EC5084" w:rsidRDefault="00EC5084" w:rsidP="00EC5084">
      <w:pPr>
        <w:pStyle w:val="NormalWeb"/>
        <w:shd w:val="clear" w:color="auto" w:fill="FFFFFF"/>
        <w:spacing w:before="0" w:beforeAutospacing="0" w:after="0" w:afterAutospacing="0"/>
        <w:rPr>
          <w:rFonts w:ascii="Verdana" w:hAnsi="Verdana" w:cs="Calibri"/>
          <w:i/>
          <w:iCs/>
          <w:color w:val="242424"/>
          <w:sz w:val="14"/>
          <w:szCs w:val="14"/>
        </w:rPr>
      </w:pPr>
      <w:r w:rsidRPr="00EC5084">
        <w:rPr>
          <w:rFonts w:ascii="Verdana" w:hAnsi="Verdana" w:cs="Calibri"/>
          <w:i/>
          <w:iCs/>
          <w:color w:val="242424"/>
          <w:sz w:val="14"/>
          <w:szCs w:val="14"/>
        </w:rPr>
        <w:t xml:space="preserve">Good </w:t>
      </w:r>
      <w:proofErr w:type="gramStart"/>
      <w:r w:rsidRPr="00EC5084">
        <w:rPr>
          <w:rFonts w:ascii="Verdana" w:hAnsi="Verdana" w:cs="Calibri"/>
          <w:i/>
          <w:iCs/>
          <w:color w:val="242424"/>
          <w:sz w:val="14"/>
          <w:szCs w:val="14"/>
        </w:rPr>
        <w:t>Morning</w:t>
      </w:r>
      <w:proofErr w:type="gramEnd"/>
      <w:r w:rsidRPr="00EC5084">
        <w:rPr>
          <w:rFonts w:ascii="Verdana" w:hAnsi="Verdana" w:cs="Calibri"/>
          <w:i/>
          <w:iCs/>
          <w:color w:val="242424"/>
          <w:sz w:val="14"/>
          <w:szCs w:val="14"/>
        </w:rPr>
        <w:t xml:space="preserve"> </w:t>
      </w:r>
      <w:r>
        <w:rPr>
          <w:rFonts w:ascii="Verdana" w:hAnsi="Verdana" w:cs="Calibri"/>
          <w:i/>
          <w:iCs/>
          <w:color w:val="242424"/>
          <w:sz w:val="14"/>
          <w:szCs w:val="14"/>
        </w:rPr>
        <w:t>Glenda</w:t>
      </w:r>
      <w:r w:rsidRPr="00EC5084">
        <w:rPr>
          <w:rFonts w:ascii="Verdana" w:hAnsi="Verdana" w:cs="Calibri"/>
          <w:i/>
          <w:iCs/>
          <w:color w:val="242424"/>
          <w:sz w:val="14"/>
          <w:szCs w:val="14"/>
        </w:rPr>
        <w:t>,</w:t>
      </w:r>
    </w:p>
    <w:p w14:paraId="38B69722" w14:textId="77777777" w:rsidR="00EC5084" w:rsidRPr="00EC5084" w:rsidRDefault="00EC5084" w:rsidP="00EC5084">
      <w:pPr>
        <w:pStyle w:val="NormalWeb"/>
        <w:shd w:val="clear" w:color="auto" w:fill="FFFFFF"/>
        <w:spacing w:before="0" w:beforeAutospacing="0" w:after="0" w:afterAutospacing="0"/>
        <w:rPr>
          <w:rFonts w:ascii="Verdana" w:hAnsi="Verdana" w:cs="Calibri"/>
          <w:i/>
          <w:iCs/>
          <w:color w:val="242424"/>
          <w:sz w:val="14"/>
          <w:szCs w:val="14"/>
        </w:rPr>
      </w:pPr>
      <w:r w:rsidRPr="00EC5084">
        <w:rPr>
          <w:rFonts w:ascii="Verdana" w:hAnsi="Verdana" w:cs="Calibri"/>
          <w:i/>
          <w:iCs/>
          <w:color w:val="242424"/>
          <w:sz w:val="14"/>
          <w:szCs w:val="14"/>
        </w:rPr>
        <w:t> </w:t>
      </w:r>
    </w:p>
    <w:p w14:paraId="4FD0CD0A" w14:textId="77777777" w:rsidR="00EC5084" w:rsidRPr="00EC5084" w:rsidRDefault="00EC5084" w:rsidP="00EC5084">
      <w:pPr>
        <w:pStyle w:val="NormalWeb"/>
        <w:shd w:val="clear" w:color="auto" w:fill="FFFFFF"/>
        <w:spacing w:before="0" w:beforeAutospacing="0" w:after="0" w:afterAutospacing="0"/>
        <w:rPr>
          <w:rFonts w:ascii="Verdana" w:hAnsi="Verdana" w:cs="Calibri"/>
          <w:i/>
          <w:iCs/>
          <w:color w:val="242424"/>
          <w:sz w:val="14"/>
          <w:szCs w:val="14"/>
        </w:rPr>
      </w:pPr>
      <w:r w:rsidRPr="00EC5084">
        <w:rPr>
          <w:rFonts w:ascii="Verdana" w:hAnsi="Verdana" w:cs="Calibri"/>
          <w:i/>
          <w:iCs/>
          <w:color w:val="242424"/>
          <w:sz w:val="14"/>
          <w:szCs w:val="14"/>
        </w:rPr>
        <w:t>My updates in </w:t>
      </w:r>
      <w:r w:rsidRPr="00EC5084">
        <w:rPr>
          <w:rFonts w:ascii="Verdana" w:hAnsi="Verdana" w:cs="Calibri"/>
          <w:b/>
          <w:bCs/>
          <w:i/>
          <w:iCs/>
          <w:color w:val="00B050"/>
          <w:sz w:val="14"/>
          <w:szCs w:val="14"/>
          <w:bdr w:val="none" w:sz="0" w:space="0" w:color="auto" w:frame="1"/>
        </w:rPr>
        <w:t>Green</w:t>
      </w:r>
      <w:r w:rsidRPr="00EC5084">
        <w:rPr>
          <w:rFonts w:ascii="Verdana" w:hAnsi="Verdana" w:cs="Calibri"/>
          <w:i/>
          <w:iCs/>
          <w:color w:val="242424"/>
          <w:sz w:val="14"/>
          <w:szCs w:val="14"/>
        </w:rPr>
        <w:t>:</w:t>
      </w:r>
    </w:p>
    <w:p w14:paraId="1856E2BC" w14:textId="77777777" w:rsidR="00EC5084" w:rsidRPr="00EC5084" w:rsidRDefault="00EC5084" w:rsidP="00EC5084">
      <w:pPr>
        <w:pStyle w:val="NormalWeb"/>
        <w:shd w:val="clear" w:color="auto" w:fill="FFFFFF"/>
        <w:spacing w:before="0" w:beforeAutospacing="0" w:after="0" w:afterAutospacing="0"/>
        <w:rPr>
          <w:rFonts w:ascii="Verdana" w:hAnsi="Verdana" w:cs="Calibri"/>
          <w:i/>
          <w:iCs/>
          <w:color w:val="242424"/>
          <w:sz w:val="14"/>
          <w:szCs w:val="14"/>
        </w:rPr>
      </w:pPr>
      <w:r w:rsidRPr="00EC5084">
        <w:rPr>
          <w:rFonts w:ascii="Verdana" w:hAnsi="Verdana" w:cs="Calibri"/>
          <w:i/>
          <w:iCs/>
          <w:color w:val="242424"/>
          <w:sz w:val="14"/>
          <w:szCs w:val="14"/>
        </w:rPr>
        <w:t> </w:t>
      </w:r>
    </w:p>
    <w:p w14:paraId="58450190" w14:textId="4F81A1B1" w:rsidR="00EC5084" w:rsidRPr="00EC5084" w:rsidRDefault="00EC5084" w:rsidP="00EC5084">
      <w:pPr>
        <w:numPr>
          <w:ilvl w:val="0"/>
          <w:numId w:val="4"/>
        </w:numPr>
        <w:shd w:val="clear" w:color="auto" w:fill="FFFFFF"/>
        <w:rPr>
          <w:rFonts w:ascii="Verdana" w:hAnsi="Verdana" w:cs="Calibri"/>
          <w:b/>
          <w:bCs/>
          <w:i/>
          <w:iCs/>
          <w:color w:val="00B050"/>
          <w:sz w:val="14"/>
          <w:szCs w:val="14"/>
        </w:rPr>
      </w:pPr>
      <w:r w:rsidRPr="00EC5084">
        <w:rPr>
          <w:rFonts w:ascii="Verdana" w:hAnsi="Verdana" w:cs="Calibri"/>
          <w:b/>
          <w:bCs/>
          <w:i/>
          <w:iCs/>
          <w:color w:val="1F497D"/>
          <w:sz w:val="14"/>
          <w:szCs w:val="14"/>
          <w:bdr w:val="none" w:sz="0" w:space="0" w:color="auto" w:frame="1"/>
        </w:rPr>
        <w:t>EDWARDS Field Corrective Action - Pulmonic Delivery System </w:t>
      </w:r>
      <w:r w:rsidRPr="00EC5084">
        <w:rPr>
          <w:rFonts w:ascii="Verdana" w:hAnsi="Verdana" w:cs="Calibri"/>
          <w:b/>
          <w:bCs/>
          <w:i/>
          <w:iCs/>
          <w:color w:val="00B050"/>
          <w:sz w:val="14"/>
          <w:szCs w:val="14"/>
        </w:rPr>
        <w:t xml:space="preserve">NO ITEMS FOUND IN POH. </w:t>
      </w:r>
    </w:p>
    <w:p w14:paraId="6A59E526" w14:textId="77777777" w:rsidR="00EC5084" w:rsidRPr="00EC5084" w:rsidRDefault="00EC5084" w:rsidP="00EC5084">
      <w:pPr>
        <w:numPr>
          <w:ilvl w:val="0"/>
          <w:numId w:val="4"/>
        </w:numPr>
        <w:shd w:val="clear" w:color="auto" w:fill="FFFFFF"/>
        <w:rPr>
          <w:rFonts w:ascii="Verdana" w:hAnsi="Verdana" w:cs="Calibri"/>
          <w:b/>
          <w:bCs/>
          <w:i/>
          <w:iCs/>
          <w:color w:val="00B050"/>
          <w:sz w:val="14"/>
          <w:szCs w:val="14"/>
        </w:rPr>
      </w:pPr>
      <w:r w:rsidRPr="00EC5084">
        <w:rPr>
          <w:rFonts w:ascii="Verdana" w:hAnsi="Verdana" w:cs="Calibri"/>
          <w:b/>
          <w:bCs/>
          <w:i/>
          <w:iCs/>
          <w:color w:val="1F497D"/>
          <w:sz w:val="14"/>
          <w:szCs w:val="14"/>
          <w:bdr w:val="none" w:sz="0" w:space="0" w:color="auto" w:frame="1"/>
        </w:rPr>
        <w:t>CARDINAL HEALTH Urgent Medical Device CORRECTION - Salem Sump PVC Tubes - 2nd Notice </w:t>
      </w:r>
      <w:r w:rsidRPr="00EC5084">
        <w:rPr>
          <w:rFonts w:ascii="Verdana" w:hAnsi="Verdana" w:cs="Calibri"/>
          <w:b/>
          <w:bCs/>
          <w:i/>
          <w:iCs/>
          <w:color w:val="00B050"/>
          <w:sz w:val="14"/>
          <w:szCs w:val="14"/>
        </w:rPr>
        <w:t xml:space="preserve">RECEIVED THIS RECALL FROM MEDLINE AND PUSHED OUT THROUGH MD BUYLINE AUGUST 8, </w:t>
      </w:r>
      <w:proofErr w:type="gramStart"/>
      <w:r w:rsidRPr="00EC5084">
        <w:rPr>
          <w:rFonts w:ascii="Verdana" w:hAnsi="Verdana" w:cs="Calibri"/>
          <w:b/>
          <w:bCs/>
          <w:i/>
          <w:iCs/>
          <w:color w:val="00B050"/>
          <w:sz w:val="14"/>
          <w:szCs w:val="14"/>
        </w:rPr>
        <w:t>2024</w:t>
      </w:r>
      <w:proofErr w:type="gramEnd"/>
      <w:r w:rsidRPr="00EC5084">
        <w:rPr>
          <w:rFonts w:ascii="Verdana" w:hAnsi="Verdana" w:cs="Calibri"/>
          <w:b/>
          <w:bCs/>
          <w:i/>
          <w:iCs/>
          <w:color w:val="00B050"/>
          <w:sz w:val="14"/>
          <w:szCs w:val="14"/>
        </w:rPr>
        <w:t xml:space="preserve"> TO 9 SITES. 4 OF 9 COMPLETED/CLOSED. FOLLOWING UP WITH REMAINING SITES TO COMPLETE THIS RECALL.</w:t>
      </w:r>
    </w:p>
    <w:p w14:paraId="15B8DBF7" w14:textId="3B24E4EF" w:rsidR="00EC5084" w:rsidRPr="00EC5084" w:rsidRDefault="00EC5084" w:rsidP="00EC5084">
      <w:pPr>
        <w:numPr>
          <w:ilvl w:val="0"/>
          <w:numId w:val="4"/>
        </w:numPr>
        <w:shd w:val="clear" w:color="auto" w:fill="FFFFFF"/>
        <w:rPr>
          <w:rFonts w:ascii="Verdana" w:hAnsi="Verdana" w:cs="Calibri"/>
          <w:b/>
          <w:bCs/>
          <w:i/>
          <w:iCs/>
          <w:color w:val="1F497D"/>
          <w:sz w:val="14"/>
          <w:szCs w:val="14"/>
        </w:rPr>
      </w:pPr>
      <w:r w:rsidRPr="00EC5084">
        <w:rPr>
          <w:rFonts w:ascii="Verdana" w:hAnsi="Verdana" w:cs="Calibri"/>
          <w:b/>
          <w:bCs/>
          <w:i/>
          <w:iCs/>
          <w:color w:val="1F497D"/>
          <w:sz w:val="14"/>
          <w:szCs w:val="14"/>
        </w:rPr>
        <w:t>OLYMPUS Medical Device CORRECTION - Gastrointestinal Videoscope </w:t>
      </w:r>
      <w:r w:rsidRPr="00EC5084">
        <w:rPr>
          <w:rFonts w:ascii="Verdana" w:hAnsi="Verdana" w:cs="Calibri"/>
          <w:b/>
          <w:bCs/>
          <w:i/>
          <w:iCs/>
          <w:color w:val="00B050"/>
          <w:sz w:val="14"/>
          <w:szCs w:val="14"/>
          <w:bdr w:val="none" w:sz="0" w:space="0" w:color="auto" w:frame="1"/>
        </w:rPr>
        <w:t xml:space="preserve">NOTHING FOUND IN POH. </w:t>
      </w:r>
    </w:p>
    <w:p w14:paraId="6FDB618D" w14:textId="77777777" w:rsidR="00EC5084" w:rsidRPr="00EC5084" w:rsidRDefault="00EC5084" w:rsidP="00EC5084">
      <w:pPr>
        <w:numPr>
          <w:ilvl w:val="0"/>
          <w:numId w:val="4"/>
        </w:numPr>
        <w:shd w:val="clear" w:color="auto" w:fill="FFFFFF"/>
        <w:rPr>
          <w:rFonts w:ascii="Verdana" w:hAnsi="Verdana" w:cs="Calibri"/>
          <w:b/>
          <w:bCs/>
          <w:i/>
          <w:iCs/>
          <w:color w:val="1F497D"/>
          <w:sz w:val="14"/>
          <w:szCs w:val="14"/>
        </w:rPr>
      </w:pPr>
      <w:r w:rsidRPr="00EC5084">
        <w:rPr>
          <w:rFonts w:ascii="Verdana" w:hAnsi="Verdana" w:cs="Calibri"/>
          <w:b/>
          <w:bCs/>
          <w:i/>
          <w:iCs/>
          <w:color w:val="1F497D"/>
          <w:sz w:val="14"/>
          <w:szCs w:val="14"/>
        </w:rPr>
        <w:t>OLYMPUS Medical Device CORRECTION - OFP-2 Flushing Pump </w:t>
      </w:r>
      <w:r w:rsidRPr="00EC5084">
        <w:rPr>
          <w:rFonts w:ascii="Verdana" w:hAnsi="Verdana" w:cs="Calibri"/>
          <w:b/>
          <w:bCs/>
          <w:i/>
          <w:iCs/>
          <w:color w:val="00B050"/>
          <w:sz w:val="14"/>
          <w:szCs w:val="14"/>
          <w:bdr w:val="none" w:sz="0" w:space="0" w:color="auto" w:frame="1"/>
        </w:rPr>
        <w:t>AFFECTED PRODUCT FOUND IN POH AT MSQ. SENT RECALL TO MSQ 9/26/24.</w:t>
      </w:r>
    </w:p>
    <w:p w14:paraId="4E3A61B9" w14:textId="77777777" w:rsidR="00EC5084" w:rsidRPr="00EC5084" w:rsidRDefault="00EC5084" w:rsidP="00EC5084">
      <w:pPr>
        <w:pStyle w:val="NormalWeb"/>
        <w:shd w:val="clear" w:color="auto" w:fill="FFFFFF"/>
        <w:spacing w:before="0" w:beforeAutospacing="0" w:after="0" w:afterAutospacing="0"/>
        <w:rPr>
          <w:rFonts w:ascii="Verdana" w:hAnsi="Verdana" w:cs="Calibri"/>
          <w:i/>
          <w:iCs/>
          <w:color w:val="242424"/>
          <w:sz w:val="14"/>
          <w:szCs w:val="14"/>
        </w:rPr>
      </w:pPr>
      <w:r w:rsidRPr="00EC5084">
        <w:rPr>
          <w:rFonts w:ascii="Verdana" w:hAnsi="Verdana" w:cs="Calibri"/>
          <w:i/>
          <w:iCs/>
          <w:color w:val="242424"/>
          <w:sz w:val="14"/>
          <w:szCs w:val="14"/>
        </w:rPr>
        <w:t> </w:t>
      </w:r>
    </w:p>
    <w:p w14:paraId="30C3C7A8" w14:textId="77777777" w:rsidR="00EC5084" w:rsidRPr="00EC5084" w:rsidRDefault="00EC5084" w:rsidP="00EC5084">
      <w:pPr>
        <w:pStyle w:val="NormalWeb"/>
        <w:shd w:val="clear" w:color="auto" w:fill="FFFFFF"/>
        <w:spacing w:before="0" w:beforeAutospacing="0" w:after="0" w:afterAutospacing="0"/>
        <w:rPr>
          <w:rFonts w:ascii="Verdana" w:hAnsi="Verdana" w:cs="Calibri"/>
          <w:i/>
          <w:iCs/>
          <w:color w:val="242424"/>
          <w:sz w:val="14"/>
          <w:szCs w:val="14"/>
        </w:rPr>
      </w:pPr>
      <w:r w:rsidRPr="00EC5084">
        <w:rPr>
          <w:rFonts w:ascii="Verdana" w:hAnsi="Verdana" w:cs="Calibri"/>
          <w:i/>
          <w:iCs/>
          <w:color w:val="242424"/>
          <w:sz w:val="14"/>
          <w:szCs w:val="14"/>
        </w:rPr>
        <w:t>Regards,</w:t>
      </w:r>
    </w:p>
    <w:p w14:paraId="212261E0" w14:textId="77777777" w:rsidR="00EC5084" w:rsidRPr="00EC5084" w:rsidRDefault="00EC5084" w:rsidP="00EC5084">
      <w:pPr>
        <w:pStyle w:val="NormalWeb"/>
        <w:shd w:val="clear" w:color="auto" w:fill="FFFFFF"/>
        <w:spacing w:before="0" w:beforeAutospacing="0" w:after="0" w:afterAutospacing="0"/>
        <w:rPr>
          <w:rFonts w:ascii="Verdana" w:hAnsi="Verdana" w:cs="Calibri"/>
          <w:i/>
          <w:iCs/>
          <w:color w:val="242424"/>
          <w:sz w:val="14"/>
          <w:szCs w:val="14"/>
        </w:rPr>
      </w:pPr>
    </w:p>
    <w:p w14:paraId="1F5306FD" w14:textId="7801146A" w:rsidR="00EC5084" w:rsidRPr="00EC5084" w:rsidRDefault="00EC5084" w:rsidP="00EC5084">
      <w:pPr>
        <w:pStyle w:val="NormalWeb"/>
        <w:shd w:val="clear" w:color="auto" w:fill="FFFFFF"/>
        <w:spacing w:before="0" w:beforeAutospacing="0" w:after="0" w:afterAutospacing="0"/>
        <w:rPr>
          <w:rFonts w:ascii="Verdana" w:hAnsi="Verdana" w:cs="Calibri"/>
          <w:i/>
          <w:iCs/>
          <w:color w:val="242424"/>
          <w:sz w:val="14"/>
          <w:szCs w:val="14"/>
        </w:rPr>
      </w:pPr>
      <w:r w:rsidRPr="00EC5084">
        <w:rPr>
          <w:rFonts w:ascii="Verdana" w:hAnsi="Verdana" w:cs="Calibri"/>
          <w:i/>
          <w:iCs/>
          <w:color w:val="242424"/>
          <w:sz w:val="14"/>
          <w:szCs w:val="14"/>
        </w:rPr>
        <w:t>Chris Paradise</w:t>
      </w:r>
    </w:p>
    <w:p w14:paraId="0EAC80DC" w14:textId="77777777" w:rsidR="00EC5084" w:rsidRPr="00EC5084" w:rsidRDefault="00EC5084" w:rsidP="00EC5084">
      <w:pPr>
        <w:rPr>
          <w:rFonts w:ascii="Verdana" w:hAnsi="Verdana"/>
          <w:sz w:val="16"/>
          <w:szCs w:val="16"/>
        </w:rPr>
      </w:pPr>
    </w:p>
    <w:p w14:paraId="5ED0C619" w14:textId="2B4A5F60" w:rsidR="00EC5084" w:rsidRPr="00EC5084" w:rsidRDefault="00EC5084" w:rsidP="00EC5084">
      <w:pPr>
        <w:rPr>
          <w:rFonts w:ascii="Verdana" w:hAnsi="Verdana"/>
          <w:sz w:val="16"/>
          <w:szCs w:val="16"/>
        </w:rPr>
      </w:pPr>
    </w:p>
    <w:p w14:paraId="54EA980B" w14:textId="77777777" w:rsidR="00EC5084" w:rsidRDefault="00EC5084" w:rsidP="00EC5084">
      <w:pPr>
        <w:rPr>
          <w:rFonts w:ascii="Verdana" w:hAnsi="Verdana"/>
          <w:b/>
          <w:bCs/>
          <w:sz w:val="16"/>
          <w:szCs w:val="16"/>
        </w:rPr>
      </w:pPr>
    </w:p>
    <w:p w14:paraId="7CBD4AD5" w14:textId="77777777" w:rsidR="00EC5084" w:rsidRPr="00EC5084" w:rsidRDefault="00EC5084" w:rsidP="00EC5084">
      <w:pPr>
        <w:rPr>
          <w:rFonts w:ascii="Verdana" w:hAnsi="Verdana"/>
          <w:b/>
          <w:bCs/>
          <w:sz w:val="16"/>
          <w:szCs w:val="16"/>
        </w:rPr>
      </w:pPr>
    </w:p>
    <w:p w14:paraId="60686038" w14:textId="77777777" w:rsidR="00EC5084" w:rsidRPr="00EC5084" w:rsidRDefault="00EC5084" w:rsidP="00EC5084">
      <w:pPr>
        <w:rPr>
          <w:rFonts w:ascii="Verdana" w:hAnsi="Verdana"/>
          <w:sz w:val="16"/>
          <w:szCs w:val="16"/>
        </w:rPr>
      </w:pPr>
    </w:p>
    <w:p w14:paraId="510D320B" w14:textId="0478F635" w:rsidR="001400AD" w:rsidRDefault="001400AD" w:rsidP="001400AD">
      <w:pPr>
        <w:rPr>
          <w:sz w:val="18"/>
          <w:szCs w:val="18"/>
        </w:rPr>
      </w:pPr>
    </w:p>
    <w:p w14:paraId="774189C2" w14:textId="77777777" w:rsidR="001400AD" w:rsidRPr="001400AD" w:rsidRDefault="001400AD" w:rsidP="001400AD">
      <w:pPr>
        <w:ind w:left="360"/>
        <w:rPr>
          <w:sz w:val="18"/>
          <w:szCs w:val="18"/>
        </w:rPr>
      </w:pPr>
    </w:p>
    <w:sectPr w:rsidR="001400AD" w:rsidRPr="00140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70FC2"/>
    <w:multiLevelType w:val="hybridMultilevel"/>
    <w:tmpl w:val="7E2E404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9E1F07"/>
    <w:multiLevelType w:val="hybridMultilevel"/>
    <w:tmpl w:val="01EE6E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1E47C13"/>
    <w:multiLevelType w:val="hybridMultilevel"/>
    <w:tmpl w:val="01EE6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0466B3"/>
    <w:multiLevelType w:val="hybridMultilevel"/>
    <w:tmpl w:val="01EE6E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85E2F84"/>
    <w:multiLevelType w:val="multilevel"/>
    <w:tmpl w:val="1724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8596101">
    <w:abstractNumId w:val="2"/>
  </w:num>
  <w:num w:numId="2" w16cid:durableId="1003363622">
    <w:abstractNumId w:val="3"/>
  </w:num>
  <w:num w:numId="3" w16cid:durableId="1969124419">
    <w:abstractNumId w:val="1"/>
  </w:num>
  <w:num w:numId="4" w16cid:durableId="592592295">
    <w:abstractNumId w:val="4"/>
  </w:num>
  <w:num w:numId="5" w16cid:durableId="1441997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943"/>
    <w:rsid w:val="001400AD"/>
    <w:rsid w:val="00171DC3"/>
    <w:rsid w:val="001759D8"/>
    <w:rsid w:val="002D4B73"/>
    <w:rsid w:val="00352262"/>
    <w:rsid w:val="006010FD"/>
    <w:rsid w:val="00796C9F"/>
    <w:rsid w:val="00A22943"/>
    <w:rsid w:val="00C16012"/>
    <w:rsid w:val="00C420CE"/>
    <w:rsid w:val="00EC5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A70365"/>
  <w15:chartTrackingRefBased/>
  <w15:docId w15:val="{B268D136-1039-0B47-9441-03307D0CD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084"/>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22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9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9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9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9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943"/>
    <w:rPr>
      <w:rFonts w:eastAsiaTheme="majorEastAsia" w:cstheme="majorBidi"/>
      <w:color w:val="272727" w:themeColor="text1" w:themeTint="D8"/>
    </w:rPr>
  </w:style>
  <w:style w:type="paragraph" w:styleId="Title">
    <w:name w:val="Title"/>
    <w:basedOn w:val="Normal"/>
    <w:next w:val="Normal"/>
    <w:link w:val="TitleChar"/>
    <w:uiPriority w:val="10"/>
    <w:qFormat/>
    <w:rsid w:val="00A229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9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9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2943"/>
    <w:rPr>
      <w:i/>
      <w:iCs/>
      <w:color w:val="404040" w:themeColor="text1" w:themeTint="BF"/>
    </w:rPr>
  </w:style>
  <w:style w:type="paragraph" w:styleId="ListParagraph">
    <w:name w:val="List Paragraph"/>
    <w:basedOn w:val="Normal"/>
    <w:uiPriority w:val="34"/>
    <w:qFormat/>
    <w:rsid w:val="00A22943"/>
    <w:pPr>
      <w:ind w:left="720"/>
      <w:contextualSpacing/>
    </w:pPr>
  </w:style>
  <w:style w:type="character" w:styleId="IntenseEmphasis">
    <w:name w:val="Intense Emphasis"/>
    <w:basedOn w:val="DefaultParagraphFont"/>
    <w:uiPriority w:val="21"/>
    <w:qFormat/>
    <w:rsid w:val="00A22943"/>
    <w:rPr>
      <w:i/>
      <w:iCs/>
      <w:color w:val="0F4761" w:themeColor="accent1" w:themeShade="BF"/>
    </w:rPr>
  </w:style>
  <w:style w:type="paragraph" w:styleId="IntenseQuote">
    <w:name w:val="Intense Quote"/>
    <w:basedOn w:val="Normal"/>
    <w:next w:val="Normal"/>
    <w:link w:val="IntenseQuoteChar"/>
    <w:uiPriority w:val="30"/>
    <w:qFormat/>
    <w:rsid w:val="00A22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943"/>
    <w:rPr>
      <w:i/>
      <w:iCs/>
      <w:color w:val="0F4761" w:themeColor="accent1" w:themeShade="BF"/>
    </w:rPr>
  </w:style>
  <w:style w:type="character" w:styleId="IntenseReference">
    <w:name w:val="Intense Reference"/>
    <w:basedOn w:val="DefaultParagraphFont"/>
    <w:uiPriority w:val="32"/>
    <w:qFormat/>
    <w:rsid w:val="00A22943"/>
    <w:rPr>
      <w:b/>
      <w:bCs/>
      <w:smallCaps/>
      <w:color w:val="0F4761" w:themeColor="accent1" w:themeShade="BF"/>
      <w:spacing w:val="5"/>
    </w:rPr>
  </w:style>
  <w:style w:type="paragraph" w:styleId="NormalWeb">
    <w:name w:val="Normal (Web)"/>
    <w:basedOn w:val="Normal"/>
    <w:uiPriority w:val="99"/>
    <w:semiHidden/>
    <w:unhideWhenUsed/>
    <w:rsid w:val="00EC508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9795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877</Words>
  <Characters>5000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Paradise</dc:creator>
  <cp:keywords/>
  <dc:description/>
  <cp:lastModifiedBy>Christopher Paradise</cp:lastModifiedBy>
  <cp:revision>1</cp:revision>
  <dcterms:created xsi:type="dcterms:W3CDTF">2024-12-06T11:42:00Z</dcterms:created>
  <dcterms:modified xsi:type="dcterms:W3CDTF">2024-12-06T12:42:00Z</dcterms:modified>
</cp:coreProperties>
</file>