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8EF1" w14:textId="0673F0B4" w:rsidR="00EC59BB" w:rsidRPr="00EC59BB" w:rsidRDefault="00EC59BB" w:rsidP="00EC59B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Dataset</w:t>
      </w:r>
      <w:r w:rsidRPr="00EC59BB">
        <w:rPr>
          <w:rFonts w:eastAsia="Times New Roman" w:cstheme="minorHAnsi"/>
          <w:sz w:val="21"/>
          <w:szCs w:val="21"/>
          <w:lang w:eastAsia="en-IN"/>
        </w:rPr>
        <w:t xml:space="preserve"> of 250000 events, with an ID column, 30 feature columns, a weight column and a label column.</w:t>
      </w:r>
    </w:p>
    <w:p w14:paraId="09562FD5" w14:textId="77777777" w:rsidR="00EC59BB" w:rsidRPr="00EC59BB" w:rsidRDefault="00EC59BB" w:rsidP="00EC59B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bdr w:val="none" w:sz="0" w:space="0" w:color="auto" w:frame="1"/>
          <w:lang w:eastAsia="en-IN"/>
        </w:rPr>
      </w:pPr>
    </w:p>
    <w:p w14:paraId="14A6C8EF" w14:textId="77777777" w:rsidR="00EC59BB" w:rsidRPr="00EC59BB" w:rsidRDefault="00EC59BB" w:rsidP="00EC59BB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Some details to get started:</w:t>
      </w:r>
    </w:p>
    <w:p w14:paraId="5D772F12" w14:textId="77777777" w:rsidR="00EC59BB" w:rsidRPr="00EC59BB" w:rsidRDefault="00EC59BB" w:rsidP="00EC59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all variables are floating point, except </w:t>
      </w:r>
      <w:proofErr w:type="spellStart"/>
      <w:r w:rsidRPr="00EC59BB">
        <w:rPr>
          <w:rFonts w:eastAsia="Times New Roman" w:cstheme="minorHAnsi"/>
          <w:sz w:val="21"/>
          <w:szCs w:val="21"/>
          <w:bdr w:val="none" w:sz="0" w:space="0" w:color="auto" w:frame="1"/>
          <w:lang w:eastAsia="en-IN"/>
        </w:rPr>
        <w:t>PRI_jet_num</w:t>
      </w:r>
      <w:proofErr w:type="spellEnd"/>
      <w:r w:rsidRPr="00EC59BB">
        <w:rPr>
          <w:rFonts w:eastAsia="Times New Roman" w:cstheme="minorHAnsi"/>
          <w:sz w:val="21"/>
          <w:szCs w:val="21"/>
          <w:bdr w:val="none" w:sz="0" w:space="0" w:color="auto" w:frame="1"/>
          <w:lang w:eastAsia="en-IN"/>
        </w:rPr>
        <w:t> </w:t>
      </w:r>
      <w:r w:rsidRPr="00EC59BB">
        <w:rPr>
          <w:rFonts w:eastAsia="Times New Roman" w:cstheme="minorHAnsi"/>
          <w:sz w:val="21"/>
          <w:szCs w:val="21"/>
          <w:lang w:eastAsia="en-IN"/>
        </w:rPr>
        <w:t>which is integer</w:t>
      </w:r>
    </w:p>
    <w:p w14:paraId="4055B2DC" w14:textId="77777777" w:rsidR="00EC59BB" w:rsidRPr="00EC59BB" w:rsidRDefault="00EC59BB" w:rsidP="00EC59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variables prefixed with </w:t>
      </w:r>
      <w:r w:rsidRPr="00EC59BB">
        <w:rPr>
          <w:rFonts w:eastAsia="Times New Roman" w:cstheme="minorHAnsi"/>
          <w:sz w:val="21"/>
          <w:szCs w:val="21"/>
          <w:bdr w:val="none" w:sz="0" w:space="0" w:color="auto" w:frame="1"/>
          <w:lang w:eastAsia="en-IN"/>
        </w:rPr>
        <w:t>PRI</w:t>
      </w:r>
      <w:r w:rsidRPr="00EC59BB">
        <w:rPr>
          <w:rFonts w:eastAsia="Times New Roman" w:cstheme="minorHAnsi"/>
          <w:sz w:val="21"/>
          <w:szCs w:val="21"/>
          <w:lang w:eastAsia="en-IN"/>
        </w:rPr>
        <w:t xml:space="preserve"> (for </w:t>
      </w:r>
      <w:proofErr w:type="spellStart"/>
      <w:r w:rsidRPr="00EC59BB">
        <w:rPr>
          <w:rFonts w:eastAsia="Times New Roman" w:cstheme="minorHAnsi"/>
          <w:sz w:val="21"/>
          <w:szCs w:val="21"/>
          <w:lang w:eastAsia="en-IN"/>
        </w:rPr>
        <w:t>PRImitives</w:t>
      </w:r>
      <w:proofErr w:type="spellEnd"/>
      <w:r w:rsidRPr="00EC59BB">
        <w:rPr>
          <w:rFonts w:eastAsia="Times New Roman" w:cstheme="minorHAnsi"/>
          <w:sz w:val="21"/>
          <w:szCs w:val="21"/>
          <w:lang w:eastAsia="en-IN"/>
        </w:rPr>
        <w:t>) are “raw” quantities about the bunch collision as measured by the detector.</w:t>
      </w:r>
    </w:p>
    <w:p w14:paraId="32BB7C49" w14:textId="77777777" w:rsidR="00EC59BB" w:rsidRPr="00EC59BB" w:rsidRDefault="00EC59BB" w:rsidP="00EC59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variables prefixed with </w:t>
      </w:r>
      <w:r w:rsidRPr="00EC59BB">
        <w:rPr>
          <w:rFonts w:eastAsia="Times New Roman" w:cstheme="minorHAnsi"/>
          <w:sz w:val="21"/>
          <w:szCs w:val="21"/>
          <w:bdr w:val="none" w:sz="0" w:space="0" w:color="auto" w:frame="1"/>
          <w:lang w:eastAsia="en-IN"/>
        </w:rPr>
        <w:t>DER</w:t>
      </w:r>
      <w:r w:rsidRPr="00EC59BB">
        <w:rPr>
          <w:rFonts w:eastAsia="Times New Roman" w:cstheme="minorHAnsi"/>
          <w:sz w:val="21"/>
          <w:szCs w:val="21"/>
          <w:lang w:eastAsia="en-IN"/>
        </w:rPr>
        <w:t xml:space="preserve"> (for </w:t>
      </w:r>
      <w:proofErr w:type="spellStart"/>
      <w:r w:rsidRPr="00EC59BB">
        <w:rPr>
          <w:rFonts w:eastAsia="Times New Roman" w:cstheme="minorHAnsi"/>
          <w:sz w:val="21"/>
          <w:szCs w:val="21"/>
          <w:lang w:eastAsia="en-IN"/>
        </w:rPr>
        <w:t>DERived</w:t>
      </w:r>
      <w:proofErr w:type="spellEnd"/>
      <w:r w:rsidRPr="00EC59BB">
        <w:rPr>
          <w:rFonts w:eastAsia="Times New Roman" w:cstheme="minorHAnsi"/>
          <w:sz w:val="21"/>
          <w:szCs w:val="21"/>
          <w:lang w:eastAsia="en-IN"/>
        </w:rPr>
        <w:t xml:space="preserve">) are quantities computed from the primitive features, which were selected </w:t>
      </w:r>
      <w:proofErr w:type="gramStart"/>
      <w:r w:rsidRPr="00EC59BB">
        <w:rPr>
          <w:rFonts w:eastAsia="Times New Roman" w:cstheme="minorHAnsi"/>
          <w:sz w:val="21"/>
          <w:szCs w:val="21"/>
          <w:lang w:eastAsia="en-IN"/>
        </w:rPr>
        <w:t>by  the</w:t>
      </w:r>
      <w:proofErr w:type="gramEnd"/>
      <w:r w:rsidRPr="00EC59BB">
        <w:rPr>
          <w:rFonts w:eastAsia="Times New Roman" w:cstheme="minorHAnsi"/>
          <w:sz w:val="21"/>
          <w:szCs w:val="21"/>
          <w:lang w:eastAsia="en-IN"/>
        </w:rPr>
        <w:t xml:space="preserve"> physicists of ATLAS</w:t>
      </w:r>
    </w:p>
    <w:p w14:paraId="5D9BD89B" w14:textId="77777777" w:rsidR="00EC59BB" w:rsidRPr="00EC59BB" w:rsidRDefault="00EC59BB" w:rsidP="00EC59BB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it can happen that for some entries some variables are meaningless or cannot be computed; in this case, their value is −999.0, which is outside the normal range of all variables</w:t>
      </w:r>
    </w:p>
    <w:p w14:paraId="22FB51B3" w14:textId="79A412C3" w:rsidR="000B22BA" w:rsidRDefault="000B22BA" w:rsidP="00EC59BB">
      <w:pPr>
        <w:rPr>
          <w:rFonts w:cstheme="minorHAnsi"/>
        </w:rPr>
      </w:pPr>
    </w:p>
    <w:p w14:paraId="4B9615BF" w14:textId="77777777" w:rsidR="00EC59BB" w:rsidRPr="00EC59BB" w:rsidRDefault="00EC59BB" w:rsidP="00EC59B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en-IN"/>
        </w:rPr>
      </w:pPr>
      <w:r w:rsidRPr="00EC59BB">
        <w:rPr>
          <w:rFonts w:eastAsia="Times New Roman" w:cstheme="minorHAnsi"/>
          <w:sz w:val="21"/>
          <w:szCs w:val="21"/>
          <w:lang w:eastAsia="en-IN"/>
        </w:rPr>
        <w:t>For detailed information on the semantics of the features, labels, and weights, see the </w:t>
      </w:r>
      <w:hyperlink r:id="rId5" w:history="1">
        <w:r w:rsidRPr="00EC59BB">
          <w:rPr>
            <w:rFonts w:eastAsia="Times New Roman" w:cstheme="minorHAnsi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technical documentation</w:t>
        </w:r>
      </w:hyperlink>
      <w:r w:rsidRPr="00EC59BB">
        <w:rPr>
          <w:rFonts w:eastAsia="Times New Roman" w:cstheme="minorHAnsi"/>
          <w:sz w:val="21"/>
          <w:szCs w:val="21"/>
          <w:lang w:eastAsia="en-IN"/>
        </w:rPr>
        <w:t> from the </w:t>
      </w:r>
      <w:hyperlink r:id="rId6" w:history="1">
        <w:r w:rsidRPr="00EC59BB">
          <w:rPr>
            <w:rFonts w:eastAsia="Times New Roman" w:cstheme="minorHAnsi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LAL website</w:t>
        </w:r>
      </w:hyperlink>
      <w:r w:rsidRPr="00EC59BB">
        <w:rPr>
          <w:rFonts w:eastAsia="Times New Roman" w:cstheme="minorHAnsi"/>
          <w:sz w:val="21"/>
          <w:szCs w:val="21"/>
          <w:lang w:eastAsia="en-IN"/>
        </w:rPr>
        <w:t> on the task.</w:t>
      </w:r>
    </w:p>
    <w:p w14:paraId="2670AC7E" w14:textId="77777777" w:rsidR="00EC59BB" w:rsidRPr="00EC59BB" w:rsidRDefault="00EC59BB" w:rsidP="00EC59BB">
      <w:pPr>
        <w:rPr>
          <w:rFonts w:cstheme="minorHAnsi"/>
        </w:rPr>
      </w:pPr>
    </w:p>
    <w:sectPr w:rsidR="00EC59BB" w:rsidRPr="00EC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158"/>
    <w:multiLevelType w:val="multilevel"/>
    <w:tmpl w:val="B38C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B2416"/>
    <w:multiLevelType w:val="multilevel"/>
    <w:tmpl w:val="0D0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BB"/>
    <w:rsid w:val="000B22BA"/>
    <w:rsid w:val="00E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2F58"/>
  <w15:chartTrackingRefBased/>
  <w15:docId w15:val="{4E74A60E-12F5-47D5-A783-BCAA4861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9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59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ggsml.lal.in2p3.fr/" TargetMode="External"/><Relationship Id="rId5" Type="http://schemas.openxmlformats.org/officeDocument/2006/relationships/hyperlink" Target="http://higgsml.lal.in2p3.fr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Shahane</dc:creator>
  <cp:keywords/>
  <dc:description/>
  <cp:lastModifiedBy>Saurabh Shahane</cp:lastModifiedBy>
  <cp:revision>1</cp:revision>
  <dcterms:created xsi:type="dcterms:W3CDTF">2021-08-22T10:19:00Z</dcterms:created>
  <dcterms:modified xsi:type="dcterms:W3CDTF">2021-08-22T10:22:00Z</dcterms:modified>
</cp:coreProperties>
</file>