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글 추가 요청 처리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todos (title)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?mess=error"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삭제 요청 처리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$delete_id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$delete_id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체크박스 상태 변경 요청 처리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'toggle'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'toggle_id'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$toggle_id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'toggle_id'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checked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$toggle_id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$updateStmt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checked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$updateStmt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$toggle_id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글 수정 요청 처리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'new_title'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$edit_id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'new_title'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$edit_id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To-Do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"border-color: #ff6666"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field is 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do you need to do?"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&amp;#43;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"show-todo-section"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"Ellipsis.gif"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체크박스 상태 변경을 위한 폼 --&gt;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inline;"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"check-box"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inline;"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ENT_QUOTES,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수정 기능을 위한 버튼 --&gt;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enableEdit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삭제 기능을 위한 폼 --&gt;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"remove-to-do"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❎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'date_time'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글 수정 기능을 위한 폼 --&gt;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 10px; display: inline;"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ENT_QUOTES,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'.todo-item'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'.edit-input'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'.save-button'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