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B86" w:rsidRDefault="000D7463">
      <w:pPr>
        <w:pStyle w:val="Heading5"/>
        <w:numPr>
          <w:ilvl w:val="0"/>
          <w:numId w:val="0"/>
        </w:numPr>
        <w:spacing w:before="0" w:after="0"/>
      </w:pPr>
      <w:r>
        <w:t xml:space="preserve">PSYC 3101: </w:t>
      </w:r>
      <w:r w:rsidR="00EE60D6">
        <w:t xml:space="preserve">LØSNINGSFORSLAG </w:t>
      </w:r>
      <w:bookmarkStart w:id="0" w:name="_GoBack"/>
      <w:bookmarkEnd w:id="0"/>
      <w:r w:rsidR="00C9371D">
        <w:t xml:space="preserve">TIL </w:t>
      </w:r>
      <w:r>
        <w:t>ØVING I FAKTORANALYSE</w:t>
      </w:r>
    </w:p>
    <w:p w:rsidR="00F76B86" w:rsidRDefault="00F76B86">
      <w:pPr>
        <w:rPr>
          <w:b/>
        </w:rPr>
      </w:pPr>
    </w:p>
    <w:p w:rsidR="00F76B86" w:rsidRPr="00065954" w:rsidRDefault="00B2491F">
      <w:pPr>
        <w:rPr>
          <w:sz w:val="20"/>
        </w:rPr>
      </w:pPr>
      <w:r w:rsidRPr="00065954">
        <w:rPr>
          <w:sz w:val="20"/>
        </w:rPr>
        <w:t xml:space="preserve">A. </w:t>
      </w:r>
      <w:r w:rsidR="00F76B86" w:rsidRPr="00065954">
        <w:rPr>
          <w:sz w:val="20"/>
        </w:rPr>
        <w:t>Du får nå frem korrelasjonene mellom alle variablene i SPSS Output vinduet. Kikk på matrisen. Er enkelte grupper av variablene høyere korrelert med hverandre enn med andre variabler? I tilfelle ja, hvilke variabler tenderer til å være høyt korrelerte med hverandre?</w:t>
      </w:r>
    </w:p>
    <w:p w:rsidR="00F76B86" w:rsidRPr="00065954" w:rsidRDefault="00065954">
      <w:pPr>
        <w:rPr>
          <w:i/>
          <w:sz w:val="20"/>
        </w:rPr>
      </w:pPr>
      <w:r w:rsidRPr="00065954">
        <w:rPr>
          <w:i/>
          <w:sz w:val="20"/>
        </w:rPr>
        <w:t xml:space="preserve">Alle variablene er korrelerte med hverandre, men det er en tendens til at særlig spørsmål 3, 4 og 6 er høyere korrelerte med hverandre enn </w:t>
      </w:r>
      <w:proofErr w:type="spellStart"/>
      <w:r w:rsidRPr="00065954">
        <w:rPr>
          <w:i/>
          <w:sz w:val="20"/>
        </w:rPr>
        <w:t>sp</w:t>
      </w:r>
      <w:proofErr w:type="spellEnd"/>
      <w:r w:rsidRPr="00065954">
        <w:rPr>
          <w:i/>
          <w:sz w:val="20"/>
        </w:rPr>
        <w:t>, 1, 2 og 8. Disse er på sin side litt høyere korrelerte med hverandre enn med 3,4 og 6.</w:t>
      </w:r>
    </w:p>
    <w:p w:rsidR="00065954" w:rsidRPr="00065954" w:rsidRDefault="00065954">
      <w:pPr>
        <w:rPr>
          <w:sz w:val="20"/>
        </w:rPr>
      </w:pPr>
    </w:p>
    <w:p w:rsidR="00F76B86" w:rsidRPr="00065954" w:rsidRDefault="00B2491F">
      <w:pPr>
        <w:rPr>
          <w:sz w:val="20"/>
        </w:rPr>
      </w:pPr>
      <w:r w:rsidRPr="00065954">
        <w:rPr>
          <w:sz w:val="20"/>
        </w:rPr>
        <w:t xml:space="preserve">B. </w:t>
      </w:r>
      <w:r w:rsidR="00F76B86" w:rsidRPr="00065954">
        <w:rPr>
          <w:sz w:val="20"/>
        </w:rPr>
        <w:t xml:space="preserve">Hvis de </w:t>
      </w:r>
      <w:r w:rsidR="00AD299B" w:rsidRPr="00065954">
        <w:rPr>
          <w:sz w:val="20"/>
        </w:rPr>
        <w:t>seks</w:t>
      </w:r>
      <w:r w:rsidR="00F76B86" w:rsidRPr="00065954">
        <w:rPr>
          <w:sz w:val="20"/>
        </w:rPr>
        <w:t xml:space="preserve"> spørsmålene ikke var korrelerte med hverandre i det hele tatt (r = </w:t>
      </w:r>
      <w:proofErr w:type="gramStart"/>
      <w:r w:rsidR="00F76B86" w:rsidRPr="00065954">
        <w:rPr>
          <w:sz w:val="20"/>
        </w:rPr>
        <w:t>0.00</w:t>
      </w:r>
      <w:proofErr w:type="gramEnd"/>
      <w:r w:rsidR="00F76B86" w:rsidRPr="00065954">
        <w:rPr>
          <w:sz w:val="20"/>
        </w:rPr>
        <w:t xml:space="preserve">), hadde det da vært noen vist i å foreta faktoranalyse? </w:t>
      </w:r>
    </w:p>
    <w:p w:rsidR="00AD299B" w:rsidRPr="00065954" w:rsidRDefault="00AD299B">
      <w:pPr>
        <w:rPr>
          <w:sz w:val="20"/>
        </w:rPr>
      </w:pPr>
    </w:p>
    <w:p w:rsidR="001C104F" w:rsidRPr="00065954" w:rsidRDefault="00065954" w:rsidP="00065954">
      <w:pPr>
        <w:pBdr>
          <w:bottom w:val="single" w:sz="12" w:space="1" w:color="auto"/>
        </w:pBdr>
        <w:rPr>
          <w:i/>
          <w:sz w:val="20"/>
        </w:rPr>
      </w:pPr>
      <w:r w:rsidRPr="00065954">
        <w:rPr>
          <w:i/>
          <w:sz w:val="20"/>
        </w:rPr>
        <w:t>Nei! Ingen korrelasjon mellom spørsmålene, intet til felles. Dermed ingen fellesfaktor(er)</w:t>
      </w:r>
    </w:p>
    <w:p w:rsidR="00065954" w:rsidRPr="00065954" w:rsidRDefault="00065954">
      <w:pPr>
        <w:rPr>
          <w:sz w:val="20"/>
        </w:rPr>
      </w:pPr>
    </w:p>
    <w:p w:rsidR="000F7617" w:rsidRPr="00065954" w:rsidRDefault="00B2491F">
      <w:pPr>
        <w:rPr>
          <w:sz w:val="20"/>
        </w:rPr>
      </w:pPr>
      <w:r w:rsidRPr="00065954">
        <w:rPr>
          <w:sz w:val="20"/>
        </w:rPr>
        <w:t xml:space="preserve">C. </w:t>
      </w:r>
      <w:r w:rsidR="001C104F" w:rsidRPr="00065954">
        <w:rPr>
          <w:sz w:val="20"/>
        </w:rPr>
        <w:t>Synes du det er teoretisk begrunnet å utføre en faktoranalyse basert på de seks spørsmålene (les: synes du det er rimelig å betrakte de seks spørsmålene som indikatorer på en eller flere underliggende faktorer)?</w:t>
      </w:r>
    </w:p>
    <w:p w:rsidR="00065954" w:rsidRPr="00065954" w:rsidRDefault="00065954" w:rsidP="00065954">
      <w:pPr>
        <w:numPr>
          <w:ilvl w:val="12"/>
          <w:numId w:val="0"/>
        </w:numPr>
        <w:jc w:val="both"/>
        <w:rPr>
          <w:rFonts w:ascii="Times New Roman" w:hAnsi="Times New Roman"/>
          <w:i/>
          <w:sz w:val="20"/>
        </w:rPr>
      </w:pPr>
      <w:r w:rsidRPr="00065954">
        <w:rPr>
          <w:rFonts w:ascii="Times New Roman" w:hAnsi="Times New Roman"/>
          <w:i/>
          <w:sz w:val="20"/>
        </w:rPr>
        <w:t>Faktoranalyse forutsetter at faktorer forårsaker korrelasjonene mellom spørsmålene</w:t>
      </w:r>
      <w:r w:rsidR="008E4125">
        <w:rPr>
          <w:rFonts w:ascii="Times New Roman" w:hAnsi="Times New Roman"/>
          <w:i/>
          <w:sz w:val="20"/>
        </w:rPr>
        <w:t xml:space="preserve"> (Postulat om </w:t>
      </w:r>
      <w:proofErr w:type="spellStart"/>
      <w:r w:rsidR="008E4125">
        <w:rPr>
          <w:rFonts w:ascii="Times New Roman" w:hAnsi="Times New Roman"/>
          <w:i/>
          <w:sz w:val="20"/>
        </w:rPr>
        <w:t>faktoriell</w:t>
      </w:r>
      <w:proofErr w:type="spellEnd"/>
      <w:r w:rsidR="008E4125">
        <w:rPr>
          <w:rFonts w:ascii="Times New Roman" w:hAnsi="Times New Roman"/>
          <w:i/>
          <w:sz w:val="20"/>
        </w:rPr>
        <w:t xml:space="preserve"> årsak)</w:t>
      </w:r>
      <w:r w:rsidRPr="00065954">
        <w:rPr>
          <w:rFonts w:ascii="Times New Roman" w:hAnsi="Times New Roman"/>
          <w:i/>
          <w:sz w:val="20"/>
        </w:rPr>
        <w:t xml:space="preserve">. Dette må vi vurdere selv ut fra teoretisk grunnlag. Med andre ord må ikke korrelasjonene mellom variablene skyldes at det ene spørsmålet er årsak til den andre, men at (minst) en felles, underliggende faktor gjør at spørsmålene korrelere. I vårt tilfelle er det ikke grunn til å tro at noen av spørsmålene er årsak til de andre, og dermed synes det </w:t>
      </w:r>
      <w:proofErr w:type="gramStart"/>
      <w:r w:rsidRPr="00065954">
        <w:rPr>
          <w:rFonts w:ascii="Times New Roman" w:hAnsi="Times New Roman"/>
          <w:i/>
          <w:sz w:val="20"/>
        </w:rPr>
        <w:t>teoretisk</w:t>
      </w:r>
      <w:proofErr w:type="gramEnd"/>
      <w:r w:rsidRPr="00065954">
        <w:rPr>
          <w:rFonts w:ascii="Times New Roman" w:hAnsi="Times New Roman"/>
          <w:i/>
          <w:sz w:val="20"/>
        </w:rPr>
        <w:t xml:space="preserve"> sett OK å utføre faktoranalyse i dette tilfellet. Men – det er ikke noe fasitsvar på dette!</w:t>
      </w:r>
    </w:p>
    <w:p w:rsidR="001C104F" w:rsidRPr="00B2491F" w:rsidRDefault="001C104F">
      <w:pPr>
        <w:rPr>
          <w:sz w:val="22"/>
          <w:szCs w:val="22"/>
        </w:rPr>
      </w:pPr>
    </w:p>
    <w:p w:rsidR="00F76B86" w:rsidRDefault="00F76B86"/>
    <w:p w:rsidR="00F76B86" w:rsidRDefault="00F76B86"/>
    <w:p w:rsidR="00F76B86" w:rsidRPr="00AE7453" w:rsidRDefault="00F76B86">
      <w:pPr>
        <w:pStyle w:val="TOC1"/>
        <w:tabs>
          <w:tab w:val="clear" w:pos="454"/>
          <w:tab w:val="clear" w:pos="907"/>
          <w:tab w:val="clear" w:pos="1361"/>
          <w:tab w:val="clear" w:pos="1814"/>
          <w:tab w:val="clear" w:pos="9356"/>
        </w:tabs>
        <w:spacing w:before="0"/>
        <w:rPr>
          <w:noProof w:val="0"/>
          <w:sz w:val="20"/>
        </w:rPr>
      </w:pPr>
      <w:r w:rsidRPr="00AE7453">
        <w:rPr>
          <w:noProof w:val="0"/>
          <w:sz w:val="20"/>
        </w:rPr>
        <w:t>Oppgave 2. Faktoranalyse</w:t>
      </w:r>
    </w:p>
    <w:p w:rsidR="00F76B86" w:rsidRPr="00AE7453" w:rsidRDefault="00F76B86">
      <w:pPr>
        <w:jc w:val="both"/>
        <w:rPr>
          <w:sz w:val="20"/>
        </w:rPr>
      </w:pPr>
      <w:r w:rsidRPr="00AE7453">
        <w:rPr>
          <w:sz w:val="20"/>
        </w:rPr>
        <w:t>Vi har ingen antagelse om den underliggende faktorstrukturen på forhånd. Hva kalles denne typen faktoranalyse?</w:t>
      </w:r>
    </w:p>
    <w:p w:rsidR="00F76B86" w:rsidRPr="00AE7453" w:rsidRDefault="00F76B86">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tblGrid>
      <w:tr w:rsidR="00F76B86" w:rsidRPr="00AE7453">
        <w:tc>
          <w:tcPr>
            <w:tcW w:w="2802" w:type="dxa"/>
          </w:tcPr>
          <w:p w:rsidR="00F76B86" w:rsidRPr="00AE7453" w:rsidRDefault="00F76B86">
            <w:pPr>
              <w:rPr>
                <w:sz w:val="20"/>
              </w:rPr>
            </w:pPr>
          </w:p>
        </w:tc>
        <w:tc>
          <w:tcPr>
            <w:tcW w:w="1134" w:type="dxa"/>
          </w:tcPr>
          <w:p w:rsidR="00F76B86" w:rsidRPr="00AE7453" w:rsidRDefault="00F76B86">
            <w:pPr>
              <w:jc w:val="center"/>
              <w:rPr>
                <w:sz w:val="20"/>
              </w:rPr>
            </w:pPr>
            <w:r w:rsidRPr="00AE7453">
              <w:rPr>
                <w:sz w:val="20"/>
              </w:rPr>
              <w:t>Sett ett kryss:</w:t>
            </w:r>
          </w:p>
        </w:tc>
      </w:tr>
      <w:tr w:rsidR="00F76B86" w:rsidRPr="00AE7453">
        <w:tc>
          <w:tcPr>
            <w:tcW w:w="2802" w:type="dxa"/>
          </w:tcPr>
          <w:p w:rsidR="00F76B86" w:rsidRPr="00AE7453" w:rsidRDefault="00F76B86">
            <w:pPr>
              <w:rPr>
                <w:sz w:val="20"/>
              </w:rPr>
            </w:pPr>
            <w:proofErr w:type="spellStart"/>
            <w:r w:rsidRPr="00AE7453">
              <w:rPr>
                <w:sz w:val="20"/>
              </w:rPr>
              <w:t>Konfirmatorisk</w:t>
            </w:r>
            <w:proofErr w:type="spellEnd"/>
          </w:p>
        </w:tc>
        <w:tc>
          <w:tcPr>
            <w:tcW w:w="1134" w:type="dxa"/>
          </w:tcPr>
          <w:p w:rsidR="00F76B86" w:rsidRPr="00AE7453" w:rsidRDefault="00F76B86">
            <w:pPr>
              <w:jc w:val="center"/>
              <w:rPr>
                <w:sz w:val="20"/>
              </w:rPr>
            </w:pPr>
          </w:p>
        </w:tc>
      </w:tr>
      <w:tr w:rsidR="00F76B86" w:rsidRPr="00AE7453">
        <w:tc>
          <w:tcPr>
            <w:tcW w:w="2802" w:type="dxa"/>
          </w:tcPr>
          <w:p w:rsidR="00F76B86" w:rsidRPr="00AE7453" w:rsidRDefault="00F76B86">
            <w:pPr>
              <w:rPr>
                <w:sz w:val="20"/>
              </w:rPr>
            </w:pPr>
            <w:r w:rsidRPr="00AE7453">
              <w:rPr>
                <w:sz w:val="20"/>
              </w:rPr>
              <w:t>Eksplorerende</w:t>
            </w:r>
          </w:p>
        </w:tc>
        <w:tc>
          <w:tcPr>
            <w:tcW w:w="1134" w:type="dxa"/>
          </w:tcPr>
          <w:p w:rsidR="00F76B86" w:rsidRPr="00AE7453" w:rsidRDefault="00065954">
            <w:pPr>
              <w:jc w:val="center"/>
              <w:rPr>
                <w:sz w:val="20"/>
              </w:rPr>
            </w:pPr>
            <w:proofErr w:type="spellStart"/>
            <w:r w:rsidRPr="00AE7453">
              <w:rPr>
                <w:sz w:val="20"/>
              </w:rPr>
              <w:t>X</w:t>
            </w:r>
            <w:proofErr w:type="spellEnd"/>
          </w:p>
        </w:tc>
      </w:tr>
    </w:tbl>
    <w:p w:rsidR="00F76B86" w:rsidRPr="00AE7453" w:rsidRDefault="00F76B86">
      <w:pPr>
        <w:rPr>
          <w:sz w:val="20"/>
        </w:rPr>
      </w:pPr>
      <w:r w:rsidRPr="00AE7453">
        <w:rPr>
          <w:sz w:val="20"/>
        </w:rPr>
        <w:t xml:space="preserve"> </w:t>
      </w:r>
    </w:p>
    <w:p w:rsidR="00F76B86" w:rsidRPr="00AE7453" w:rsidRDefault="00F76B86">
      <w:pPr>
        <w:jc w:val="both"/>
        <w:rPr>
          <w:sz w:val="20"/>
        </w:rPr>
      </w:pPr>
    </w:p>
    <w:p w:rsidR="00F76B86" w:rsidRPr="00AE7453" w:rsidRDefault="00065954">
      <w:pPr>
        <w:jc w:val="both"/>
        <w:rPr>
          <w:sz w:val="20"/>
        </w:rPr>
      </w:pPr>
      <w:r w:rsidRPr="00AE7453">
        <w:rPr>
          <w:sz w:val="20"/>
        </w:rPr>
        <w:t>2</w:t>
      </w:r>
      <w:r w:rsidR="00485A85" w:rsidRPr="00AE7453">
        <w:rPr>
          <w:sz w:val="20"/>
        </w:rPr>
        <w:t>a</w:t>
      </w:r>
      <w:r w:rsidR="00F76B86" w:rsidRPr="00AE7453">
        <w:rPr>
          <w:sz w:val="20"/>
        </w:rPr>
        <w:t xml:space="preserve">. Under </w:t>
      </w:r>
      <w:proofErr w:type="spellStart"/>
      <w:r w:rsidR="00F76B86" w:rsidRPr="00AE7453">
        <w:rPr>
          <w:sz w:val="20"/>
        </w:rPr>
        <w:t>Extraction</w:t>
      </w:r>
      <w:proofErr w:type="spellEnd"/>
      <w:r w:rsidR="00F76B86" w:rsidRPr="00AE7453">
        <w:rPr>
          <w:sz w:val="20"/>
        </w:rPr>
        <w:t xml:space="preserve"> valgte du </w:t>
      </w:r>
      <w:proofErr w:type="spellStart"/>
      <w:r w:rsidR="00F76B86" w:rsidRPr="00AE7453">
        <w:rPr>
          <w:sz w:val="20"/>
        </w:rPr>
        <w:t>Eigenvalues</w:t>
      </w:r>
      <w:proofErr w:type="spellEnd"/>
      <w:r w:rsidR="00F76B86" w:rsidRPr="00AE7453">
        <w:rPr>
          <w:sz w:val="20"/>
        </w:rPr>
        <w:t xml:space="preserve"> over 1 som </w:t>
      </w:r>
      <w:proofErr w:type="spellStart"/>
      <w:r w:rsidR="00F76B86" w:rsidRPr="00AE7453">
        <w:rPr>
          <w:sz w:val="20"/>
        </w:rPr>
        <w:t>uttrekningskriterie</w:t>
      </w:r>
      <w:proofErr w:type="spellEnd"/>
      <w:r w:rsidR="00F76B86" w:rsidRPr="00AE7453">
        <w:rPr>
          <w:sz w:val="20"/>
        </w:rPr>
        <w:t xml:space="preserve">. Dette betyr: </w:t>
      </w:r>
    </w:p>
    <w:p w:rsidR="00F76B86" w:rsidRPr="00AE7453" w:rsidRDefault="00F76B86">
      <w:pPr>
        <w:pStyle w:val="Date"/>
        <w:rPr>
          <w:sz w:val="20"/>
        </w:rPr>
      </w:pPr>
    </w:p>
    <w:p w:rsidR="00F76B86" w:rsidRPr="00AE7453" w:rsidRDefault="00F76B86">
      <w:pPr>
        <w:rPr>
          <w:sz w:val="20"/>
        </w:rPr>
      </w:pPr>
      <w:r w:rsidRPr="00AE7453">
        <w:rPr>
          <w:sz w:val="20"/>
        </w:rPr>
        <w:fldChar w:fldCharType="begin">
          <w:ffData>
            <w:name w:val="Kryss3"/>
            <w:enabled/>
            <w:calcOnExit w:val="0"/>
            <w:checkBox>
              <w:sizeAuto/>
              <w:default w:val="0"/>
            </w:checkBox>
          </w:ffData>
        </w:fldChar>
      </w:r>
      <w:r w:rsidRPr="00AE7453">
        <w:rPr>
          <w:sz w:val="20"/>
        </w:rPr>
        <w:instrText xml:space="preserve"> FORMCHECKBOX </w:instrText>
      </w:r>
      <w:r w:rsidR="00EE60D6">
        <w:rPr>
          <w:sz w:val="20"/>
        </w:rPr>
      </w:r>
      <w:r w:rsidR="00EE60D6">
        <w:rPr>
          <w:sz w:val="20"/>
        </w:rPr>
        <w:fldChar w:fldCharType="separate"/>
      </w:r>
      <w:r w:rsidRPr="00AE7453">
        <w:rPr>
          <w:sz w:val="20"/>
        </w:rPr>
        <w:fldChar w:fldCharType="end"/>
      </w:r>
      <w:r w:rsidRPr="00AE7453">
        <w:rPr>
          <w:sz w:val="20"/>
        </w:rPr>
        <w:t xml:space="preserve"> SPSS t</w:t>
      </w:r>
      <w:r w:rsidR="00485A85" w:rsidRPr="00AE7453">
        <w:rPr>
          <w:sz w:val="20"/>
        </w:rPr>
        <w:t>r</w:t>
      </w:r>
      <w:r w:rsidRPr="00AE7453">
        <w:rPr>
          <w:sz w:val="20"/>
        </w:rPr>
        <w:t>ekker kun ut en faktor</w:t>
      </w:r>
    </w:p>
    <w:p w:rsidR="00F76B86" w:rsidRPr="00AE7453" w:rsidRDefault="00F76B86">
      <w:pPr>
        <w:rPr>
          <w:sz w:val="20"/>
        </w:rPr>
      </w:pPr>
      <w:r w:rsidRPr="00AE7453">
        <w:rPr>
          <w:sz w:val="20"/>
        </w:rPr>
        <w:fldChar w:fldCharType="begin">
          <w:ffData>
            <w:name w:val="Kryss3"/>
            <w:enabled/>
            <w:calcOnExit w:val="0"/>
            <w:checkBox>
              <w:sizeAuto/>
              <w:default w:val="0"/>
            </w:checkBox>
          </w:ffData>
        </w:fldChar>
      </w:r>
      <w:r w:rsidRPr="00AE7453">
        <w:rPr>
          <w:sz w:val="20"/>
        </w:rPr>
        <w:instrText xml:space="preserve"> FORMCHECKBOX </w:instrText>
      </w:r>
      <w:r w:rsidR="00EE60D6">
        <w:rPr>
          <w:sz w:val="20"/>
        </w:rPr>
      </w:r>
      <w:r w:rsidR="00EE60D6">
        <w:rPr>
          <w:sz w:val="20"/>
        </w:rPr>
        <w:fldChar w:fldCharType="separate"/>
      </w:r>
      <w:r w:rsidRPr="00AE7453">
        <w:rPr>
          <w:sz w:val="20"/>
        </w:rPr>
        <w:fldChar w:fldCharType="end"/>
      </w:r>
      <w:r w:rsidRPr="00AE7453">
        <w:rPr>
          <w:sz w:val="20"/>
        </w:rPr>
        <w:t xml:space="preserve"> Faktorene som trekkes ut er </w:t>
      </w:r>
      <w:proofErr w:type="spellStart"/>
      <w:r w:rsidRPr="00AE7453">
        <w:rPr>
          <w:sz w:val="20"/>
        </w:rPr>
        <w:t>ukorrelerte</w:t>
      </w:r>
      <w:proofErr w:type="spellEnd"/>
      <w:r w:rsidRPr="00AE7453">
        <w:rPr>
          <w:sz w:val="20"/>
        </w:rPr>
        <w:t xml:space="preserve"> med hverandre</w:t>
      </w:r>
    </w:p>
    <w:p w:rsidR="00F76B86" w:rsidRPr="00AE7453" w:rsidRDefault="00065954">
      <w:pPr>
        <w:rPr>
          <w:sz w:val="20"/>
        </w:rPr>
      </w:pPr>
      <w:proofErr w:type="spellStart"/>
      <w:proofErr w:type="gramStart"/>
      <w:r w:rsidRPr="00AE7453">
        <w:rPr>
          <w:sz w:val="20"/>
        </w:rPr>
        <w:t>X</w:t>
      </w:r>
      <w:proofErr w:type="spellEnd"/>
      <w:r w:rsidRPr="00AE7453">
        <w:rPr>
          <w:sz w:val="20"/>
        </w:rPr>
        <w:t xml:space="preserve"> </w:t>
      </w:r>
      <w:r w:rsidR="00F76B86" w:rsidRPr="00AE7453">
        <w:rPr>
          <w:sz w:val="20"/>
        </w:rPr>
        <w:t xml:space="preserve"> SPSS</w:t>
      </w:r>
      <w:proofErr w:type="gramEnd"/>
      <w:r w:rsidR="00F76B86" w:rsidRPr="00AE7453">
        <w:rPr>
          <w:sz w:val="20"/>
        </w:rPr>
        <w:t xml:space="preserve"> trekker kun ut faktorer som har en </w:t>
      </w:r>
      <w:proofErr w:type="spellStart"/>
      <w:r w:rsidR="00F76B86" w:rsidRPr="00AE7453">
        <w:rPr>
          <w:sz w:val="20"/>
        </w:rPr>
        <w:t>Eigenvalue</w:t>
      </w:r>
      <w:proofErr w:type="spellEnd"/>
      <w:r w:rsidR="00F76B86" w:rsidRPr="00AE7453">
        <w:rPr>
          <w:sz w:val="20"/>
        </w:rPr>
        <w:t xml:space="preserve"> på 1 eller mer før rotering</w:t>
      </w:r>
    </w:p>
    <w:p w:rsidR="00B2491F" w:rsidRPr="00AE7453" w:rsidRDefault="00B2491F">
      <w:pPr>
        <w:rPr>
          <w:sz w:val="20"/>
        </w:rPr>
      </w:pPr>
    </w:p>
    <w:p w:rsidR="00485A85" w:rsidRPr="00AE7453" w:rsidRDefault="00485A85">
      <w:pPr>
        <w:rPr>
          <w:sz w:val="20"/>
        </w:rPr>
      </w:pPr>
    </w:p>
    <w:p w:rsidR="00485A85" w:rsidRPr="00AE7453" w:rsidRDefault="00485A85" w:rsidP="00F76B86">
      <w:pPr>
        <w:numPr>
          <w:ilvl w:val="0"/>
          <w:numId w:val="22"/>
        </w:numPr>
        <w:tabs>
          <w:tab w:val="clear" w:pos="720"/>
          <w:tab w:val="num" w:pos="426"/>
        </w:tabs>
        <w:ind w:left="426" w:hanging="426"/>
        <w:rPr>
          <w:sz w:val="20"/>
        </w:rPr>
      </w:pPr>
      <w:r w:rsidRPr="00AE7453">
        <w:rPr>
          <w:sz w:val="20"/>
        </w:rPr>
        <w:t xml:space="preserve">Under </w:t>
      </w:r>
      <w:proofErr w:type="spellStart"/>
      <w:r w:rsidRPr="00AE7453">
        <w:rPr>
          <w:sz w:val="20"/>
        </w:rPr>
        <w:t>Extraction</w:t>
      </w:r>
      <w:proofErr w:type="spellEnd"/>
      <w:r w:rsidRPr="00AE7453">
        <w:rPr>
          <w:sz w:val="20"/>
        </w:rPr>
        <w:t xml:space="preserve"> valgte vi også</w:t>
      </w:r>
      <w:r w:rsidR="00C33193">
        <w:rPr>
          <w:sz w:val="20"/>
        </w:rPr>
        <w:t xml:space="preserve"> </w:t>
      </w:r>
      <w:r w:rsidRPr="00AE7453">
        <w:rPr>
          <w:sz w:val="20"/>
        </w:rPr>
        <w:t>”</w:t>
      </w:r>
      <w:proofErr w:type="spellStart"/>
      <w:r w:rsidRPr="00AE7453">
        <w:rPr>
          <w:sz w:val="20"/>
        </w:rPr>
        <w:t>Scree</w:t>
      </w:r>
      <w:proofErr w:type="spellEnd"/>
      <w:r w:rsidRPr="00AE7453">
        <w:rPr>
          <w:sz w:val="20"/>
        </w:rPr>
        <w:t xml:space="preserve"> plot”. Hva er et </w:t>
      </w:r>
      <w:proofErr w:type="spellStart"/>
      <w:r w:rsidRPr="00AE7453">
        <w:rPr>
          <w:sz w:val="20"/>
        </w:rPr>
        <w:t>Scree</w:t>
      </w:r>
      <w:proofErr w:type="spellEnd"/>
      <w:r w:rsidRPr="00AE7453">
        <w:rPr>
          <w:sz w:val="20"/>
        </w:rPr>
        <w:t xml:space="preserve"> plot og hva brukes det til?</w:t>
      </w:r>
    </w:p>
    <w:p w:rsidR="00F76B86" w:rsidRPr="00065954" w:rsidRDefault="00065954">
      <w:pPr>
        <w:rPr>
          <w:sz w:val="20"/>
        </w:rPr>
      </w:pPr>
      <w:r w:rsidRPr="00065954">
        <w:rPr>
          <w:rFonts w:ascii="Times New Roman" w:hAnsi="Times New Roman"/>
          <w:sz w:val="20"/>
        </w:rPr>
        <w:t xml:space="preserve">Et </w:t>
      </w:r>
      <w:proofErr w:type="spellStart"/>
      <w:r w:rsidRPr="00065954">
        <w:rPr>
          <w:rFonts w:ascii="Times New Roman" w:hAnsi="Times New Roman"/>
          <w:sz w:val="20"/>
        </w:rPr>
        <w:t>scree</w:t>
      </w:r>
      <w:proofErr w:type="spellEnd"/>
      <w:r w:rsidRPr="00065954">
        <w:rPr>
          <w:rFonts w:ascii="Times New Roman" w:hAnsi="Times New Roman"/>
          <w:sz w:val="20"/>
        </w:rPr>
        <w:t xml:space="preserve">-plot er en grafisk fremstilling av alle faktorenes </w:t>
      </w:r>
      <w:proofErr w:type="spellStart"/>
      <w:r w:rsidRPr="00065954">
        <w:rPr>
          <w:rFonts w:ascii="Times New Roman" w:hAnsi="Times New Roman"/>
          <w:sz w:val="20"/>
        </w:rPr>
        <w:t>Eigenvalue</w:t>
      </w:r>
      <w:proofErr w:type="spellEnd"/>
      <w:r w:rsidRPr="00065954">
        <w:rPr>
          <w:rFonts w:ascii="Times New Roman" w:hAnsi="Times New Roman"/>
          <w:sz w:val="20"/>
        </w:rPr>
        <w:t>, uansett om disse er over eller under 1. I dette tilfellet vurderer vi antallet faktorer skjønnsmessig, og legger ikke så mye vekt på Kaisers kriterium (</w:t>
      </w:r>
      <w:proofErr w:type="spellStart"/>
      <w:r w:rsidRPr="00065954">
        <w:rPr>
          <w:rFonts w:ascii="Times New Roman" w:hAnsi="Times New Roman"/>
          <w:sz w:val="20"/>
        </w:rPr>
        <w:t>Eigenvalue</w:t>
      </w:r>
      <w:proofErr w:type="spellEnd"/>
      <w:r w:rsidRPr="00065954">
        <w:rPr>
          <w:rFonts w:ascii="Times New Roman" w:hAnsi="Times New Roman"/>
          <w:sz w:val="20"/>
        </w:rPr>
        <w:t xml:space="preserve"> &gt; 1).  Ut fra grafen undersøker vi om denne har et markert brudd og ”flater” etter at et visst antall faktorer er trukket ut</w:t>
      </w:r>
      <w:r w:rsidR="00292BB0">
        <w:rPr>
          <w:rFonts w:ascii="Times New Roman" w:hAnsi="Times New Roman"/>
          <w:sz w:val="20"/>
        </w:rPr>
        <w:t>.</w:t>
      </w:r>
      <w:r w:rsidRPr="00065954">
        <w:rPr>
          <w:rFonts w:ascii="Times New Roman" w:hAnsi="Times New Roman"/>
          <w:sz w:val="20"/>
        </w:rPr>
        <w:t xml:space="preserve"> </w:t>
      </w:r>
    </w:p>
    <w:p w:rsidR="00B2491F" w:rsidRDefault="00B2491F">
      <w:pPr>
        <w:rPr>
          <w:sz w:val="22"/>
          <w:szCs w:val="22"/>
        </w:rPr>
      </w:pPr>
    </w:p>
    <w:p w:rsidR="00B2491F" w:rsidRPr="00B2491F" w:rsidRDefault="00B2491F">
      <w:pPr>
        <w:rPr>
          <w:sz w:val="22"/>
          <w:szCs w:val="22"/>
        </w:rPr>
      </w:pPr>
    </w:p>
    <w:p w:rsidR="00F76B86" w:rsidRPr="00AE7453" w:rsidRDefault="00485A85">
      <w:pPr>
        <w:rPr>
          <w:sz w:val="20"/>
        </w:rPr>
      </w:pPr>
      <w:r w:rsidRPr="00AE7453">
        <w:rPr>
          <w:sz w:val="20"/>
        </w:rPr>
        <w:t xml:space="preserve">c. Under </w:t>
      </w:r>
      <w:proofErr w:type="spellStart"/>
      <w:r w:rsidRPr="00AE7453">
        <w:rPr>
          <w:sz w:val="20"/>
        </w:rPr>
        <w:t>R</w:t>
      </w:r>
      <w:r w:rsidR="00F76B86" w:rsidRPr="00AE7453">
        <w:rPr>
          <w:sz w:val="20"/>
        </w:rPr>
        <w:t>otation</w:t>
      </w:r>
      <w:proofErr w:type="spellEnd"/>
      <w:r w:rsidR="00F76B86" w:rsidRPr="00AE7453">
        <w:rPr>
          <w:sz w:val="20"/>
        </w:rPr>
        <w:t xml:space="preserve"> valgte vi </w:t>
      </w:r>
      <w:proofErr w:type="spellStart"/>
      <w:r w:rsidR="00F76B86" w:rsidRPr="00AE7453">
        <w:rPr>
          <w:sz w:val="20"/>
        </w:rPr>
        <w:t>Varimax</w:t>
      </w:r>
      <w:proofErr w:type="spellEnd"/>
      <w:r w:rsidR="00F76B86" w:rsidRPr="00AE7453">
        <w:rPr>
          <w:sz w:val="20"/>
        </w:rPr>
        <w:t>, noe som gir ortogonale faktorer. Ortogonale faktorer betyr at:</w:t>
      </w:r>
    </w:p>
    <w:p w:rsidR="00F76B86" w:rsidRPr="00AE7453" w:rsidRDefault="00F76B86">
      <w:pPr>
        <w:rPr>
          <w:sz w:val="20"/>
        </w:rPr>
      </w:pPr>
    </w:p>
    <w:p w:rsidR="00F76B86" w:rsidRPr="00AE7453" w:rsidRDefault="00F76B86">
      <w:pPr>
        <w:rPr>
          <w:sz w:val="20"/>
        </w:rPr>
      </w:pPr>
      <w:r w:rsidRPr="00AE7453">
        <w:rPr>
          <w:sz w:val="20"/>
        </w:rPr>
        <w:fldChar w:fldCharType="begin">
          <w:ffData>
            <w:name w:val="Kryss3"/>
            <w:enabled/>
            <w:calcOnExit w:val="0"/>
            <w:checkBox>
              <w:sizeAuto/>
              <w:default w:val="0"/>
            </w:checkBox>
          </w:ffData>
        </w:fldChar>
      </w:r>
      <w:r w:rsidRPr="00AE7453">
        <w:rPr>
          <w:sz w:val="20"/>
        </w:rPr>
        <w:instrText xml:space="preserve"> FORMCHECKBOX </w:instrText>
      </w:r>
      <w:r w:rsidR="00EE60D6">
        <w:rPr>
          <w:sz w:val="20"/>
        </w:rPr>
      </w:r>
      <w:r w:rsidR="00EE60D6">
        <w:rPr>
          <w:sz w:val="20"/>
        </w:rPr>
        <w:fldChar w:fldCharType="separate"/>
      </w:r>
      <w:r w:rsidRPr="00AE7453">
        <w:rPr>
          <w:sz w:val="20"/>
        </w:rPr>
        <w:fldChar w:fldCharType="end"/>
      </w:r>
      <w:r w:rsidRPr="00AE7453">
        <w:rPr>
          <w:sz w:val="20"/>
        </w:rPr>
        <w:t xml:space="preserve"> Faktorene er korrelerte med hverandre</w:t>
      </w:r>
    </w:p>
    <w:p w:rsidR="00F76B86" w:rsidRPr="00AE7453" w:rsidRDefault="00AE7453">
      <w:pPr>
        <w:rPr>
          <w:sz w:val="20"/>
        </w:rPr>
      </w:pPr>
      <w:proofErr w:type="spellStart"/>
      <w:r w:rsidRPr="00AE7453">
        <w:rPr>
          <w:sz w:val="20"/>
        </w:rPr>
        <w:t>X</w:t>
      </w:r>
      <w:proofErr w:type="spellEnd"/>
      <w:r w:rsidR="00F76B86" w:rsidRPr="00AE7453">
        <w:rPr>
          <w:sz w:val="20"/>
        </w:rPr>
        <w:t xml:space="preserve"> Faktorene er </w:t>
      </w:r>
      <w:proofErr w:type="spellStart"/>
      <w:r w:rsidR="00F76B86" w:rsidRPr="00AE7453">
        <w:rPr>
          <w:sz w:val="20"/>
        </w:rPr>
        <w:t>ukorrelerte</w:t>
      </w:r>
      <w:proofErr w:type="spellEnd"/>
      <w:r w:rsidR="00F76B86" w:rsidRPr="00AE7453">
        <w:rPr>
          <w:sz w:val="20"/>
        </w:rPr>
        <w:t xml:space="preserve"> med hverandre</w:t>
      </w:r>
    </w:p>
    <w:p w:rsidR="00F76B86" w:rsidRPr="00B2491F" w:rsidRDefault="00B2491F">
      <w:pPr>
        <w:pStyle w:val="Heading5"/>
        <w:numPr>
          <w:ilvl w:val="0"/>
          <w:numId w:val="0"/>
        </w:numPr>
        <w:spacing w:before="0" w:after="0"/>
        <w:rPr>
          <w:sz w:val="22"/>
          <w:szCs w:val="22"/>
        </w:rPr>
      </w:pPr>
      <w:r>
        <w:rPr>
          <w:sz w:val="22"/>
          <w:szCs w:val="22"/>
        </w:rPr>
        <w:br w:type="page"/>
      </w:r>
      <w:r w:rsidR="00F76B86" w:rsidRPr="00B2491F">
        <w:rPr>
          <w:sz w:val="22"/>
          <w:szCs w:val="22"/>
        </w:rPr>
        <w:lastRenderedPageBreak/>
        <w:t>3. Studer utskriften og tolk resultatene</w:t>
      </w:r>
    </w:p>
    <w:p w:rsidR="00F76B86" w:rsidRPr="00B2491F" w:rsidRDefault="00F76B86">
      <w:pPr>
        <w:rPr>
          <w:sz w:val="22"/>
          <w:szCs w:val="22"/>
        </w:rPr>
      </w:pPr>
    </w:p>
    <w:p w:rsidR="00F76B86" w:rsidRPr="00AE7453" w:rsidRDefault="00F03D19" w:rsidP="00F03D19">
      <w:pPr>
        <w:rPr>
          <w:sz w:val="20"/>
        </w:rPr>
      </w:pPr>
      <w:r w:rsidRPr="00AE7453">
        <w:rPr>
          <w:b/>
          <w:sz w:val="20"/>
        </w:rPr>
        <w:t>A</w:t>
      </w:r>
      <w:r w:rsidRPr="00AE7453">
        <w:rPr>
          <w:sz w:val="20"/>
        </w:rPr>
        <w:t xml:space="preserve">. </w:t>
      </w:r>
      <w:r w:rsidR="00F76B86" w:rsidRPr="00AE7453">
        <w:rPr>
          <w:sz w:val="20"/>
        </w:rPr>
        <w:t>Hvor mange faktorer har SPSS trukket ut etter uttrekning og rotering?</w:t>
      </w:r>
    </w:p>
    <w:p w:rsidR="00F76B86" w:rsidRPr="00AE7453" w:rsidRDefault="00B2491F">
      <w:pPr>
        <w:rPr>
          <w:i/>
          <w:sz w:val="20"/>
        </w:rPr>
      </w:pPr>
      <w:r w:rsidRPr="00AE7453">
        <w:rPr>
          <w:i/>
          <w:sz w:val="20"/>
        </w:rPr>
        <w:t>A</w:t>
      </w:r>
      <w:r w:rsidR="00AE7453" w:rsidRPr="00AE7453">
        <w:rPr>
          <w:i/>
          <w:sz w:val="20"/>
        </w:rPr>
        <w:t>ntall faktorer: 2</w:t>
      </w:r>
    </w:p>
    <w:p w:rsidR="00F03D19" w:rsidRPr="00AE7453" w:rsidRDefault="00F03D19">
      <w:pPr>
        <w:rPr>
          <w:sz w:val="20"/>
        </w:rPr>
      </w:pPr>
    </w:p>
    <w:p w:rsidR="00F03D19" w:rsidRPr="00AE7453" w:rsidRDefault="00F03D19">
      <w:pPr>
        <w:rPr>
          <w:sz w:val="20"/>
        </w:rPr>
      </w:pPr>
      <w:r w:rsidRPr="00AE7453">
        <w:rPr>
          <w:b/>
          <w:sz w:val="20"/>
        </w:rPr>
        <w:t>B</w:t>
      </w:r>
      <w:r w:rsidRPr="00AE7453">
        <w:rPr>
          <w:sz w:val="20"/>
        </w:rPr>
        <w:t>. Hvorfor tror du at akkurat dette antallet faktorer er trukket ut?</w:t>
      </w:r>
    </w:p>
    <w:p w:rsidR="00F76B86" w:rsidRPr="00AE7453" w:rsidRDefault="00AE7453">
      <w:pPr>
        <w:rPr>
          <w:i/>
          <w:sz w:val="20"/>
        </w:rPr>
      </w:pPr>
      <w:r w:rsidRPr="00AE7453">
        <w:rPr>
          <w:i/>
          <w:sz w:val="20"/>
        </w:rPr>
        <w:t>Fordi vi valgte ”</w:t>
      </w:r>
      <w:proofErr w:type="spellStart"/>
      <w:r w:rsidRPr="00AE7453">
        <w:rPr>
          <w:i/>
          <w:sz w:val="20"/>
        </w:rPr>
        <w:t>Eigenvalues</w:t>
      </w:r>
      <w:proofErr w:type="spellEnd"/>
      <w:r w:rsidRPr="00AE7453">
        <w:rPr>
          <w:i/>
          <w:sz w:val="20"/>
        </w:rPr>
        <w:t xml:space="preserve"> over 1” som </w:t>
      </w:r>
      <w:proofErr w:type="spellStart"/>
      <w:r w:rsidRPr="00AE7453">
        <w:rPr>
          <w:i/>
          <w:sz w:val="20"/>
        </w:rPr>
        <w:t>kriterie</w:t>
      </w:r>
      <w:proofErr w:type="spellEnd"/>
      <w:r w:rsidRPr="00AE7453">
        <w:rPr>
          <w:i/>
          <w:sz w:val="20"/>
        </w:rPr>
        <w:t xml:space="preserve"> for å trekke ut faktorer. Kun to faktorer </w:t>
      </w:r>
      <w:r w:rsidR="00292BB0" w:rsidRPr="00AE7453">
        <w:rPr>
          <w:i/>
          <w:sz w:val="20"/>
        </w:rPr>
        <w:t>har</w:t>
      </w:r>
      <w:r w:rsidRPr="00AE7453">
        <w:rPr>
          <w:i/>
          <w:sz w:val="20"/>
        </w:rPr>
        <w:t xml:space="preserve"> </w:t>
      </w:r>
      <w:proofErr w:type="spellStart"/>
      <w:r w:rsidR="00292BB0">
        <w:rPr>
          <w:i/>
          <w:sz w:val="20"/>
        </w:rPr>
        <w:t>E</w:t>
      </w:r>
      <w:r w:rsidRPr="00AE7453">
        <w:rPr>
          <w:i/>
          <w:sz w:val="20"/>
        </w:rPr>
        <w:t>igenvalue</w:t>
      </w:r>
      <w:proofErr w:type="spellEnd"/>
      <w:r w:rsidRPr="00AE7453">
        <w:rPr>
          <w:i/>
          <w:sz w:val="20"/>
        </w:rPr>
        <w:t xml:space="preserve"> over 1.</w:t>
      </w:r>
    </w:p>
    <w:p w:rsidR="00AE7453" w:rsidRPr="00AE7453" w:rsidRDefault="00AE7453">
      <w:pPr>
        <w:rPr>
          <w:sz w:val="20"/>
        </w:rPr>
      </w:pPr>
    </w:p>
    <w:p w:rsidR="00F76B86" w:rsidRPr="00AE7453" w:rsidRDefault="00F03D19" w:rsidP="00F03D19">
      <w:pPr>
        <w:rPr>
          <w:sz w:val="20"/>
        </w:rPr>
      </w:pPr>
      <w:r w:rsidRPr="00AE7453">
        <w:rPr>
          <w:b/>
          <w:sz w:val="20"/>
        </w:rPr>
        <w:t>C</w:t>
      </w:r>
      <w:r w:rsidRPr="00AE7453">
        <w:rPr>
          <w:sz w:val="20"/>
        </w:rPr>
        <w:t xml:space="preserve">. </w:t>
      </w:r>
      <w:r w:rsidR="00F76B86" w:rsidRPr="00AE7453">
        <w:rPr>
          <w:sz w:val="20"/>
        </w:rPr>
        <w:t xml:space="preserve">Hva er </w:t>
      </w:r>
      <w:proofErr w:type="spellStart"/>
      <w:r w:rsidR="00980A64" w:rsidRPr="00AE7453">
        <w:rPr>
          <w:sz w:val="20"/>
        </w:rPr>
        <w:t>E</w:t>
      </w:r>
      <w:r w:rsidR="00F76B86" w:rsidRPr="00AE7453">
        <w:rPr>
          <w:sz w:val="20"/>
        </w:rPr>
        <w:t>igenvalue</w:t>
      </w:r>
      <w:proofErr w:type="spellEnd"/>
      <w:r w:rsidR="00F76B86" w:rsidRPr="00AE7453">
        <w:rPr>
          <w:sz w:val="20"/>
        </w:rPr>
        <w:t xml:space="preserve"> og andel forklart varians til den enkelte faktor </w:t>
      </w:r>
      <w:r w:rsidR="00F76B86" w:rsidRPr="00AE7453">
        <w:rPr>
          <w:b/>
          <w:i/>
          <w:sz w:val="20"/>
        </w:rPr>
        <w:t>etter rotering</w:t>
      </w:r>
      <w:r w:rsidR="00F76B86" w:rsidRPr="00AE7453">
        <w:rPr>
          <w:sz w:val="20"/>
        </w:rPr>
        <w:t>? Skriv opp dette for hver faktor.</w:t>
      </w:r>
    </w:p>
    <w:p w:rsidR="00F76B86" w:rsidRPr="00AE7453" w:rsidRDefault="00F76B86">
      <w:pPr>
        <w:rPr>
          <w:sz w:val="20"/>
        </w:rPr>
      </w:pPr>
    </w:p>
    <w:p w:rsidR="00F76B86" w:rsidRPr="00AE7453" w:rsidRDefault="00F76B86">
      <w:pPr>
        <w:rPr>
          <w:sz w:val="20"/>
        </w:rPr>
      </w:pPr>
      <w:r w:rsidRPr="00AE7453">
        <w:rPr>
          <w:sz w:val="20"/>
        </w:rPr>
        <w:t xml:space="preserve">Faktor: </w:t>
      </w:r>
      <w:r w:rsidRPr="00AE7453">
        <w:rPr>
          <w:sz w:val="20"/>
        </w:rPr>
        <w:tab/>
      </w:r>
      <w:r w:rsidRPr="00AE7453">
        <w:rPr>
          <w:sz w:val="20"/>
        </w:rPr>
        <w:tab/>
      </w:r>
      <w:proofErr w:type="spellStart"/>
      <w:r w:rsidRPr="00AE7453">
        <w:rPr>
          <w:sz w:val="20"/>
        </w:rPr>
        <w:t>Eigenvalue</w:t>
      </w:r>
      <w:proofErr w:type="spellEnd"/>
      <w:r w:rsidRPr="00AE7453">
        <w:rPr>
          <w:sz w:val="20"/>
        </w:rPr>
        <w:t xml:space="preserve"> (etter rotering):</w:t>
      </w:r>
      <w:r w:rsidRPr="00AE7453">
        <w:rPr>
          <w:sz w:val="20"/>
        </w:rPr>
        <w:tab/>
      </w:r>
      <w:r w:rsidRPr="00AE7453">
        <w:rPr>
          <w:sz w:val="20"/>
        </w:rPr>
        <w:tab/>
        <w:t>Andel forklart varians:</w:t>
      </w:r>
    </w:p>
    <w:p w:rsidR="00F76B86" w:rsidRPr="00AE7453" w:rsidRDefault="00AE7453">
      <w:pPr>
        <w:rPr>
          <w:sz w:val="20"/>
        </w:rPr>
      </w:pPr>
      <w:r>
        <w:rPr>
          <w:sz w:val="20"/>
        </w:rPr>
        <w:t>1</w:t>
      </w:r>
      <w:r>
        <w:rPr>
          <w:sz w:val="20"/>
        </w:rPr>
        <w:tab/>
      </w:r>
      <w:r>
        <w:rPr>
          <w:sz w:val="20"/>
        </w:rPr>
        <w:tab/>
        <w:t>2,416</w:t>
      </w:r>
      <w:r>
        <w:rPr>
          <w:sz w:val="20"/>
        </w:rPr>
        <w:tab/>
      </w:r>
      <w:r>
        <w:rPr>
          <w:sz w:val="20"/>
        </w:rPr>
        <w:tab/>
      </w:r>
      <w:r>
        <w:rPr>
          <w:sz w:val="20"/>
        </w:rPr>
        <w:tab/>
      </w:r>
      <w:r>
        <w:rPr>
          <w:sz w:val="20"/>
        </w:rPr>
        <w:tab/>
      </w:r>
      <w:r>
        <w:rPr>
          <w:sz w:val="20"/>
        </w:rPr>
        <w:tab/>
        <w:t>40,27 %</w:t>
      </w:r>
    </w:p>
    <w:p w:rsidR="00980A64" w:rsidRPr="00AE7453" w:rsidRDefault="00AE7453">
      <w:pPr>
        <w:rPr>
          <w:sz w:val="20"/>
        </w:rPr>
      </w:pPr>
      <w:r>
        <w:rPr>
          <w:sz w:val="20"/>
        </w:rPr>
        <w:t>2</w:t>
      </w:r>
      <w:r>
        <w:rPr>
          <w:sz w:val="20"/>
        </w:rPr>
        <w:tab/>
      </w:r>
      <w:r>
        <w:rPr>
          <w:sz w:val="20"/>
        </w:rPr>
        <w:tab/>
        <w:t>2,019</w:t>
      </w:r>
      <w:r>
        <w:rPr>
          <w:sz w:val="20"/>
        </w:rPr>
        <w:tab/>
      </w:r>
      <w:r>
        <w:rPr>
          <w:sz w:val="20"/>
        </w:rPr>
        <w:tab/>
      </w:r>
      <w:r>
        <w:rPr>
          <w:sz w:val="20"/>
        </w:rPr>
        <w:tab/>
      </w:r>
      <w:r>
        <w:rPr>
          <w:sz w:val="20"/>
        </w:rPr>
        <w:tab/>
      </w:r>
      <w:r>
        <w:rPr>
          <w:sz w:val="20"/>
        </w:rPr>
        <w:tab/>
        <w:t>33,65 %</w:t>
      </w:r>
    </w:p>
    <w:p w:rsidR="00980A64" w:rsidRPr="00AE7453" w:rsidRDefault="00980A64">
      <w:pPr>
        <w:rPr>
          <w:sz w:val="20"/>
        </w:rPr>
      </w:pPr>
    </w:p>
    <w:p w:rsidR="00F76B86" w:rsidRPr="00AE7453" w:rsidRDefault="00F76B86" w:rsidP="00F76B86">
      <w:pPr>
        <w:numPr>
          <w:ilvl w:val="0"/>
          <w:numId w:val="23"/>
        </w:numPr>
        <w:tabs>
          <w:tab w:val="clear" w:pos="720"/>
          <w:tab w:val="num" w:pos="426"/>
        </w:tabs>
        <w:ind w:hanging="720"/>
        <w:rPr>
          <w:sz w:val="20"/>
        </w:rPr>
      </w:pPr>
      <w:r w:rsidRPr="00AE7453">
        <w:rPr>
          <w:sz w:val="20"/>
        </w:rPr>
        <w:t>Hvor mye total forklart varians har faktormodellen?</w:t>
      </w:r>
    </w:p>
    <w:p w:rsidR="00F76B86" w:rsidRPr="00AE7453" w:rsidRDefault="00F76B86">
      <w:pPr>
        <w:rPr>
          <w:sz w:val="20"/>
        </w:rPr>
      </w:pPr>
    </w:p>
    <w:p w:rsidR="00F76B86" w:rsidRPr="00AE7453" w:rsidRDefault="00AE7453">
      <w:pPr>
        <w:rPr>
          <w:sz w:val="20"/>
        </w:rPr>
      </w:pPr>
      <w:r>
        <w:rPr>
          <w:sz w:val="20"/>
        </w:rPr>
        <w:t>Total forklart varians: 73,925</w:t>
      </w:r>
      <w:r w:rsidR="00292BB0">
        <w:rPr>
          <w:sz w:val="20"/>
        </w:rPr>
        <w:t xml:space="preserve"> </w:t>
      </w:r>
      <w:r w:rsidR="00F76B86" w:rsidRPr="00AE7453">
        <w:rPr>
          <w:sz w:val="20"/>
        </w:rPr>
        <w:t>%</w:t>
      </w:r>
    </w:p>
    <w:p w:rsidR="00F76B86" w:rsidRPr="00AE7453" w:rsidRDefault="00F76B86">
      <w:pPr>
        <w:rPr>
          <w:sz w:val="20"/>
        </w:rPr>
      </w:pPr>
    </w:p>
    <w:p w:rsidR="00980A64" w:rsidRPr="00AE7453" w:rsidRDefault="00980A64">
      <w:pPr>
        <w:rPr>
          <w:sz w:val="20"/>
        </w:rPr>
      </w:pPr>
    </w:p>
    <w:p w:rsidR="00F76B86" w:rsidRPr="00AE7453" w:rsidRDefault="00980A64">
      <w:pPr>
        <w:rPr>
          <w:sz w:val="20"/>
        </w:rPr>
      </w:pPr>
      <w:r w:rsidRPr="00AE7453">
        <w:rPr>
          <w:b/>
          <w:sz w:val="20"/>
        </w:rPr>
        <w:t>E</w:t>
      </w:r>
      <w:r w:rsidR="00F76B86" w:rsidRPr="00AE7453">
        <w:rPr>
          <w:sz w:val="20"/>
        </w:rPr>
        <w:t xml:space="preserve">. Hvorfor endres faktorenes </w:t>
      </w:r>
      <w:proofErr w:type="spellStart"/>
      <w:r w:rsidR="00F76B86" w:rsidRPr="00AE7453">
        <w:rPr>
          <w:sz w:val="20"/>
        </w:rPr>
        <w:t>Eigenvalue</w:t>
      </w:r>
      <w:proofErr w:type="spellEnd"/>
      <w:r w:rsidR="00F76B86" w:rsidRPr="00AE7453">
        <w:rPr>
          <w:sz w:val="20"/>
        </w:rPr>
        <w:t xml:space="preserve"> seg etter rotering?</w:t>
      </w:r>
    </w:p>
    <w:p w:rsidR="00F76B86" w:rsidRPr="00AE7453" w:rsidRDefault="00F76B86">
      <w:pPr>
        <w:rPr>
          <w:sz w:val="20"/>
        </w:rPr>
      </w:pPr>
    </w:p>
    <w:p w:rsidR="00F76B86" w:rsidRPr="00AE7453" w:rsidRDefault="00AE7453">
      <w:pPr>
        <w:rPr>
          <w:sz w:val="20"/>
        </w:rPr>
      </w:pPr>
      <w:proofErr w:type="spellStart"/>
      <w:r>
        <w:rPr>
          <w:sz w:val="20"/>
        </w:rPr>
        <w:t>X</w:t>
      </w:r>
      <w:proofErr w:type="spellEnd"/>
      <w:r w:rsidR="00F76B86" w:rsidRPr="00AE7453">
        <w:rPr>
          <w:sz w:val="20"/>
        </w:rPr>
        <w:t xml:space="preserve"> Fordi faktorladni</w:t>
      </w:r>
      <w:r>
        <w:rPr>
          <w:sz w:val="20"/>
        </w:rPr>
        <w:t>n</w:t>
      </w:r>
      <w:r w:rsidR="00F76B86" w:rsidRPr="00AE7453">
        <w:rPr>
          <w:sz w:val="20"/>
        </w:rPr>
        <w:t xml:space="preserve">gene endrer seg </w:t>
      </w:r>
      <w:r w:rsidR="005B568F" w:rsidRPr="00AE7453">
        <w:rPr>
          <w:sz w:val="20"/>
        </w:rPr>
        <w:t>når vi</w:t>
      </w:r>
      <w:r w:rsidR="00F76B86" w:rsidRPr="00AE7453">
        <w:rPr>
          <w:sz w:val="20"/>
        </w:rPr>
        <w:t xml:space="preserve"> roter</w:t>
      </w:r>
      <w:r w:rsidR="005B568F" w:rsidRPr="00AE7453">
        <w:rPr>
          <w:sz w:val="20"/>
        </w:rPr>
        <w:t>er faktorene</w:t>
      </w:r>
    </w:p>
    <w:p w:rsidR="00F76B86" w:rsidRPr="00AE7453" w:rsidRDefault="00F76B86">
      <w:pPr>
        <w:rPr>
          <w:sz w:val="20"/>
        </w:rPr>
      </w:pPr>
      <w:r w:rsidRPr="00AE7453">
        <w:rPr>
          <w:sz w:val="20"/>
        </w:rPr>
        <w:fldChar w:fldCharType="begin">
          <w:ffData>
            <w:name w:val="Kryss3"/>
            <w:enabled/>
            <w:calcOnExit w:val="0"/>
            <w:checkBox>
              <w:sizeAuto/>
              <w:default w:val="0"/>
            </w:checkBox>
          </w:ffData>
        </w:fldChar>
      </w:r>
      <w:r w:rsidRPr="00AE7453">
        <w:rPr>
          <w:sz w:val="20"/>
        </w:rPr>
        <w:instrText xml:space="preserve"> FORMCHECKBOX </w:instrText>
      </w:r>
      <w:r w:rsidR="00EE60D6">
        <w:rPr>
          <w:sz w:val="20"/>
        </w:rPr>
      </w:r>
      <w:r w:rsidR="00EE60D6">
        <w:rPr>
          <w:sz w:val="20"/>
        </w:rPr>
        <w:fldChar w:fldCharType="separate"/>
      </w:r>
      <w:r w:rsidRPr="00AE7453">
        <w:rPr>
          <w:sz w:val="20"/>
        </w:rPr>
        <w:fldChar w:fldCharType="end"/>
      </w:r>
      <w:r w:rsidRPr="00AE7453">
        <w:rPr>
          <w:sz w:val="20"/>
        </w:rPr>
        <w:t xml:space="preserve"> Fordi total forklart varians endrer seg</w:t>
      </w:r>
    </w:p>
    <w:p w:rsidR="00F76B86" w:rsidRPr="00AE7453" w:rsidRDefault="00F76B86">
      <w:pPr>
        <w:rPr>
          <w:sz w:val="20"/>
        </w:rPr>
      </w:pPr>
      <w:r w:rsidRPr="00AE7453">
        <w:rPr>
          <w:sz w:val="20"/>
        </w:rPr>
        <w:fldChar w:fldCharType="begin">
          <w:ffData>
            <w:name w:val="Kryss3"/>
            <w:enabled/>
            <w:calcOnExit w:val="0"/>
            <w:checkBox>
              <w:sizeAuto/>
              <w:default w:val="0"/>
            </w:checkBox>
          </w:ffData>
        </w:fldChar>
      </w:r>
      <w:r w:rsidRPr="00AE7453">
        <w:rPr>
          <w:sz w:val="20"/>
        </w:rPr>
        <w:instrText xml:space="preserve"> FORMCHECKBOX </w:instrText>
      </w:r>
      <w:r w:rsidR="00EE60D6">
        <w:rPr>
          <w:sz w:val="20"/>
        </w:rPr>
      </w:r>
      <w:r w:rsidR="00EE60D6">
        <w:rPr>
          <w:sz w:val="20"/>
        </w:rPr>
        <w:fldChar w:fldCharType="separate"/>
      </w:r>
      <w:r w:rsidRPr="00AE7453">
        <w:rPr>
          <w:sz w:val="20"/>
        </w:rPr>
        <w:fldChar w:fldCharType="end"/>
      </w:r>
      <w:r w:rsidRPr="00AE7453">
        <w:rPr>
          <w:sz w:val="20"/>
        </w:rPr>
        <w:t xml:space="preserve"> Fordi hver enkelt variabels kommunalitet endrer seg etter rotering</w:t>
      </w:r>
    </w:p>
    <w:p w:rsidR="00F76B86" w:rsidRPr="00AE7453" w:rsidRDefault="00F76B86">
      <w:pPr>
        <w:rPr>
          <w:sz w:val="20"/>
        </w:rPr>
      </w:pPr>
    </w:p>
    <w:p w:rsidR="00980A64" w:rsidRPr="00B2491F" w:rsidRDefault="00980A64" w:rsidP="00980A64">
      <w:pPr>
        <w:numPr>
          <w:ilvl w:val="0"/>
          <w:numId w:val="24"/>
        </w:numPr>
        <w:rPr>
          <w:b/>
          <w:sz w:val="22"/>
          <w:szCs w:val="22"/>
        </w:rPr>
      </w:pPr>
      <w:proofErr w:type="spellStart"/>
      <w:r w:rsidRPr="00B2491F">
        <w:rPr>
          <w:b/>
          <w:sz w:val="22"/>
          <w:szCs w:val="22"/>
        </w:rPr>
        <w:t>Scree</w:t>
      </w:r>
      <w:proofErr w:type="spellEnd"/>
      <w:r w:rsidRPr="00B2491F">
        <w:rPr>
          <w:b/>
          <w:sz w:val="22"/>
          <w:szCs w:val="22"/>
        </w:rPr>
        <w:t xml:space="preserve"> plot</w:t>
      </w:r>
    </w:p>
    <w:p w:rsidR="00980A64" w:rsidRPr="00B2491F" w:rsidRDefault="00980A64" w:rsidP="00980A64">
      <w:pPr>
        <w:rPr>
          <w:sz w:val="22"/>
          <w:szCs w:val="22"/>
        </w:rPr>
      </w:pPr>
    </w:p>
    <w:p w:rsidR="00980A64" w:rsidRPr="00B2491F" w:rsidRDefault="00980A64" w:rsidP="00980A64">
      <w:pPr>
        <w:rPr>
          <w:sz w:val="22"/>
          <w:szCs w:val="22"/>
        </w:rPr>
      </w:pPr>
      <w:r w:rsidRPr="00B2491F">
        <w:rPr>
          <w:sz w:val="22"/>
          <w:szCs w:val="22"/>
        </w:rPr>
        <w:t>Har du fulgt instruksjonene riktig, skal du får et ”</w:t>
      </w:r>
      <w:proofErr w:type="spellStart"/>
      <w:r w:rsidRPr="00B2491F">
        <w:rPr>
          <w:sz w:val="22"/>
          <w:szCs w:val="22"/>
        </w:rPr>
        <w:t>Scree</w:t>
      </w:r>
      <w:proofErr w:type="spellEnd"/>
      <w:r w:rsidRPr="00B2491F">
        <w:rPr>
          <w:sz w:val="22"/>
          <w:szCs w:val="22"/>
        </w:rPr>
        <w:t xml:space="preserve"> plot” som ser slik ut:</w:t>
      </w:r>
    </w:p>
    <w:p w:rsidR="00980A64" w:rsidRPr="00B2491F" w:rsidRDefault="00154C55" w:rsidP="00980A64">
      <w:pPr>
        <w:rPr>
          <w:sz w:val="22"/>
          <w:szCs w:val="22"/>
        </w:rPr>
      </w:pPr>
      <w:r>
        <w:rPr>
          <w:rFonts w:ascii="Arial" w:hAnsi="Arial" w:cs="Arial"/>
          <w:noProof/>
          <w:sz w:val="22"/>
          <w:szCs w:val="22"/>
          <w:lang w:eastAsia="zh-CN"/>
        </w:rPr>
        <mc:AlternateContent>
          <mc:Choice Requires="wps">
            <w:drawing>
              <wp:anchor distT="0" distB="0" distL="114300" distR="114300" simplePos="0" relativeHeight="251657728" behindDoc="0" locked="0" layoutInCell="1" allowOverlap="1">
                <wp:simplePos x="0" y="0"/>
                <wp:positionH relativeFrom="column">
                  <wp:posOffset>1765935</wp:posOffset>
                </wp:positionH>
                <wp:positionV relativeFrom="paragraph">
                  <wp:posOffset>234950</wp:posOffset>
                </wp:positionV>
                <wp:extent cx="0" cy="205740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18.5pt" to="139.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DJmHgIAAEEEAAAOAAAAZHJzL2Uyb0RvYy54bWysU02P2jAQvVfqf7B8h3w0s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TjHSJEO&#10;RrQViqN8HlrTG1eCx0rtbCiOntWL2Wr63SGlVy1RBx4pvl4MxGUhInkTEjbOQIJ9/1kz8CFHr2Of&#10;zo3tAiR0AJ3jOC73cfCzR3Q4pHCap5OnIo2jSkh5CzTW+U9cdygYFZZAOgKT09b5QISUN5eQR+mN&#10;kDJOWyrUV3g+yScxwGkpWLgMbs4e9itp0YkEvcQvVgU3j24BuSauHfwYWIOQrD4qFpO0nLD11fZE&#10;yMEGUlKFPFAi0Lxag1B+zNP5eraeFaMin65HRVrXo4+bVTGabrKnSf2hXq3q7GegnBVlKxjjKrC+&#10;iTYr/k4U1+czyO0u23t7krfosY9A9vaPpOOMw1gHgew1u+zsbfag0+h8fVPhITzuwX58+ctfAAAA&#10;//8DAFBLAwQUAAYACAAAACEA56YKNN0AAAAKAQAADwAAAGRycy9kb3ducmV2LnhtbEyPz0rEMBDG&#10;74LvEEbwsrhpK+4utekigl4WhK0+QNqMTbWZlCbbVp/eEQ/ucb758f0p9ovrxYRj6DwpSNcJCKTG&#10;m45aBW+vTzc7ECFqMrr3hAq+MMC+vLwodG78TEecqtgKNqGQawU2xiGXMjQWnQ5rPyDx792PTkc+&#10;x1aaUc9s7nqZJclGOt0RJ1g94KPF5rM6OQVHU81zZZvv6XC3ii8f9fPqkGZKXV8tD/cgIi7xH4bf&#10;+lwdSu5U+xOZIHoF2XaXMqrgdsubGPgTahY2aQKyLOT5hPIHAAD//wMAUEsBAi0AFAAGAAgAAAAh&#10;ALaDOJL+AAAA4QEAABMAAAAAAAAAAAAAAAAAAAAAAFtDb250ZW50X1R5cGVzXS54bWxQSwECLQAU&#10;AAYACAAAACEAOP0h/9YAAACUAQAACwAAAAAAAAAAAAAAAAAvAQAAX3JlbHMvLnJlbHNQSwECLQAU&#10;AAYACAAAACEAx+QyZh4CAABBBAAADgAAAAAAAAAAAAAAAAAuAgAAZHJzL2Uyb0RvYy54bWxQSwEC&#10;LQAUAAYACAAAACEA56YKNN0AAAAKAQAADwAAAAAAAAAAAAAAAAB4BAAAZHJzL2Rvd25yZXYueG1s&#10;UEsFBgAAAAAEAAQA8wAAAIIFAAAAAA==&#10;">
                <v:stroke dashstyle="dash"/>
              </v:line>
            </w:pict>
          </mc:Fallback>
        </mc:AlternateContent>
      </w:r>
      <w:r>
        <w:rPr>
          <w:rFonts w:ascii="Arial" w:hAnsi="Arial" w:cs="Arial"/>
          <w:noProof/>
          <w:sz w:val="22"/>
          <w:szCs w:val="22"/>
          <w:lang w:eastAsia="zh-CN"/>
        </w:rPr>
        <w:drawing>
          <wp:inline distT="0" distB="0" distL="0" distR="0">
            <wp:extent cx="381952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14413"/>
                    <a:stretch>
                      <a:fillRect/>
                    </a:stretch>
                  </pic:blipFill>
                  <pic:spPr bwMode="auto">
                    <a:xfrm>
                      <a:off x="0" y="0"/>
                      <a:ext cx="3819525" cy="2619375"/>
                    </a:xfrm>
                    <a:prstGeom prst="rect">
                      <a:avLst/>
                    </a:prstGeom>
                    <a:noFill/>
                    <a:ln>
                      <a:noFill/>
                    </a:ln>
                  </pic:spPr>
                </pic:pic>
              </a:graphicData>
            </a:graphic>
          </wp:inline>
        </w:drawing>
      </w:r>
    </w:p>
    <w:p w:rsidR="00980A64" w:rsidRPr="00B2491F" w:rsidRDefault="00980A64">
      <w:pPr>
        <w:rPr>
          <w:sz w:val="22"/>
          <w:szCs w:val="22"/>
        </w:rPr>
      </w:pPr>
    </w:p>
    <w:p w:rsidR="00980A64" w:rsidRDefault="00980A64" w:rsidP="00980A64">
      <w:pPr>
        <w:rPr>
          <w:sz w:val="20"/>
        </w:rPr>
      </w:pPr>
      <w:r w:rsidRPr="00AE7453">
        <w:rPr>
          <w:sz w:val="20"/>
        </w:rPr>
        <w:t xml:space="preserve">Vurder hvor grafen flater ut. Kan det være aktuelt å velge flere eller færre faktorer enn det som var tilfelle når vi brukte Kaisers kriterium? </w:t>
      </w:r>
    </w:p>
    <w:p w:rsidR="00AE7453" w:rsidRPr="00AE7453" w:rsidRDefault="00AE7453" w:rsidP="00980A64">
      <w:pPr>
        <w:rPr>
          <w:i/>
          <w:sz w:val="20"/>
        </w:rPr>
      </w:pPr>
      <w:r>
        <w:rPr>
          <w:i/>
          <w:sz w:val="20"/>
        </w:rPr>
        <w:t xml:space="preserve">Et </w:t>
      </w:r>
      <w:proofErr w:type="spellStart"/>
      <w:r>
        <w:rPr>
          <w:i/>
          <w:sz w:val="20"/>
        </w:rPr>
        <w:t>Scree</w:t>
      </w:r>
      <w:proofErr w:type="spellEnd"/>
      <w:r>
        <w:rPr>
          <w:i/>
          <w:sz w:val="20"/>
        </w:rPr>
        <w:t xml:space="preserve"> plot kan være vanskelige å bruke enkelte ganger. I dette tilfellet ser det imidlertid ut som om grafen flater ut/har et knekkpunkt etter at vi har trukket ut to faktorer, slik at konklusjonen blir den samme som når vi valgte Kaisers kriterium (</w:t>
      </w:r>
      <w:proofErr w:type="spellStart"/>
      <w:r>
        <w:rPr>
          <w:i/>
          <w:sz w:val="20"/>
        </w:rPr>
        <w:t>eigenvalue</w:t>
      </w:r>
      <w:proofErr w:type="spellEnd"/>
      <w:r>
        <w:rPr>
          <w:i/>
          <w:sz w:val="20"/>
        </w:rPr>
        <w:t xml:space="preserve"> over 1). Men dette er skjønnsmessig vurdert – enkelte vi kanskje hevde at det holder med å trekke ut en faktor</w:t>
      </w:r>
    </w:p>
    <w:p w:rsidR="00980A64" w:rsidRPr="00B2491F" w:rsidRDefault="00980A64">
      <w:pPr>
        <w:rPr>
          <w:sz w:val="22"/>
          <w:szCs w:val="22"/>
        </w:rPr>
      </w:pPr>
    </w:p>
    <w:p w:rsidR="00980A64" w:rsidRPr="00B2491F" w:rsidRDefault="00980A64">
      <w:pPr>
        <w:rPr>
          <w:sz w:val="22"/>
          <w:szCs w:val="22"/>
        </w:rPr>
      </w:pPr>
    </w:p>
    <w:p w:rsidR="00980A64" w:rsidRPr="00B2529E" w:rsidRDefault="00AE7453" w:rsidP="00B2491F">
      <w:pPr>
        <w:numPr>
          <w:ilvl w:val="0"/>
          <w:numId w:val="24"/>
        </w:numPr>
        <w:rPr>
          <w:b/>
          <w:sz w:val="20"/>
        </w:rPr>
      </w:pPr>
      <w:r>
        <w:rPr>
          <w:b/>
          <w:sz w:val="22"/>
          <w:szCs w:val="22"/>
        </w:rPr>
        <w:br w:type="page"/>
      </w:r>
      <w:r w:rsidR="00980A64" w:rsidRPr="00B2529E">
        <w:rPr>
          <w:b/>
          <w:sz w:val="20"/>
        </w:rPr>
        <w:lastRenderedPageBreak/>
        <w:t xml:space="preserve">Rotering </w:t>
      </w:r>
    </w:p>
    <w:p w:rsidR="00B2491F" w:rsidRPr="00B2529E" w:rsidRDefault="00B2491F" w:rsidP="00B2491F">
      <w:pPr>
        <w:ind w:left="360"/>
        <w:rPr>
          <w:b/>
          <w:sz w:val="20"/>
        </w:rPr>
      </w:pPr>
    </w:p>
    <w:p w:rsidR="00F76B86" w:rsidRPr="00B2529E" w:rsidRDefault="00F76B86" w:rsidP="00F76B86">
      <w:pPr>
        <w:numPr>
          <w:ilvl w:val="0"/>
          <w:numId w:val="25"/>
        </w:numPr>
        <w:tabs>
          <w:tab w:val="clear" w:pos="720"/>
          <w:tab w:val="num" w:pos="426"/>
        </w:tabs>
        <w:ind w:hanging="720"/>
        <w:jc w:val="both"/>
        <w:rPr>
          <w:sz w:val="20"/>
        </w:rPr>
      </w:pPr>
      <w:r w:rsidRPr="00B2529E">
        <w:rPr>
          <w:sz w:val="20"/>
        </w:rPr>
        <w:t xml:space="preserve">Finn ut i fra </w:t>
      </w:r>
      <w:r w:rsidR="00980A64" w:rsidRPr="00B2529E">
        <w:rPr>
          <w:sz w:val="20"/>
        </w:rPr>
        <w:t xml:space="preserve">denne </w:t>
      </w:r>
      <w:r w:rsidRPr="00B2529E">
        <w:rPr>
          <w:sz w:val="20"/>
        </w:rPr>
        <w:t xml:space="preserve">tabellen hvilke spørsmål som grupperer seg </w:t>
      </w:r>
      <w:r w:rsidR="00980A64" w:rsidRPr="00B2529E">
        <w:rPr>
          <w:sz w:val="20"/>
        </w:rPr>
        <w:t xml:space="preserve">på </w:t>
      </w:r>
      <w:r w:rsidRPr="00B2529E">
        <w:rPr>
          <w:sz w:val="20"/>
        </w:rPr>
        <w:t>samme</w:t>
      </w:r>
      <w:r w:rsidR="00980A64" w:rsidRPr="00B2529E">
        <w:rPr>
          <w:sz w:val="20"/>
        </w:rPr>
        <w:t xml:space="preserve"> faktor:</w:t>
      </w:r>
    </w:p>
    <w:p w:rsidR="00980A64" w:rsidRPr="00B2529E" w:rsidRDefault="00980A64" w:rsidP="00980A64">
      <w:pPr>
        <w:jc w:val="both"/>
        <w:rPr>
          <w:i/>
          <w:sz w:val="20"/>
        </w:rPr>
      </w:pPr>
    </w:p>
    <w:p w:rsidR="00980A64" w:rsidRPr="00B2529E" w:rsidRDefault="00AE7453" w:rsidP="00980A64">
      <w:pPr>
        <w:jc w:val="both"/>
        <w:rPr>
          <w:i/>
          <w:sz w:val="20"/>
        </w:rPr>
      </w:pPr>
      <w:r w:rsidRPr="00B2529E">
        <w:rPr>
          <w:i/>
          <w:sz w:val="20"/>
        </w:rPr>
        <w:t xml:space="preserve">Faktor 1: </w:t>
      </w:r>
      <w:proofErr w:type="spellStart"/>
      <w:r w:rsidRPr="00B2529E">
        <w:rPr>
          <w:i/>
          <w:sz w:val="20"/>
        </w:rPr>
        <w:t>Spm</w:t>
      </w:r>
      <w:proofErr w:type="spellEnd"/>
      <w:r w:rsidRPr="00B2529E">
        <w:rPr>
          <w:i/>
          <w:sz w:val="20"/>
        </w:rPr>
        <w:t xml:space="preserve"> 3, 4 og 6</w:t>
      </w:r>
    </w:p>
    <w:p w:rsidR="00AE7453" w:rsidRPr="00B2529E" w:rsidRDefault="00AE7453" w:rsidP="00980A64">
      <w:pPr>
        <w:jc w:val="both"/>
        <w:rPr>
          <w:i/>
          <w:sz w:val="20"/>
        </w:rPr>
      </w:pPr>
      <w:r w:rsidRPr="00B2529E">
        <w:rPr>
          <w:i/>
          <w:sz w:val="20"/>
        </w:rPr>
        <w:t xml:space="preserve">Faktor 2: </w:t>
      </w:r>
      <w:proofErr w:type="spellStart"/>
      <w:r w:rsidRPr="00B2529E">
        <w:rPr>
          <w:i/>
          <w:sz w:val="20"/>
        </w:rPr>
        <w:t>spm</w:t>
      </w:r>
      <w:proofErr w:type="spellEnd"/>
      <w:r w:rsidRPr="00B2529E">
        <w:rPr>
          <w:i/>
          <w:sz w:val="20"/>
        </w:rPr>
        <w:t xml:space="preserve"> 1, 2 og 8</w:t>
      </w:r>
    </w:p>
    <w:p w:rsidR="00980A64" w:rsidRPr="00B2529E" w:rsidRDefault="00980A64">
      <w:pPr>
        <w:jc w:val="both"/>
        <w:rPr>
          <w:sz w:val="20"/>
        </w:rPr>
      </w:pPr>
    </w:p>
    <w:p w:rsidR="00F76B86" w:rsidRPr="00B2529E" w:rsidRDefault="00980A64" w:rsidP="00F76B86">
      <w:pPr>
        <w:numPr>
          <w:ilvl w:val="0"/>
          <w:numId w:val="25"/>
        </w:numPr>
        <w:tabs>
          <w:tab w:val="clear" w:pos="720"/>
          <w:tab w:val="num" w:pos="426"/>
        </w:tabs>
        <w:ind w:left="426" w:hanging="426"/>
        <w:jc w:val="both"/>
        <w:rPr>
          <w:sz w:val="20"/>
        </w:rPr>
      </w:pPr>
      <w:r w:rsidRPr="00B2529E">
        <w:rPr>
          <w:sz w:val="20"/>
        </w:rPr>
        <w:t>Vil du si at resultatene etter rot</w:t>
      </w:r>
      <w:r w:rsidR="00292BB0">
        <w:rPr>
          <w:sz w:val="20"/>
        </w:rPr>
        <w:t>ering gir en ”Enkel struktur?” B</w:t>
      </w:r>
      <w:r w:rsidRPr="00B2529E">
        <w:rPr>
          <w:sz w:val="20"/>
        </w:rPr>
        <w:t>egrunn ditt svar:</w:t>
      </w:r>
    </w:p>
    <w:p w:rsidR="00980A64" w:rsidRPr="00B2529E" w:rsidRDefault="00AE7453" w:rsidP="00980A64">
      <w:pPr>
        <w:ind w:left="360"/>
        <w:jc w:val="both"/>
        <w:rPr>
          <w:i/>
          <w:sz w:val="20"/>
        </w:rPr>
      </w:pPr>
      <w:r w:rsidRPr="00B2529E">
        <w:rPr>
          <w:i/>
          <w:sz w:val="20"/>
        </w:rPr>
        <w:t>Basert på disse kriteriene vil jeg si at ja, vi har en enkel struktur</w:t>
      </w:r>
      <w:r w:rsidR="008E4125">
        <w:rPr>
          <w:i/>
          <w:sz w:val="20"/>
        </w:rPr>
        <w:t xml:space="preserve"> (</w:t>
      </w:r>
      <w:proofErr w:type="spellStart"/>
      <w:r w:rsidR="008E4125">
        <w:rPr>
          <w:i/>
          <w:sz w:val="20"/>
        </w:rPr>
        <w:t>parsemonisk</w:t>
      </w:r>
      <w:proofErr w:type="spellEnd"/>
      <w:r w:rsidR="008E4125">
        <w:rPr>
          <w:i/>
          <w:sz w:val="20"/>
        </w:rPr>
        <w:t xml:space="preserve"> struktur)</w:t>
      </w:r>
      <w:r w:rsidRPr="00B2529E">
        <w:rPr>
          <w:i/>
          <w:sz w:val="20"/>
        </w:rPr>
        <w:t>:</w:t>
      </w:r>
    </w:p>
    <w:p w:rsidR="00AE7453" w:rsidRPr="00B2529E" w:rsidRDefault="00AE7453" w:rsidP="00980A64">
      <w:pPr>
        <w:ind w:left="360"/>
        <w:jc w:val="both"/>
        <w:rPr>
          <w:i/>
          <w:sz w:val="20"/>
        </w:rPr>
      </w:pPr>
    </w:p>
    <w:p w:rsidR="00AE7453" w:rsidRPr="00B2529E" w:rsidRDefault="00AE7453" w:rsidP="00AE7453">
      <w:pPr>
        <w:numPr>
          <w:ilvl w:val="0"/>
          <w:numId w:val="28"/>
        </w:numPr>
        <w:tabs>
          <w:tab w:val="clear" w:pos="360"/>
          <w:tab w:val="num" w:pos="660"/>
        </w:tabs>
        <w:ind w:left="660"/>
        <w:rPr>
          <w:i/>
          <w:sz w:val="20"/>
        </w:rPr>
      </w:pPr>
      <w:r w:rsidRPr="00B2529E">
        <w:rPr>
          <w:i/>
          <w:sz w:val="20"/>
        </w:rPr>
        <w:t>Hver faktor har flere variabler som den har sterke ladninger til, (med en sterk ladning menes vanligvis en faktorladning sterkere enn +/</w:t>
      </w:r>
      <w:proofErr w:type="gramStart"/>
      <w:r w:rsidRPr="00B2529E">
        <w:rPr>
          <w:i/>
          <w:sz w:val="20"/>
        </w:rPr>
        <w:t>- .</w:t>
      </w:r>
      <w:proofErr w:type="gramEnd"/>
      <w:r w:rsidRPr="00B2529E">
        <w:rPr>
          <w:i/>
          <w:sz w:val="20"/>
        </w:rPr>
        <w:t>3</w:t>
      </w:r>
      <w:r w:rsidR="008E4125">
        <w:rPr>
          <w:i/>
          <w:sz w:val="20"/>
        </w:rPr>
        <w:t>2 – dog kan man sette grensen høyere</w:t>
      </w:r>
      <w:r w:rsidRPr="00B2529E">
        <w:rPr>
          <w:i/>
          <w:sz w:val="20"/>
        </w:rPr>
        <w:t>).</w:t>
      </w:r>
    </w:p>
    <w:p w:rsidR="00AE7453" w:rsidRPr="00B2529E" w:rsidRDefault="00AE7453" w:rsidP="00AE7453">
      <w:pPr>
        <w:numPr>
          <w:ilvl w:val="0"/>
          <w:numId w:val="28"/>
        </w:numPr>
        <w:tabs>
          <w:tab w:val="clear" w:pos="360"/>
          <w:tab w:val="num" w:pos="660"/>
        </w:tabs>
        <w:ind w:left="660"/>
        <w:rPr>
          <w:i/>
          <w:sz w:val="20"/>
        </w:rPr>
      </w:pPr>
      <w:r w:rsidRPr="00B2529E">
        <w:rPr>
          <w:i/>
          <w:sz w:val="20"/>
        </w:rPr>
        <w:t xml:space="preserve">Hver variabel har en sterk ladning fra kun en faktor (dvs. ”tilhører” en faktor). </w:t>
      </w:r>
    </w:p>
    <w:p w:rsidR="00AE7453" w:rsidRPr="00B2529E" w:rsidRDefault="00AE7453" w:rsidP="00980A64">
      <w:pPr>
        <w:ind w:left="360"/>
        <w:jc w:val="both"/>
        <w:rPr>
          <w:sz w:val="20"/>
        </w:rPr>
      </w:pPr>
    </w:p>
    <w:p w:rsidR="00F76B86" w:rsidRPr="00B2529E" w:rsidRDefault="000B1093">
      <w:pPr>
        <w:rPr>
          <w:sz w:val="20"/>
        </w:rPr>
      </w:pPr>
      <w:r w:rsidRPr="00B2529E">
        <w:rPr>
          <w:b/>
          <w:sz w:val="20"/>
        </w:rPr>
        <w:t>C</w:t>
      </w:r>
      <w:r w:rsidRPr="00B2529E">
        <w:rPr>
          <w:sz w:val="20"/>
        </w:rPr>
        <w:t>. Et av spørsmålene har negative faktorladninger (etter rotering). Hva tror du er årsaken til det?</w:t>
      </w:r>
    </w:p>
    <w:p w:rsidR="00F76B86" w:rsidRPr="00B2529E" w:rsidRDefault="00AE7453">
      <w:pPr>
        <w:rPr>
          <w:rFonts w:ascii="System" w:hAnsi="System"/>
          <w:b/>
          <w:i/>
          <w:snapToGrid w:val="0"/>
          <w:sz w:val="20"/>
          <w:lang w:eastAsia="en-US"/>
        </w:rPr>
      </w:pPr>
      <w:r w:rsidRPr="00B2529E">
        <w:rPr>
          <w:i/>
          <w:sz w:val="20"/>
        </w:rPr>
        <w:t>Spørsmål 3 har negative faktorladninger. Det er fordi dette spørsmålet er ”snudd” i forhold til de andre, dvs. at en høy skåre på dette betyr det motsatte av det en høy skåre betyr på de andre spørsmålene.</w:t>
      </w:r>
    </w:p>
    <w:p w:rsidR="000B1093" w:rsidRPr="00B2529E" w:rsidRDefault="000B1093">
      <w:pPr>
        <w:pStyle w:val="TOC1"/>
        <w:tabs>
          <w:tab w:val="clear" w:pos="454"/>
          <w:tab w:val="clear" w:pos="907"/>
          <w:tab w:val="clear" w:pos="1361"/>
          <w:tab w:val="clear" w:pos="1814"/>
          <w:tab w:val="clear" w:pos="9356"/>
        </w:tabs>
        <w:spacing w:before="0"/>
        <w:rPr>
          <w:noProof w:val="0"/>
          <w:sz w:val="20"/>
        </w:rPr>
      </w:pPr>
    </w:p>
    <w:p w:rsidR="00F76B86" w:rsidRPr="00B2529E" w:rsidRDefault="000B1093">
      <w:pPr>
        <w:pStyle w:val="TOC1"/>
        <w:tabs>
          <w:tab w:val="clear" w:pos="454"/>
          <w:tab w:val="clear" w:pos="907"/>
          <w:tab w:val="clear" w:pos="1361"/>
          <w:tab w:val="clear" w:pos="1814"/>
          <w:tab w:val="clear" w:pos="9356"/>
        </w:tabs>
        <w:spacing w:before="0"/>
        <w:rPr>
          <w:noProof w:val="0"/>
          <w:sz w:val="20"/>
        </w:rPr>
      </w:pPr>
      <w:r w:rsidRPr="00B2529E">
        <w:rPr>
          <w:noProof w:val="0"/>
          <w:sz w:val="20"/>
        </w:rPr>
        <w:t>6</w:t>
      </w:r>
      <w:r w:rsidR="00F76B86" w:rsidRPr="00B2529E">
        <w:rPr>
          <w:noProof w:val="0"/>
          <w:sz w:val="20"/>
        </w:rPr>
        <w:t>. Tolkning av faktorene</w:t>
      </w:r>
    </w:p>
    <w:p w:rsidR="00980A64" w:rsidRPr="00B2529E" w:rsidRDefault="00980A64">
      <w:pPr>
        <w:rPr>
          <w:sz w:val="20"/>
        </w:rPr>
      </w:pPr>
    </w:p>
    <w:p w:rsidR="00980A64" w:rsidRPr="00B2529E" w:rsidRDefault="00980A64">
      <w:pPr>
        <w:rPr>
          <w:i/>
          <w:sz w:val="20"/>
        </w:rPr>
      </w:pPr>
      <w:r w:rsidRPr="00B2529E">
        <w:rPr>
          <w:i/>
          <w:sz w:val="20"/>
        </w:rPr>
        <w:t xml:space="preserve">Navn Faktor 1: </w:t>
      </w:r>
      <w:r w:rsidR="008E4125">
        <w:rPr>
          <w:i/>
          <w:sz w:val="20"/>
        </w:rPr>
        <w:t xml:space="preserve">Risikoaksept når man </w:t>
      </w:r>
      <w:r w:rsidR="00B2529E" w:rsidRPr="00B2529E">
        <w:rPr>
          <w:i/>
          <w:sz w:val="20"/>
        </w:rPr>
        <w:t>sitte</w:t>
      </w:r>
      <w:r w:rsidR="008E4125">
        <w:rPr>
          <w:i/>
          <w:sz w:val="20"/>
        </w:rPr>
        <w:t>r</w:t>
      </w:r>
      <w:r w:rsidR="00B2529E" w:rsidRPr="00B2529E">
        <w:rPr>
          <w:i/>
          <w:sz w:val="20"/>
        </w:rPr>
        <w:t xml:space="preserve"> på med usikre sjåfører</w:t>
      </w:r>
    </w:p>
    <w:p w:rsidR="008E4125" w:rsidRDefault="00980A64">
      <w:pPr>
        <w:rPr>
          <w:i/>
          <w:sz w:val="20"/>
        </w:rPr>
      </w:pPr>
      <w:r w:rsidRPr="00B2529E">
        <w:rPr>
          <w:i/>
          <w:sz w:val="20"/>
        </w:rPr>
        <w:t>Navn Faktor 2:</w:t>
      </w:r>
      <w:r w:rsidR="008E4125" w:rsidRPr="008E4125">
        <w:rPr>
          <w:i/>
          <w:sz w:val="20"/>
        </w:rPr>
        <w:t xml:space="preserve"> </w:t>
      </w:r>
      <w:r w:rsidR="008E4125">
        <w:rPr>
          <w:i/>
          <w:sz w:val="20"/>
        </w:rPr>
        <w:t>Risikoaksept når man selv kjører</w:t>
      </w:r>
    </w:p>
    <w:p w:rsidR="00F76B86" w:rsidRPr="00B2529E" w:rsidRDefault="00B2529E">
      <w:pPr>
        <w:rPr>
          <w:i/>
          <w:sz w:val="20"/>
        </w:rPr>
      </w:pPr>
      <w:r w:rsidRPr="00B2529E">
        <w:rPr>
          <w:i/>
          <w:sz w:val="20"/>
        </w:rPr>
        <w:t xml:space="preserve"> NB! Dette er kun forslag, det er ikke noe fasitsvar på dette</w:t>
      </w:r>
    </w:p>
    <w:p w:rsidR="00B2491F" w:rsidRPr="00B2529E" w:rsidRDefault="00B2491F" w:rsidP="000B1093">
      <w:pPr>
        <w:pStyle w:val="NormalBold"/>
        <w:rPr>
          <w:b w:val="0"/>
          <w:sz w:val="20"/>
        </w:rPr>
      </w:pPr>
    </w:p>
    <w:p w:rsidR="000D7463" w:rsidRPr="00B2529E" w:rsidRDefault="000D7463" w:rsidP="00F76B86">
      <w:pPr>
        <w:pStyle w:val="TOC1"/>
        <w:numPr>
          <w:ilvl w:val="0"/>
          <w:numId w:val="26"/>
        </w:numPr>
        <w:tabs>
          <w:tab w:val="clear" w:pos="454"/>
          <w:tab w:val="clear" w:pos="720"/>
          <w:tab w:val="clear" w:pos="907"/>
          <w:tab w:val="clear" w:pos="1361"/>
          <w:tab w:val="clear" w:pos="1814"/>
          <w:tab w:val="clear" w:pos="9356"/>
          <w:tab w:val="num" w:pos="284"/>
        </w:tabs>
        <w:spacing w:before="0"/>
        <w:ind w:left="284" w:hanging="284"/>
        <w:rPr>
          <w:bCs/>
          <w:noProof w:val="0"/>
          <w:sz w:val="20"/>
        </w:rPr>
      </w:pPr>
      <w:proofErr w:type="spellStart"/>
      <w:r w:rsidRPr="00B2529E">
        <w:rPr>
          <w:bCs/>
          <w:noProof w:val="0"/>
          <w:sz w:val="20"/>
        </w:rPr>
        <w:t>Loading</w:t>
      </w:r>
      <w:proofErr w:type="spellEnd"/>
      <w:r w:rsidRPr="00B2529E">
        <w:rPr>
          <w:bCs/>
          <w:noProof w:val="0"/>
          <w:sz w:val="20"/>
        </w:rPr>
        <w:t xml:space="preserve"> plots (Vektordiagram)</w:t>
      </w:r>
    </w:p>
    <w:p w:rsidR="000D7463" w:rsidRPr="00B2529E" w:rsidRDefault="000D7463" w:rsidP="000D7463">
      <w:pPr>
        <w:rPr>
          <w:b/>
          <w:bCs/>
          <w:sz w:val="20"/>
        </w:rPr>
      </w:pPr>
    </w:p>
    <w:p w:rsidR="000B1093" w:rsidRPr="00B2529E" w:rsidRDefault="000D7463" w:rsidP="000B1093">
      <w:pPr>
        <w:pStyle w:val="NormalBold"/>
        <w:rPr>
          <w:b w:val="0"/>
          <w:sz w:val="20"/>
        </w:rPr>
      </w:pPr>
      <w:r w:rsidRPr="00B2529E">
        <w:rPr>
          <w:b w:val="0"/>
          <w:sz w:val="20"/>
        </w:rPr>
        <w:t>Sammenlign ”</w:t>
      </w:r>
      <w:proofErr w:type="spellStart"/>
      <w:r w:rsidRPr="00B2529E">
        <w:rPr>
          <w:b w:val="0"/>
          <w:sz w:val="20"/>
        </w:rPr>
        <w:t>Loading</w:t>
      </w:r>
      <w:proofErr w:type="spellEnd"/>
      <w:r w:rsidRPr="00B2529E">
        <w:rPr>
          <w:b w:val="0"/>
          <w:sz w:val="20"/>
        </w:rPr>
        <w:t xml:space="preserve"> plot” før og etter rotering – hva har skjedd?</w:t>
      </w:r>
    </w:p>
    <w:p w:rsidR="000D7463" w:rsidRPr="00B2529E" w:rsidRDefault="000D7463" w:rsidP="000B1093">
      <w:pPr>
        <w:pStyle w:val="NormalBold"/>
        <w:rPr>
          <w:b w:val="0"/>
          <w:sz w:val="20"/>
        </w:rPr>
      </w:pPr>
    </w:p>
    <w:p w:rsidR="00B2529E" w:rsidRPr="00B2529E" w:rsidRDefault="00B2529E" w:rsidP="000B1093">
      <w:pPr>
        <w:pStyle w:val="NormalBold"/>
        <w:rPr>
          <w:b w:val="0"/>
          <w:i/>
          <w:sz w:val="20"/>
        </w:rPr>
      </w:pPr>
      <w:r w:rsidRPr="00B2529E">
        <w:rPr>
          <w:b w:val="0"/>
          <w:i/>
          <w:sz w:val="20"/>
        </w:rPr>
        <w:t xml:space="preserve">Aksene er roterte, og den enkelte akse går nå nærmere opp i mot hver sitt </w:t>
      </w:r>
      <w:proofErr w:type="spellStart"/>
      <w:r w:rsidRPr="00B2529E">
        <w:rPr>
          <w:b w:val="0"/>
          <w:i/>
          <w:sz w:val="20"/>
        </w:rPr>
        <w:t>kluster</w:t>
      </w:r>
      <w:proofErr w:type="spellEnd"/>
      <w:r w:rsidRPr="00B2529E">
        <w:rPr>
          <w:b w:val="0"/>
          <w:i/>
          <w:sz w:val="20"/>
        </w:rPr>
        <w:t>/klynge av variabler.  Dermed får vi et klarere skille mellom ”</w:t>
      </w:r>
      <w:proofErr w:type="spellStart"/>
      <w:r w:rsidRPr="00B2529E">
        <w:rPr>
          <w:b w:val="0"/>
          <w:i/>
          <w:sz w:val="20"/>
        </w:rPr>
        <w:t>klustrene</w:t>
      </w:r>
      <w:proofErr w:type="spellEnd"/>
      <w:r w:rsidRPr="00B2529E">
        <w:rPr>
          <w:b w:val="0"/>
          <w:i/>
          <w:sz w:val="20"/>
        </w:rPr>
        <w:t xml:space="preserve">/klyngene” – store faktorladninger blir større og små blir mindre. </w:t>
      </w:r>
    </w:p>
    <w:p w:rsidR="000D7463" w:rsidRPr="00B2529E" w:rsidRDefault="000D7463" w:rsidP="000B1093">
      <w:pPr>
        <w:pStyle w:val="NormalBold"/>
        <w:rPr>
          <w:b w:val="0"/>
          <w:sz w:val="20"/>
        </w:rPr>
      </w:pPr>
    </w:p>
    <w:p w:rsidR="000B1093" w:rsidRPr="00B2529E" w:rsidRDefault="000D7463" w:rsidP="000B1093">
      <w:pPr>
        <w:pStyle w:val="NormalBold"/>
        <w:rPr>
          <w:sz w:val="20"/>
        </w:rPr>
      </w:pPr>
      <w:r w:rsidRPr="00B2529E">
        <w:rPr>
          <w:sz w:val="20"/>
        </w:rPr>
        <w:t>8</w:t>
      </w:r>
      <w:r w:rsidR="000B1093" w:rsidRPr="00B2529E">
        <w:rPr>
          <w:sz w:val="20"/>
        </w:rPr>
        <w:t xml:space="preserve"> </w:t>
      </w:r>
      <w:r w:rsidR="00CD5C02" w:rsidRPr="00B2529E">
        <w:rPr>
          <w:sz w:val="20"/>
        </w:rPr>
        <w:t>Lag persons</w:t>
      </w:r>
      <w:r w:rsidR="000B1093" w:rsidRPr="00B2529E">
        <w:rPr>
          <w:sz w:val="20"/>
        </w:rPr>
        <w:t xml:space="preserve">kårer </w:t>
      </w:r>
      <w:r w:rsidR="00CD5C02" w:rsidRPr="00B2529E">
        <w:rPr>
          <w:sz w:val="20"/>
        </w:rPr>
        <w:t xml:space="preserve">på hver faktor </w:t>
      </w:r>
    </w:p>
    <w:p w:rsidR="00B2529E" w:rsidRPr="00B2529E" w:rsidRDefault="00B2529E" w:rsidP="000B1093">
      <w:pPr>
        <w:rPr>
          <w:sz w:val="20"/>
        </w:rPr>
      </w:pPr>
    </w:p>
    <w:p w:rsidR="00B2529E" w:rsidRDefault="000B1093" w:rsidP="000B1093">
      <w:pPr>
        <w:rPr>
          <w:sz w:val="20"/>
        </w:rPr>
      </w:pPr>
      <w:r w:rsidRPr="00B2529E">
        <w:rPr>
          <w:sz w:val="20"/>
        </w:rPr>
        <w:t>Du vil nå få to nye variabler i datafila – en skåre for hver faktor</w:t>
      </w:r>
      <w:r w:rsidR="00B26BA0" w:rsidRPr="00B2529E">
        <w:rPr>
          <w:sz w:val="20"/>
        </w:rPr>
        <w:t xml:space="preserve">. Hva tror du en høy skåre på henholdsvis faktor </w:t>
      </w:r>
      <w:r w:rsidR="00B2529E">
        <w:rPr>
          <w:sz w:val="20"/>
        </w:rPr>
        <w:t>1 og faktor 2 bety</w:t>
      </w:r>
      <w:r w:rsidR="00292BB0">
        <w:rPr>
          <w:sz w:val="20"/>
        </w:rPr>
        <w:t>r?</w:t>
      </w:r>
    </w:p>
    <w:p w:rsidR="00B2529E" w:rsidRPr="00B2529E" w:rsidRDefault="00B2529E" w:rsidP="000B1093">
      <w:pPr>
        <w:rPr>
          <w:i/>
          <w:sz w:val="20"/>
        </w:rPr>
      </w:pPr>
      <w:r w:rsidRPr="00B2529E">
        <w:rPr>
          <w:i/>
          <w:sz w:val="20"/>
        </w:rPr>
        <w:t xml:space="preserve">Faktor 1: </w:t>
      </w:r>
      <w:r w:rsidR="00292BB0">
        <w:rPr>
          <w:i/>
          <w:sz w:val="20"/>
        </w:rPr>
        <w:t>H</w:t>
      </w:r>
      <w:r w:rsidRPr="00B2529E">
        <w:rPr>
          <w:i/>
          <w:sz w:val="20"/>
        </w:rPr>
        <w:t>øy skåre betyr at personen mener det er Ok å sitte på med en usikker sjåfør</w:t>
      </w:r>
    </w:p>
    <w:p w:rsidR="00B2529E" w:rsidRPr="00B2529E" w:rsidRDefault="00B2529E" w:rsidP="000B1093">
      <w:pPr>
        <w:rPr>
          <w:i/>
          <w:sz w:val="20"/>
        </w:rPr>
      </w:pPr>
      <w:r w:rsidRPr="00B2529E">
        <w:rPr>
          <w:i/>
          <w:sz w:val="20"/>
        </w:rPr>
        <w:t>Faktor 2: Høy skåre betyr at man mer det er OK å sette fremkommelighet foran det å holde seg til trafikkreglene</w:t>
      </w:r>
    </w:p>
    <w:p w:rsidR="000B1093" w:rsidRPr="00B2529E" w:rsidRDefault="00B2529E" w:rsidP="000B1093">
      <w:pPr>
        <w:rPr>
          <w:sz w:val="20"/>
        </w:rPr>
      </w:pPr>
      <w:r w:rsidRPr="00B2529E">
        <w:rPr>
          <w:sz w:val="20"/>
        </w:rPr>
        <w:t xml:space="preserve"> </w:t>
      </w:r>
    </w:p>
    <w:p w:rsidR="000B1093" w:rsidRDefault="000B1093" w:rsidP="000B1093">
      <w:pPr>
        <w:rPr>
          <w:sz w:val="20"/>
        </w:rPr>
      </w:pPr>
      <w:r w:rsidRPr="00B2529E">
        <w:rPr>
          <w:sz w:val="20"/>
        </w:rPr>
        <w:t>Etter at du både har laget faktorskårer og faktor-baserte skårer, kan du korrelere disse med hverandre. Blir korrelasjonen mellom faktorskårer og faktorbaserte skårer høy eller lav?</w:t>
      </w:r>
    </w:p>
    <w:p w:rsidR="00B2529E" w:rsidRPr="00B2529E" w:rsidRDefault="00B2529E" w:rsidP="000B1093">
      <w:pPr>
        <w:rPr>
          <w:i/>
          <w:sz w:val="20"/>
        </w:rPr>
      </w:pPr>
      <w:r w:rsidRPr="00B2529E">
        <w:rPr>
          <w:i/>
          <w:sz w:val="20"/>
        </w:rPr>
        <w:t xml:space="preserve">For dere som har tid til å gjøre denne oppgaven: korrelasjonen blir svært høy, f eks mellom faktorskåren til faktor 2 og den faktor-baserte skåren til faktor 2 blir korrelasjonen </w:t>
      </w:r>
      <w:proofErr w:type="gramStart"/>
      <w:r w:rsidRPr="00B2529E">
        <w:rPr>
          <w:i/>
          <w:sz w:val="20"/>
        </w:rPr>
        <w:t>0.975</w:t>
      </w:r>
      <w:proofErr w:type="gramEnd"/>
      <w:r w:rsidR="00292BB0">
        <w:rPr>
          <w:i/>
          <w:sz w:val="20"/>
        </w:rPr>
        <w:t>.</w:t>
      </w:r>
    </w:p>
    <w:p w:rsidR="000D7463" w:rsidRPr="00B2529E" w:rsidRDefault="000D7463" w:rsidP="000D7463">
      <w:pPr>
        <w:rPr>
          <w:b/>
          <w:bCs/>
          <w:sz w:val="20"/>
        </w:rPr>
      </w:pPr>
    </w:p>
    <w:p w:rsidR="000D7463" w:rsidRPr="00B2529E" w:rsidRDefault="00B2491F" w:rsidP="00B2491F">
      <w:pPr>
        <w:rPr>
          <w:b/>
          <w:bCs/>
          <w:sz w:val="20"/>
        </w:rPr>
      </w:pPr>
      <w:r w:rsidRPr="00B2529E">
        <w:rPr>
          <w:b/>
          <w:bCs/>
          <w:sz w:val="20"/>
        </w:rPr>
        <w:t>9. Presenter hver persons skårer på de to faktorene i et spredingsdiagram.</w:t>
      </w:r>
    </w:p>
    <w:p w:rsidR="00B2491F" w:rsidRPr="00B2529E" w:rsidRDefault="00B2491F" w:rsidP="00B2491F">
      <w:pPr>
        <w:rPr>
          <w:b/>
          <w:bCs/>
          <w:sz w:val="20"/>
        </w:rPr>
      </w:pPr>
    </w:p>
    <w:p w:rsidR="00B2491F" w:rsidRPr="00B2529E" w:rsidRDefault="00B2491F" w:rsidP="000D7463">
      <w:pPr>
        <w:rPr>
          <w:b/>
          <w:bCs/>
          <w:sz w:val="20"/>
        </w:rPr>
      </w:pPr>
      <w:r w:rsidRPr="00B2529E">
        <w:rPr>
          <w:b/>
          <w:bCs/>
          <w:sz w:val="20"/>
        </w:rPr>
        <w:t>Studer spredningsdiagrammet (</w:t>
      </w:r>
      <w:proofErr w:type="spellStart"/>
      <w:r w:rsidRPr="00B2529E">
        <w:rPr>
          <w:b/>
          <w:bCs/>
          <w:sz w:val="20"/>
        </w:rPr>
        <w:t>scatter</w:t>
      </w:r>
      <w:proofErr w:type="spellEnd"/>
      <w:r w:rsidRPr="00B2529E">
        <w:rPr>
          <w:b/>
          <w:bCs/>
          <w:sz w:val="20"/>
        </w:rPr>
        <w:t xml:space="preserve"> plot)</w:t>
      </w:r>
      <w:r w:rsidR="00292BB0">
        <w:rPr>
          <w:b/>
          <w:bCs/>
          <w:sz w:val="20"/>
        </w:rPr>
        <w:t>,</w:t>
      </w:r>
      <w:r w:rsidRPr="00B2529E">
        <w:rPr>
          <w:b/>
          <w:bCs/>
          <w:sz w:val="20"/>
        </w:rPr>
        <w:t xml:space="preserve"> hva sier dette deg?</w:t>
      </w:r>
    </w:p>
    <w:p w:rsidR="00B2529E" w:rsidRPr="00654DEA" w:rsidRDefault="00654DEA" w:rsidP="000D7463">
      <w:pPr>
        <w:rPr>
          <w:bCs/>
          <w:i/>
          <w:sz w:val="20"/>
        </w:rPr>
      </w:pPr>
      <w:r w:rsidRPr="00654DEA">
        <w:rPr>
          <w:bCs/>
          <w:i/>
          <w:sz w:val="20"/>
        </w:rPr>
        <w:t>Det viser kombinasjonen av skåre på faktor 1 og faktor 2 for hver person som deltok i undersøkelsen. Har ser man at det er stor spredning, dvs. store forskjeller mellom personene. Noen skårer høyt på begge faktorene, andre lavt på begge. De fleste ligger imidlertid rundt midtpunktet</w:t>
      </w:r>
      <w:r w:rsidR="00292BB0">
        <w:rPr>
          <w:bCs/>
          <w:i/>
          <w:sz w:val="20"/>
        </w:rPr>
        <w:t xml:space="preserve"> </w:t>
      </w:r>
      <w:r w:rsidRPr="00654DEA">
        <w:rPr>
          <w:bCs/>
          <w:i/>
          <w:sz w:val="20"/>
        </w:rPr>
        <w:t>(gjennomsnittet) på de to faktorene</w:t>
      </w:r>
      <w:r w:rsidR="00292BB0">
        <w:rPr>
          <w:bCs/>
          <w:i/>
          <w:sz w:val="20"/>
        </w:rPr>
        <w:t>.</w:t>
      </w:r>
    </w:p>
    <w:p w:rsidR="00B2529E" w:rsidRPr="00B2529E" w:rsidRDefault="00B2529E" w:rsidP="00B2529E">
      <w:pPr>
        <w:ind w:left="360"/>
        <w:rPr>
          <w:b/>
          <w:bCs/>
          <w:sz w:val="20"/>
        </w:rPr>
      </w:pPr>
    </w:p>
    <w:p w:rsidR="00F76B86" w:rsidRPr="00B2529E" w:rsidRDefault="000D7463" w:rsidP="000D7463">
      <w:pPr>
        <w:numPr>
          <w:ilvl w:val="0"/>
          <w:numId w:val="27"/>
        </w:numPr>
        <w:rPr>
          <w:b/>
          <w:bCs/>
          <w:sz w:val="20"/>
        </w:rPr>
      </w:pPr>
      <w:r w:rsidRPr="00B2529E">
        <w:rPr>
          <w:b/>
          <w:bCs/>
          <w:sz w:val="20"/>
        </w:rPr>
        <w:t>Till</w:t>
      </w:r>
      <w:r w:rsidR="000B1093" w:rsidRPr="00B2529E">
        <w:rPr>
          <w:b/>
          <w:bCs/>
          <w:sz w:val="20"/>
        </w:rPr>
        <w:t xml:space="preserve">eggsoppgave: </w:t>
      </w:r>
      <w:r w:rsidR="00F76B86" w:rsidRPr="00B2529E">
        <w:rPr>
          <w:b/>
          <w:bCs/>
          <w:sz w:val="20"/>
        </w:rPr>
        <w:t>Oblik rotering</w:t>
      </w:r>
    </w:p>
    <w:p w:rsidR="00467950" w:rsidRDefault="00F76B86">
      <w:pPr>
        <w:rPr>
          <w:sz w:val="18"/>
          <w:szCs w:val="18"/>
        </w:rPr>
      </w:pPr>
      <w:r w:rsidRPr="00654DEA">
        <w:rPr>
          <w:sz w:val="18"/>
          <w:szCs w:val="18"/>
        </w:rPr>
        <w:t>Sammenlign resultatene ved oblik rotering med ortogonal rotering. Grupperer de observerte spørsmålene seg annerledes enn etter ortogonal rotering? Hvor høy er korrelasjonen mellom de to faktorene?</w:t>
      </w:r>
      <w:r w:rsidR="00467950" w:rsidRPr="00654DEA">
        <w:rPr>
          <w:sz w:val="18"/>
          <w:szCs w:val="18"/>
        </w:rPr>
        <w:t xml:space="preserve"> </w:t>
      </w:r>
    </w:p>
    <w:p w:rsidR="00654DEA" w:rsidRPr="00654DEA" w:rsidRDefault="00654DEA">
      <w:pPr>
        <w:rPr>
          <w:i/>
          <w:sz w:val="20"/>
        </w:rPr>
      </w:pPr>
      <w:r>
        <w:rPr>
          <w:i/>
          <w:sz w:val="20"/>
        </w:rPr>
        <w:t>Det er de samme spørsmålene som grupperer seg sammen på de to faktorene, altså ingen forskjell fra resultatet etter den ortogonale rotasjonen. Korrelasjonen mellom de to faktorene er på 0.41</w:t>
      </w:r>
      <w:r w:rsidR="00292BB0">
        <w:rPr>
          <w:i/>
          <w:sz w:val="20"/>
        </w:rPr>
        <w:t>.</w:t>
      </w:r>
      <w:r>
        <w:rPr>
          <w:i/>
          <w:sz w:val="20"/>
        </w:rPr>
        <w:t>2</w:t>
      </w:r>
    </w:p>
    <w:sectPr w:rsidR="00654DEA" w:rsidRPr="00654DEA" w:rsidSect="000D7463">
      <w:footerReference w:type="default" r:id="rId9"/>
      <w:pgSz w:w="11906" w:h="16838"/>
      <w:pgMar w:top="1440" w:right="1800" w:bottom="1134"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D4C" w:rsidRDefault="00B71D4C" w:rsidP="00A22B3E">
      <w:r>
        <w:separator/>
      </w:r>
    </w:p>
  </w:endnote>
  <w:endnote w:type="continuationSeparator" w:id="0">
    <w:p w:rsidR="00B71D4C" w:rsidRDefault="00B71D4C" w:rsidP="00A2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B3E" w:rsidRDefault="00A22B3E">
    <w:pPr>
      <w:pStyle w:val="Footer"/>
      <w:jc w:val="right"/>
    </w:pPr>
    <w:r>
      <w:fldChar w:fldCharType="begin"/>
    </w:r>
    <w:r>
      <w:instrText>PAGE   \* MERGEFORMAT</w:instrText>
    </w:r>
    <w:r>
      <w:fldChar w:fldCharType="separate"/>
    </w:r>
    <w:r w:rsidR="00EE60D6">
      <w:rPr>
        <w:noProof/>
      </w:rPr>
      <w:t>1</w:t>
    </w:r>
    <w:r>
      <w:fldChar w:fldCharType="end"/>
    </w:r>
  </w:p>
  <w:p w:rsidR="00A22B3E" w:rsidRDefault="00A22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D4C" w:rsidRDefault="00B71D4C" w:rsidP="00A22B3E">
      <w:r>
        <w:separator/>
      </w:r>
    </w:p>
  </w:footnote>
  <w:footnote w:type="continuationSeparator" w:id="0">
    <w:p w:rsidR="00B71D4C" w:rsidRDefault="00B71D4C" w:rsidP="00A22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5AA3A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9BEACB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7E00D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86F32E"/>
    <w:lvl w:ilvl="0">
      <w:start w:val="1"/>
      <w:numFmt w:val="decimal"/>
      <w:pStyle w:val="ListNumber2"/>
      <w:lvlText w:val="%1."/>
      <w:lvlJc w:val="left"/>
      <w:pPr>
        <w:tabs>
          <w:tab w:val="num" w:pos="643"/>
        </w:tabs>
        <w:ind w:left="643" w:hanging="360"/>
      </w:pPr>
    </w:lvl>
  </w:abstractNum>
  <w:abstractNum w:abstractNumId="4">
    <w:nsid w:val="FFFFFF80"/>
    <w:multiLevelType w:val="singleLevel"/>
    <w:tmpl w:val="5524A9C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25067C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CC08051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D14CE7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40ABF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61C9CA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5B9C06BA"/>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1">
    <w:nsid w:val="077D06EA"/>
    <w:multiLevelType w:val="hybridMultilevel"/>
    <w:tmpl w:val="D7E87E82"/>
    <w:lvl w:ilvl="0" w:tplc="0414000F">
      <w:start w:val="10"/>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2">
    <w:nsid w:val="0BEA4C28"/>
    <w:multiLevelType w:val="singleLevel"/>
    <w:tmpl w:val="0409000F"/>
    <w:lvl w:ilvl="0">
      <w:start w:val="1"/>
      <w:numFmt w:val="decimal"/>
      <w:lvlText w:val="%1."/>
      <w:lvlJc w:val="left"/>
      <w:pPr>
        <w:tabs>
          <w:tab w:val="num" w:pos="360"/>
        </w:tabs>
        <w:ind w:left="360" w:hanging="360"/>
      </w:pPr>
    </w:lvl>
  </w:abstractNum>
  <w:abstractNum w:abstractNumId="13">
    <w:nsid w:val="2E30147D"/>
    <w:multiLevelType w:val="hybridMultilevel"/>
    <w:tmpl w:val="1B4A6A2E"/>
    <w:lvl w:ilvl="0" w:tplc="EF5EB082">
      <w:start w:val="1"/>
      <w:numFmt w:val="upperLetter"/>
      <w:lvlText w:val="%1."/>
      <w:lvlJc w:val="left"/>
      <w:pPr>
        <w:tabs>
          <w:tab w:val="num" w:pos="720"/>
        </w:tabs>
        <w:ind w:left="720" w:hanging="360"/>
      </w:pPr>
      <w:rPr>
        <w:rFonts w:hint="default"/>
        <w:b/>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4">
    <w:nsid w:val="2F5E589A"/>
    <w:multiLevelType w:val="hybridMultilevel"/>
    <w:tmpl w:val="D0247F72"/>
    <w:lvl w:ilvl="0" w:tplc="D31420A8">
      <w:start w:val="4"/>
      <w:numFmt w:val="upperLetter"/>
      <w:lvlText w:val="%1."/>
      <w:lvlJc w:val="left"/>
      <w:pPr>
        <w:tabs>
          <w:tab w:val="num" w:pos="720"/>
        </w:tabs>
        <w:ind w:left="720" w:hanging="360"/>
      </w:pPr>
      <w:rPr>
        <w:rFonts w:hint="default"/>
        <w:b/>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5">
    <w:nsid w:val="382C3090"/>
    <w:multiLevelType w:val="hybridMultilevel"/>
    <w:tmpl w:val="BFE8E352"/>
    <w:lvl w:ilvl="0" w:tplc="04140019">
      <w:start w:val="2"/>
      <w:numFmt w:val="lowerLetter"/>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6">
    <w:nsid w:val="4BBE7331"/>
    <w:multiLevelType w:val="singleLevel"/>
    <w:tmpl w:val="04140001"/>
    <w:lvl w:ilvl="0">
      <w:start w:val="1"/>
      <w:numFmt w:val="bullet"/>
      <w:lvlText w:val=""/>
      <w:lvlJc w:val="left"/>
      <w:pPr>
        <w:tabs>
          <w:tab w:val="num" w:pos="360"/>
        </w:tabs>
        <w:ind w:left="360" w:hanging="360"/>
      </w:pPr>
      <w:rPr>
        <w:rFonts w:ascii="Symbol" w:hAnsi="Symbol" w:hint="default"/>
      </w:rPr>
    </w:lvl>
  </w:abstractNum>
  <w:abstractNum w:abstractNumId="17">
    <w:nsid w:val="52B77A86"/>
    <w:multiLevelType w:val="multilevel"/>
    <w:tmpl w:val="EE98CE4C"/>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5C3102B0"/>
    <w:multiLevelType w:val="hybridMultilevel"/>
    <w:tmpl w:val="A5FEAF02"/>
    <w:lvl w:ilvl="0" w:tplc="0414000F">
      <w:start w:val="7"/>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9">
    <w:nsid w:val="7FDD1638"/>
    <w:multiLevelType w:val="hybridMultilevel"/>
    <w:tmpl w:val="072A1846"/>
    <w:lvl w:ilvl="0" w:tplc="0414000F">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 w:numId="22">
    <w:abstractNumId w:val="15"/>
  </w:num>
  <w:num w:numId="23">
    <w:abstractNumId w:val="14"/>
  </w:num>
  <w:num w:numId="24">
    <w:abstractNumId w:val="19"/>
  </w:num>
  <w:num w:numId="25">
    <w:abstractNumId w:val="13"/>
  </w:num>
  <w:num w:numId="26">
    <w:abstractNumId w:val="18"/>
  </w:num>
  <w:num w:numId="27">
    <w:abstractNumId w:val="11"/>
  </w:num>
  <w:num w:numId="2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99B"/>
    <w:rsid w:val="00065954"/>
    <w:rsid w:val="000B1093"/>
    <w:rsid w:val="000D7463"/>
    <w:rsid w:val="000F7617"/>
    <w:rsid w:val="00154C55"/>
    <w:rsid w:val="001C104F"/>
    <w:rsid w:val="001E03BF"/>
    <w:rsid w:val="00292BB0"/>
    <w:rsid w:val="003403A3"/>
    <w:rsid w:val="00467950"/>
    <w:rsid w:val="00485A85"/>
    <w:rsid w:val="00501584"/>
    <w:rsid w:val="00536DD9"/>
    <w:rsid w:val="0058565F"/>
    <w:rsid w:val="005B568F"/>
    <w:rsid w:val="00654DEA"/>
    <w:rsid w:val="008E4125"/>
    <w:rsid w:val="00980A64"/>
    <w:rsid w:val="00A22B3E"/>
    <w:rsid w:val="00AD299B"/>
    <w:rsid w:val="00AE7453"/>
    <w:rsid w:val="00B2491F"/>
    <w:rsid w:val="00B2529E"/>
    <w:rsid w:val="00B26BA0"/>
    <w:rsid w:val="00B71D4C"/>
    <w:rsid w:val="00C33193"/>
    <w:rsid w:val="00C9371D"/>
    <w:rsid w:val="00CD5C02"/>
    <w:rsid w:val="00ED0E40"/>
    <w:rsid w:val="00EE60D6"/>
    <w:rsid w:val="00F03D19"/>
    <w:rsid w:val="00F76B8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lang w:eastAsia="nb-NO"/>
    </w:rPr>
  </w:style>
  <w:style w:type="paragraph" w:styleId="Heading1">
    <w:name w:val="heading 1"/>
    <w:basedOn w:val="Normal"/>
    <w:next w:val="Normal"/>
    <w:qFormat/>
    <w:pPr>
      <w:keepNext/>
      <w:keepLines/>
      <w:numPr>
        <w:numId w:val="1"/>
      </w:numPr>
      <w:tabs>
        <w:tab w:val="num" w:pos="454"/>
        <w:tab w:val="left" w:pos="907"/>
        <w:tab w:val="left" w:pos="1361"/>
        <w:tab w:val="left" w:pos="1814"/>
      </w:tabs>
      <w:spacing w:before="240" w:after="60"/>
      <w:ind w:left="454" w:hanging="454"/>
      <w:outlineLvl w:val="0"/>
    </w:pPr>
    <w:rPr>
      <w:b/>
      <w:kern w:val="28"/>
      <w:sz w:val="28"/>
    </w:rPr>
  </w:style>
  <w:style w:type="paragraph" w:styleId="Heading2">
    <w:name w:val="heading 2"/>
    <w:basedOn w:val="Normal"/>
    <w:next w:val="Normal"/>
    <w:qFormat/>
    <w:pPr>
      <w:keepNext/>
      <w:keepLines/>
      <w:numPr>
        <w:ilvl w:val="1"/>
        <w:numId w:val="2"/>
      </w:numPr>
      <w:tabs>
        <w:tab w:val="num" w:pos="454"/>
        <w:tab w:val="left" w:pos="907"/>
        <w:tab w:val="left" w:pos="1361"/>
        <w:tab w:val="left" w:pos="1814"/>
      </w:tabs>
      <w:spacing w:before="240" w:after="60"/>
      <w:ind w:left="454" w:hanging="454"/>
      <w:outlineLvl w:val="1"/>
    </w:pPr>
    <w:rPr>
      <w:b/>
    </w:rPr>
  </w:style>
  <w:style w:type="paragraph" w:styleId="Heading3">
    <w:name w:val="heading 3"/>
    <w:basedOn w:val="Normal"/>
    <w:next w:val="Normal"/>
    <w:qFormat/>
    <w:pPr>
      <w:keepNext/>
      <w:keepLines/>
      <w:numPr>
        <w:ilvl w:val="2"/>
        <w:numId w:val="3"/>
      </w:numPr>
      <w:tabs>
        <w:tab w:val="left" w:pos="454"/>
        <w:tab w:val="left" w:pos="907"/>
        <w:tab w:val="left" w:pos="1361"/>
        <w:tab w:val="left" w:pos="1814"/>
      </w:tabs>
      <w:spacing w:before="240" w:after="60"/>
      <w:ind w:left="454" w:hanging="454"/>
      <w:outlineLvl w:val="2"/>
    </w:pPr>
    <w:rPr>
      <w:b/>
    </w:rPr>
  </w:style>
  <w:style w:type="paragraph" w:styleId="Heading4">
    <w:name w:val="heading 4"/>
    <w:basedOn w:val="Normal"/>
    <w:next w:val="Normal"/>
    <w:qFormat/>
    <w:pPr>
      <w:keepNext/>
      <w:numPr>
        <w:ilvl w:val="3"/>
        <w:numId w:val="4"/>
      </w:numPr>
      <w:tabs>
        <w:tab w:val="left" w:pos="454"/>
        <w:tab w:val="left" w:pos="907"/>
        <w:tab w:val="left" w:pos="1361"/>
        <w:tab w:val="left" w:pos="1814"/>
      </w:tabs>
      <w:spacing w:before="240" w:after="60"/>
      <w:ind w:left="454" w:hanging="454"/>
      <w:outlineLvl w:val="3"/>
    </w:pPr>
    <w:rPr>
      <w:b/>
    </w:rPr>
  </w:style>
  <w:style w:type="paragraph" w:styleId="Heading5">
    <w:name w:val="heading 5"/>
    <w:basedOn w:val="Normal"/>
    <w:next w:val="Normal"/>
    <w:qFormat/>
    <w:pPr>
      <w:numPr>
        <w:ilvl w:val="4"/>
        <w:numId w:val="5"/>
      </w:numPr>
      <w:tabs>
        <w:tab w:val="num" w:pos="1080"/>
      </w:tabs>
      <w:spacing w:before="240" w:after="60"/>
      <w:outlineLvl w:val="4"/>
    </w:pPr>
    <w:rPr>
      <w:b/>
    </w:rPr>
  </w:style>
  <w:style w:type="paragraph" w:styleId="Heading6">
    <w:name w:val="heading 6"/>
    <w:basedOn w:val="Normal"/>
    <w:next w:val="Normal"/>
    <w:qFormat/>
    <w:pPr>
      <w:numPr>
        <w:ilvl w:val="5"/>
        <w:numId w:val="6"/>
      </w:numPr>
      <w:tabs>
        <w:tab w:val="num" w:pos="0"/>
      </w:tabs>
      <w:spacing w:before="240" w:after="60"/>
      <w:outlineLvl w:val="5"/>
    </w:pPr>
    <w:rPr>
      <w:b/>
    </w:rPr>
  </w:style>
  <w:style w:type="paragraph" w:styleId="Heading7">
    <w:name w:val="heading 7"/>
    <w:basedOn w:val="Normal"/>
    <w:next w:val="Normal"/>
    <w:qFormat/>
    <w:pPr>
      <w:numPr>
        <w:ilvl w:val="6"/>
        <w:numId w:val="7"/>
      </w:numPr>
      <w:tabs>
        <w:tab w:val="num" w:pos="0"/>
      </w:tabs>
      <w:spacing w:before="240" w:after="60"/>
      <w:outlineLvl w:val="6"/>
    </w:pPr>
    <w:rPr>
      <w:b/>
    </w:rPr>
  </w:style>
  <w:style w:type="paragraph" w:styleId="Heading8">
    <w:name w:val="heading 8"/>
    <w:basedOn w:val="Normal"/>
    <w:next w:val="Normal"/>
    <w:qFormat/>
    <w:pPr>
      <w:numPr>
        <w:ilvl w:val="7"/>
        <w:numId w:val="8"/>
      </w:numPr>
      <w:tabs>
        <w:tab w:val="num" w:pos="0"/>
      </w:tabs>
      <w:spacing w:before="240" w:after="60"/>
      <w:outlineLvl w:val="7"/>
    </w:pPr>
    <w:rPr>
      <w:b/>
    </w:rPr>
  </w:style>
  <w:style w:type="paragraph" w:styleId="Heading9">
    <w:name w:val="heading 9"/>
    <w:basedOn w:val="Normal"/>
    <w:next w:val="Normal"/>
    <w:qFormat/>
    <w:pPr>
      <w:numPr>
        <w:ilvl w:val="8"/>
        <w:numId w:val="9"/>
      </w:numPr>
      <w:tabs>
        <w:tab w:val="num" w:pos="0"/>
      </w:tab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style>
  <w:style w:type="paragraph" w:styleId="TOC1">
    <w:name w:val="toc 1"/>
    <w:basedOn w:val="Normal"/>
    <w:next w:val="Normal"/>
    <w:semiHidden/>
    <w:pPr>
      <w:tabs>
        <w:tab w:val="left" w:pos="454"/>
        <w:tab w:val="left" w:pos="907"/>
        <w:tab w:val="left" w:pos="1361"/>
        <w:tab w:val="left" w:pos="1814"/>
        <w:tab w:val="right" w:leader="dot" w:pos="9356"/>
      </w:tabs>
      <w:spacing w:before="120"/>
    </w:pPr>
    <w:rPr>
      <w:b/>
      <w:noProof/>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rPr>
      <w:color w:val="800080"/>
      <w:u w:val="single"/>
    </w:rPr>
  </w:style>
  <w:style w:type="paragraph" w:styleId="Footer">
    <w:name w:val="footer"/>
    <w:basedOn w:val="Normal"/>
    <w:link w:val="FooterChar"/>
    <w:uiPriority w:val="99"/>
    <w:pPr>
      <w:tabs>
        <w:tab w:val="center" w:pos="4593"/>
        <w:tab w:val="right" w:pos="9185"/>
      </w:tabs>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pPr>
      <w:tabs>
        <w:tab w:val="center" w:pos="4593"/>
        <w:tab w:val="right" w:pos="9185"/>
      </w:tabs>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noProof/>
      <w:lang w:eastAsia="nb-NO"/>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b/>
      <w:kern w:val="28"/>
      <w:sz w:val="28"/>
    </w:rPr>
  </w:style>
  <w:style w:type="paragraph" w:styleId="TOAHeading">
    <w:name w:val="toa heading"/>
    <w:basedOn w:val="Normal"/>
    <w:next w:val="Normal"/>
    <w:semiHidden/>
    <w:pPr>
      <w:spacing w:before="120"/>
    </w:pPr>
    <w:rPr>
      <w:b/>
    </w:rPr>
  </w:style>
  <w:style w:type="paragraph" w:styleId="TOC2">
    <w:name w:val="toc 2"/>
    <w:basedOn w:val="Normal"/>
    <w:next w:val="Normal"/>
    <w:autoRedefine/>
    <w:semiHidden/>
    <w:pPr>
      <w:tabs>
        <w:tab w:val="left" w:pos="907"/>
        <w:tab w:val="left" w:pos="1361"/>
        <w:tab w:val="left" w:pos="1814"/>
        <w:tab w:val="right" w:leader="dot" w:pos="9356"/>
      </w:tabs>
      <w:ind w:left="454"/>
    </w:pPr>
    <w:rPr>
      <w:noProof/>
    </w:rPr>
  </w:style>
  <w:style w:type="paragraph" w:styleId="TOC3">
    <w:name w:val="toc 3"/>
    <w:basedOn w:val="Normal"/>
    <w:next w:val="Normal"/>
    <w:autoRedefine/>
    <w:semiHidden/>
    <w:pPr>
      <w:tabs>
        <w:tab w:val="left" w:pos="1361"/>
        <w:tab w:val="left" w:pos="1814"/>
        <w:tab w:val="right" w:leader="dot" w:pos="9356"/>
      </w:tabs>
      <w:ind w:left="907"/>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ormalBold">
    <w:name w:val="Normal Bold"/>
    <w:basedOn w:val="Normal"/>
    <w:rPr>
      <w:b/>
    </w:rPr>
  </w:style>
  <w:style w:type="table" w:styleId="TableGrid">
    <w:name w:val="Table Grid"/>
    <w:basedOn w:val="TableNormal"/>
    <w:rsid w:val="00ED0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01584"/>
    <w:rPr>
      <w:rFonts w:ascii="Tahoma" w:hAnsi="Tahoma" w:cs="Tahoma"/>
      <w:sz w:val="16"/>
      <w:szCs w:val="16"/>
    </w:rPr>
  </w:style>
  <w:style w:type="character" w:customStyle="1" w:styleId="FooterChar">
    <w:name w:val="Footer Char"/>
    <w:link w:val="Footer"/>
    <w:uiPriority w:val="99"/>
    <w:rsid w:val="00A22B3E"/>
    <w:rPr>
      <w:rFonts w:ascii="Times" w:hAnsi="Times"/>
      <w:sz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lang w:eastAsia="nb-NO"/>
    </w:rPr>
  </w:style>
  <w:style w:type="paragraph" w:styleId="Heading1">
    <w:name w:val="heading 1"/>
    <w:basedOn w:val="Normal"/>
    <w:next w:val="Normal"/>
    <w:qFormat/>
    <w:pPr>
      <w:keepNext/>
      <w:keepLines/>
      <w:numPr>
        <w:numId w:val="1"/>
      </w:numPr>
      <w:tabs>
        <w:tab w:val="num" w:pos="454"/>
        <w:tab w:val="left" w:pos="907"/>
        <w:tab w:val="left" w:pos="1361"/>
        <w:tab w:val="left" w:pos="1814"/>
      </w:tabs>
      <w:spacing w:before="240" w:after="60"/>
      <w:ind w:left="454" w:hanging="454"/>
      <w:outlineLvl w:val="0"/>
    </w:pPr>
    <w:rPr>
      <w:b/>
      <w:kern w:val="28"/>
      <w:sz w:val="28"/>
    </w:rPr>
  </w:style>
  <w:style w:type="paragraph" w:styleId="Heading2">
    <w:name w:val="heading 2"/>
    <w:basedOn w:val="Normal"/>
    <w:next w:val="Normal"/>
    <w:qFormat/>
    <w:pPr>
      <w:keepNext/>
      <w:keepLines/>
      <w:numPr>
        <w:ilvl w:val="1"/>
        <w:numId w:val="2"/>
      </w:numPr>
      <w:tabs>
        <w:tab w:val="num" w:pos="454"/>
        <w:tab w:val="left" w:pos="907"/>
        <w:tab w:val="left" w:pos="1361"/>
        <w:tab w:val="left" w:pos="1814"/>
      </w:tabs>
      <w:spacing w:before="240" w:after="60"/>
      <w:ind w:left="454" w:hanging="454"/>
      <w:outlineLvl w:val="1"/>
    </w:pPr>
    <w:rPr>
      <w:b/>
    </w:rPr>
  </w:style>
  <w:style w:type="paragraph" w:styleId="Heading3">
    <w:name w:val="heading 3"/>
    <w:basedOn w:val="Normal"/>
    <w:next w:val="Normal"/>
    <w:qFormat/>
    <w:pPr>
      <w:keepNext/>
      <w:keepLines/>
      <w:numPr>
        <w:ilvl w:val="2"/>
        <w:numId w:val="3"/>
      </w:numPr>
      <w:tabs>
        <w:tab w:val="left" w:pos="454"/>
        <w:tab w:val="left" w:pos="907"/>
        <w:tab w:val="left" w:pos="1361"/>
        <w:tab w:val="left" w:pos="1814"/>
      </w:tabs>
      <w:spacing w:before="240" w:after="60"/>
      <w:ind w:left="454" w:hanging="454"/>
      <w:outlineLvl w:val="2"/>
    </w:pPr>
    <w:rPr>
      <w:b/>
    </w:rPr>
  </w:style>
  <w:style w:type="paragraph" w:styleId="Heading4">
    <w:name w:val="heading 4"/>
    <w:basedOn w:val="Normal"/>
    <w:next w:val="Normal"/>
    <w:qFormat/>
    <w:pPr>
      <w:keepNext/>
      <w:numPr>
        <w:ilvl w:val="3"/>
        <w:numId w:val="4"/>
      </w:numPr>
      <w:tabs>
        <w:tab w:val="left" w:pos="454"/>
        <w:tab w:val="left" w:pos="907"/>
        <w:tab w:val="left" w:pos="1361"/>
        <w:tab w:val="left" w:pos="1814"/>
      </w:tabs>
      <w:spacing w:before="240" w:after="60"/>
      <w:ind w:left="454" w:hanging="454"/>
      <w:outlineLvl w:val="3"/>
    </w:pPr>
    <w:rPr>
      <w:b/>
    </w:rPr>
  </w:style>
  <w:style w:type="paragraph" w:styleId="Heading5">
    <w:name w:val="heading 5"/>
    <w:basedOn w:val="Normal"/>
    <w:next w:val="Normal"/>
    <w:qFormat/>
    <w:pPr>
      <w:numPr>
        <w:ilvl w:val="4"/>
        <w:numId w:val="5"/>
      </w:numPr>
      <w:tabs>
        <w:tab w:val="num" w:pos="1080"/>
      </w:tabs>
      <w:spacing w:before="240" w:after="60"/>
      <w:outlineLvl w:val="4"/>
    </w:pPr>
    <w:rPr>
      <w:b/>
    </w:rPr>
  </w:style>
  <w:style w:type="paragraph" w:styleId="Heading6">
    <w:name w:val="heading 6"/>
    <w:basedOn w:val="Normal"/>
    <w:next w:val="Normal"/>
    <w:qFormat/>
    <w:pPr>
      <w:numPr>
        <w:ilvl w:val="5"/>
        <w:numId w:val="6"/>
      </w:numPr>
      <w:tabs>
        <w:tab w:val="num" w:pos="0"/>
      </w:tabs>
      <w:spacing w:before="240" w:after="60"/>
      <w:outlineLvl w:val="5"/>
    </w:pPr>
    <w:rPr>
      <w:b/>
    </w:rPr>
  </w:style>
  <w:style w:type="paragraph" w:styleId="Heading7">
    <w:name w:val="heading 7"/>
    <w:basedOn w:val="Normal"/>
    <w:next w:val="Normal"/>
    <w:qFormat/>
    <w:pPr>
      <w:numPr>
        <w:ilvl w:val="6"/>
        <w:numId w:val="7"/>
      </w:numPr>
      <w:tabs>
        <w:tab w:val="num" w:pos="0"/>
      </w:tabs>
      <w:spacing w:before="240" w:after="60"/>
      <w:outlineLvl w:val="6"/>
    </w:pPr>
    <w:rPr>
      <w:b/>
    </w:rPr>
  </w:style>
  <w:style w:type="paragraph" w:styleId="Heading8">
    <w:name w:val="heading 8"/>
    <w:basedOn w:val="Normal"/>
    <w:next w:val="Normal"/>
    <w:qFormat/>
    <w:pPr>
      <w:numPr>
        <w:ilvl w:val="7"/>
        <w:numId w:val="8"/>
      </w:numPr>
      <w:tabs>
        <w:tab w:val="num" w:pos="0"/>
      </w:tabs>
      <w:spacing w:before="240" w:after="60"/>
      <w:outlineLvl w:val="7"/>
    </w:pPr>
    <w:rPr>
      <w:b/>
    </w:rPr>
  </w:style>
  <w:style w:type="paragraph" w:styleId="Heading9">
    <w:name w:val="heading 9"/>
    <w:basedOn w:val="Normal"/>
    <w:next w:val="Normal"/>
    <w:qFormat/>
    <w:pPr>
      <w:numPr>
        <w:ilvl w:val="8"/>
        <w:numId w:val="9"/>
      </w:numPr>
      <w:tabs>
        <w:tab w:val="num" w:pos="0"/>
      </w:tab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style>
  <w:style w:type="paragraph" w:styleId="TOC1">
    <w:name w:val="toc 1"/>
    <w:basedOn w:val="Normal"/>
    <w:next w:val="Normal"/>
    <w:semiHidden/>
    <w:pPr>
      <w:tabs>
        <w:tab w:val="left" w:pos="454"/>
        <w:tab w:val="left" w:pos="907"/>
        <w:tab w:val="left" w:pos="1361"/>
        <w:tab w:val="left" w:pos="1814"/>
        <w:tab w:val="right" w:leader="dot" w:pos="9356"/>
      </w:tabs>
      <w:spacing w:before="120"/>
    </w:pPr>
    <w:rPr>
      <w:b/>
      <w:noProof/>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rPr>
      <w:color w:val="800080"/>
      <w:u w:val="single"/>
    </w:rPr>
  </w:style>
  <w:style w:type="paragraph" w:styleId="Footer">
    <w:name w:val="footer"/>
    <w:basedOn w:val="Normal"/>
    <w:link w:val="FooterChar"/>
    <w:uiPriority w:val="99"/>
    <w:pPr>
      <w:tabs>
        <w:tab w:val="center" w:pos="4593"/>
        <w:tab w:val="right" w:pos="9185"/>
      </w:tabs>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pPr>
      <w:tabs>
        <w:tab w:val="center" w:pos="4593"/>
        <w:tab w:val="right" w:pos="9185"/>
      </w:tabs>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noProof/>
      <w:lang w:eastAsia="nb-NO"/>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b/>
      <w:kern w:val="28"/>
      <w:sz w:val="28"/>
    </w:rPr>
  </w:style>
  <w:style w:type="paragraph" w:styleId="TOAHeading">
    <w:name w:val="toa heading"/>
    <w:basedOn w:val="Normal"/>
    <w:next w:val="Normal"/>
    <w:semiHidden/>
    <w:pPr>
      <w:spacing w:before="120"/>
    </w:pPr>
    <w:rPr>
      <w:b/>
    </w:rPr>
  </w:style>
  <w:style w:type="paragraph" w:styleId="TOC2">
    <w:name w:val="toc 2"/>
    <w:basedOn w:val="Normal"/>
    <w:next w:val="Normal"/>
    <w:autoRedefine/>
    <w:semiHidden/>
    <w:pPr>
      <w:tabs>
        <w:tab w:val="left" w:pos="907"/>
        <w:tab w:val="left" w:pos="1361"/>
        <w:tab w:val="left" w:pos="1814"/>
        <w:tab w:val="right" w:leader="dot" w:pos="9356"/>
      </w:tabs>
      <w:ind w:left="454"/>
    </w:pPr>
    <w:rPr>
      <w:noProof/>
    </w:rPr>
  </w:style>
  <w:style w:type="paragraph" w:styleId="TOC3">
    <w:name w:val="toc 3"/>
    <w:basedOn w:val="Normal"/>
    <w:next w:val="Normal"/>
    <w:autoRedefine/>
    <w:semiHidden/>
    <w:pPr>
      <w:tabs>
        <w:tab w:val="left" w:pos="1361"/>
        <w:tab w:val="left" w:pos="1814"/>
        <w:tab w:val="right" w:leader="dot" w:pos="9356"/>
      </w:tabs>
      <w:ind w:left="907"/>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ormalBold">
    <w:name w:val="Normal Bold"/>
    <w:basedOn w:val="Normal"/>
    <w:rPr>
      <w:b/>
    </w:rPr>
  </w:style>
  <w:style w:type="table" w:styleId="TableGrid">
    <w:name w:val="Table Grid"/>
    <w:basedOn w:val="TableNormal"/>
    <w:rsid w:val="00ED0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01584"/>
    <w:rPr>
      <w:rFonts w:ascii="Tahoma" w:hAnsi="Tahoma" w:cs="Tahoma"/>
      <w:sz w:val="16"/>
      <w:szCs w:val="16"/>
    </w:rPr>
  </w:style>
  <w:style w:type="character" w:customStyle="1" w:styleId="FooterChar">
    <w:name w:val="Footer Char"/>
    <w:link w:val="Footer"/>
    <w:uiPriority w:val="99"/>
    <w:rsid w:val="00A22B3E"/>
    <w:rPr>
      <w:rFonts w:ascii="Times" w:hAnsi="Times"/>
      <w:sz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D66F06B0.dotm</Template>
  <TotalTime>4</TotalTime>
  <Pages>3</Pages>
  <Words>1176</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Psy 300</vt:lpstr>
    </vt:vector>
  </TitlesOfParts>
  <Company>SINTEF</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300</dc:title>
  <dc:creator>SINTEF</dc:creator>
  <cp:lastModifiedBy>Anne-Marie Halberg</cp:lastModifiedBy>
  <cp:revision>4</cp:revision>
  <cp:lastPrinted>2007-10-12T10:03:00Z</cp:lastPrinted>
  <dcterms:created xsi:type="dcterms:W3CDTF">2014-08-23T10:40:00Z</dcterms:created>
  <dcterms:modified xsi:type="dcterms:W3CDTF">2014-09-05T12:55:00Z</dcterms:modified>
</cp:coreProperties>
</file>