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Oppgave 1)</w:t>
      </w:r>
    </w:p>
    <w:p>
      <w:pPr>
        <w:pStyle w:val="Normal"/>
        <w:rPr/>
      </w:pPr>
      <w:r>
        <w:rPr/>
      </w:r>
    </w:p>
    <w:p>
      <w:pPr>
        <w:pStyle w:val="Normal"/>
        <w:rPr/>
      </w:pPr>
      <w:r>
        <w:rPr>
          <w:b/>
          <w:bCs/>
        </w:rPr>
        <w:t>a)</w:t>
      </w:r>
      <w:r>
        <w:rPr/>
        <w:t xml:space="preserve"> Det første jeg gjorde i denne oppgaven var å lage en enkel korrelasjonsmatrise for å se hvorvidt det fantes grupperinger av </w:t>
      </w:r>
      <w:r>
        <w:rPr/>
        <w:t>påstander</w:t>
      </w:r>
      <w:r>
        <w:rPr/>
        <w:t xml:space="preserve"> som korrelerte med hverandre (dette vil eventuelt tilsi at det er faktorer som påvirker forskjellige klynger </w:t>
      </w:r>
      <w:r>
        <w:rPr/>
        <w:t>av påstander</w:t>
      </w:r>
      <w:r>
        <w:rPr/>
        <w:t xml:space="preserve">). </w:t>
      </w:r>
      <w:r>
        <w:rPr/>
        <w:t>Ut i fra korrelasjonsmatrisen kan jeg se flere klynger av påstander som korrelerer, noe som støtter hypotesen om at det er flere faktorer som blir målt</w:t>
      </w:r>
      <w:r>
        <w:rPr/>
        <w:t xml:space="preserve">. </w:t>
      </w:r>
      <w:r>
        <w:rPr/>
        <w:t>Korrelasjonsmatrisen var så stor at jeg valgte å ikke ta den med i vedlegg.</w:t>
      </w:r>
      <w:r>
        <w:rPr/>
        <w:t xml:space="preserve"> </w:t>
      </w:r>
      <w:r>
        <w:rPr/>
        <w:t>Etter å ha fått disse funnene velger jeg å gå videre med en faktoranalyse, for å prøve å finne ut hvilke faktorer denne testen måler</w:t>
      </w:r>
      <w:r>
        <w:rPr/>
        <w:t>.</w:t>
      </w:r>
    </w:p>
    <w:p>
      <w:pPr>
        <w:pStyle w:val="Normal"/>
        <w:rPr/>
      </w:pPr>
      <w:r>
        <w:rPr/>
      </w:r>
    </w:p>
    <w:p>
      <w:pPr>
        <w:pStyle w:val="Normal"/>
        <w:rPr/>
      </w:pPr>
      <w:r>
        <w:rPr/>
        <w:t xml:space="preserve">I min </w:t>
      </w:r>
      <w:r>
        <w:rPr>
          <w:u w:val="none"/>
        </w:rPr>
        <w:t>faktoranalyse</w:t>
      </w:r>
      <w:r>
        <w:rPr/>
        <w:t xml:space="preserve"> velger jeg da å bruke</w:t>
      </w:r>
      <w:r>
        <w:rPr>
          <w:sz w:val="24"/>
          <w:szCs w:val="24"/>
        </w:rPr>
        <w:t xml:space="preserve"> </w:t>
      </w:r>
      <w:r>
        <w:rPr>
          <w:b w:val="false"/>
          <w:i w:val="false"/>
          <w:caps w:val="false"/>
          <w:smallCaps w:val="false"/>
          <w:color w:val="000000"/>
          <w:spacing w:val="0"/>
          <w:sz w:val="24"/>
          <w:szCs w:val="24"/>
        </w:rPr>
        <w:t>Kaisers kriterium</w:t>
      </w:r>
      <w:r>
        <w:rPr>
          <w:b w:val="false"/>
          <w:i w:val="false"/>
          <w:caps w:val="false"/>
          <w:smallCaps w:val="false"/>
          <w:color w:val="737F8D"/>
          <w:spacing w:val="0"/>
          <w:sz w:val="24"/>
          <w:szCs w:val="24"/>
        </w:rPr>
        <w:t>,</w:t>
      </w:r>
      <w:r>
        <w:rPr>
          <w:b w:val="false"/>
          <w:i w:val="false"/>
          <w:caps w:val="false"/>
          <w:smallCaps w:val="false"/>
          <w:color w:val="737F8D"/>
          <w:spacing w:val="0"/>
          <w:sz w:val="24"/>
          <w:szCs w:val="24"/>
        </w:rPr>
        <w:t xml:space="preserve"> </w:t>
      </w:r>
      <w:r>
        <w:rPr/>
        <w:t xml:space="preserve">noe som betyr at jeg kun tar med faktorer som har en eigenvalue på en eller mer. I tillegg gjør jeg en ortogonal rotering, noe som betyr at aksene roteres avhengig av hverandre for å få best mulig tilpasning av faktorene. Det er da verdiene </w:t>
      </w:r>
      <w:r>
        <w:rPr>
          <w:i/>
          <w:iCs/>
        </w:rPr>
        <w:t xml:space="preserve">etter </w:t>
      </w:r>
      <w:r>
        <w:rPr>
          <w:i w:val="false"/>
          <w:iCs w:val="false"/>
        </w:rPr>
        <w:t>rotering jeg er interessert i å se på.</w:t>
      </w:r>
      <w:r>
        <w:rPr/>
        <w:t xml:space="preserve"> </w:t>
      </w:r>
    </w:p>
    <w:p>
      <w:pPr>
        <w:pStyle w:val="Normal"/>
        <w:rPr/>
      </w:pPr>
      <w:r>
        <w:rPr/>
      </w:r>
    </w:p>
    <w:p>
      <w:pPr>
        <w:pStyle w:val="Normal"/>
        <w:rPr/>
      </w:pPr>
      <w:r>
        <w:rPr/>
        <w:t>Ved å gjøre dette ender jeg da opp med 5 faktorer som til sammen forklarer 77.086% av variansen i påstandene. Jeg velger å ta med et scree plot for å eventuelt kunne sjekke hvor mange faktorene som ser passende ut ved hjelp av flere metoder (og ikke kun Kaisers kriterium). Ut i fra scree plottet ser det ut som 5 faktorer kan være en god mengde faktorer, men det kan derimot diskuteres om eventuelt 6 og 7 også burde ha blitt tatt med (se scree plot vedlegg 1). Grunnet at jeg ikke er trent i tolkning av scree plott velger jeg derimot å stole på Kaisers kriterium, og fortsette med fem faktorer.</w:t>
      </w:r>
    </w:p>
    <w:p>
      <w:pPr>
        <w:pStyle w:val="Normal"/>
        <w:rPr/>
      </w:pPr>
      <w:r>
        <w:rPr/>
      </w:r>
    </w:p>
    <w:p>
      <w:pPr>
        <w:pStyle w:val="Normal"/>
        <w:rPr/>
      </w:pPr>
      <w:r>
        <w:rPr/>
        <w:t xml:space="preserve">Her en tabell som </w:t>
      </w:r>
      <w:r>
        <w:rPr/>
        <w:t xml:space="preserve">kjapt viser hvilke påstander som hører til hvilken faktor (dette er et øyemål fra min side hvor jeg har brukt faktorladningene fra «Rotated Component Matrix» fra vedlegg 2). Det er interessant å nevne at flere av faktorene har en kommunilatet på høyere enn 0.32 på flere enn en påstand, noe som gjør at vi kan diskutere hvorvidt vi har oppfylt kravet for en enkel struktur. Det er allikevel et klart skille mellom faktorladningen fra en faktor som en påstand </w:t>
      </w:r>
      <w:r>
        <w:rPr>
          <w:i/>
          <w:iCs/>
        </w:rPr>
        <w:t xml:space="preserve">ikke </w:t>
      </w:r>
      <w:r>
        <w:rPr>
          <w:i w:val="false"/>
          <w:iCs w:val="false"/>
        </w:rPr>
        <w:t xml:space="preserve">hører til, sammenlignet med </w:t>
      </w:r>
      <w:r>
        <w:rPr>
          <w:i w:val="false"/>
          <w:iCs w:val="false"/>
        </w:rPr>
        <w:t>faktorladningen</w:t>
      </w:r>
      <w:r>
        <w:rPr>
          <w:i w:val="false"/>
          <w:iCs w:val="false"/>
        </w:rPr>
        <w:t xml:space="preserve"> fra faktoren den </w:t>
      </w:r>
      <w:r>
        <w:rPr>
          <w:i/>
          <w:iCs/>
        </w:rPr>
        <w:t xml:space="preserve">hører </w:t>
      </w:r>
      <w:r>
        <w:rPr>
          <w:i w:val="false"/>
          <w:iCs w:val="false"/>
        </w:rPr>
        <w:t>til. Alt er derimot estim</w:t>
      </w:r>
      <w:r>
        <w:rPr>
          <w:i w:val="false"/>
          <w:iCs w:val="false"/>
        </w:rPr>
        <w:t>ater</w:t>
      </w:r>
      <w:r>
        <w:rPr>
          <w:i w:val="false"/>
          <w:iCs w:val="false"/>
        </w:rPr>
        <w:t xml:space="preserve">, og ingenting er satt i stein. </w:t>
      </w:r>
      <w:r>
        <w:rPr>
          <w:i w:val="false"/>
          <w:iCs w:val="false"/>
        </w:rPr>
        <w:t xml:space="preserve">I min utvelgelse har alle påstandene en </w:t>
      </w:r>
      <w:r>
        <w:rPr>
          <w:i w:val="false"/>
          <w:iCs w:val="false"/>
        </w:rPr>
        <w:t>faktorladningen</w:t>
      </w:r>
      <w:r>
        <w:rPr>
          <w:i w:val="false"/>
          <w:iCs w:val="false"/>
        </w:rPr>
        <w:t xml:space="preserve"> på over 0.65 fra faktoren jeg har satt at den «hører» til.</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4,5,6,12,11,13</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9,7,8,10</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17,15,16,14</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19,20,18,21</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3,1,2</w:t>
            </w:r>
          </w:p>
        </w:tc>
      </w:tr>
    </w:tbl>
    <w:p>
      <w:pPr>
        <w:pStyle w:val="Normal"/>
        <w:rPr/>
      </w:pPr>
      <w:r>
        <w:rPr/>
      </w:r>
    </w:p>
    <w:p>
      <w:pPr>
        <w:pStyle w:val="Normal"/>
        <w:rPr/>
      </w:pPr>
      <w:r>
        <w:rPr/>
        <w:t xml:space="preserve">Konklusjonen er altså at </w:t>
      </w:r>
      <w:r>
        <w:rPr/>
        <w:t>påstandene</w:t>
      </w:r>
      <w:r>
        <w:rPr/>
        <w:t xml:space="preserve"> til sammen måler 5 forskjellige faktorer hvorav tabellen ovenfor viser hvilke </w:t>
      </w:r>
      <w:r>
        <w:rPr/>
        <w:t>påstand</w:t>
      </w:r>
      <w:r>
        <w:rPr/>
        <w:t xml:space="preserve"> som forklarer hvilke faktorer. </w:t>
      </w:r>
    </w:p>
    <w:p>
      <w:pPr>
        <w:pStyle w:val="Normal"/>
        <w:rPr/>
      </w:pPr>
      <w:r>
        <w:rPr/>
      </w:r>
    </w:p>
    <w:p>
      <w:pPr>
        <w:pStyle w:val="Normal"/>
        <w:rPr/>
      </w:pPr>
      <w:r>
        <w:rPr/>
      </w:r>
    </w:p>
    <w:p>
      <w:pPr>
        <w:pStyle w:val="Normal"/>
        <w:rPr>
          <w:b/>
          <w:b/>
          <w:bCs/>
        </w:rPr>
      </w:pPr>
      <w:r>
        <w:rPr>
          <w:b/>
          <w:bCs/>
        </w:rPr>
      </w:r>
      <w:r>
        <w:br w:type="page"/>
      </w:r>
    </w:p>
    <w:p>
      <w:pPr>
        <w:pStyle w:val="Normal"/>
        <w:rPr/>
      </w:pPr>
      <w:r>
        <w:rPr>
          <w:b/>
          <w:bCs/>
        </w:rPr>
        <w:t>b)</w:t>
      </w:r>
      <w:r>
        <w:rPr/>
        <w:t xml:space="preserve"> </w:t>
      </w:r>
    </w:p>
    <w:p>
      <w:pPr>
        <w:pStyle w:val="Normal"/>
        <w:rPr/>
      </w:pPr>
      <w:r>
        <w:rPr/>
      </w:r>
    </w:p>
    <w:p>
      <w:pPr>
        <w:pStyle w:val="Normal"/>
        <w:rPr/>
      </w:pPr>
      <w:r>
        <w:rPr/>
        <w:drawing>
          <wp:inline distT="0" distB="0" distL="0" distR="0">
            <wp:extent cx="6400800" cy="179324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400800" cy="1793240"/>
                    </a:xfrm>
                    <a:prstGeom prst="rect">
                      <a:avLst/>
                    </a:prstGeom>
                  </pic:spPr>
                </pic:pic>
              </a:graphicData>
            </a:graphic>
          </wp:inline>
        </w:drawing>
      </w:r>
      <w:r>
        <w:rPr/>
        <w:br/>
      </w:r>
    </w:p>
    <w:p>
      <w:pPr>
        <w:pStyle w:val="Normal"/>
        <w:rPr/>
      </w:pPr>
      <w:r>
        <w:rPr/>
        <w:t>Her kan vi se at de fleste faktorene har relativt lik spredning og sumskårer, med gjennomsnitt på rundt 10, og SD på rundt 4. Eneste som skiller seg ut er i dette tilfellet faktor 1, som har et høyere gjennomsnitt, på rundt 13, og en relativt større spredning, med SD på rundt 4. Dette betyr at folk er generelt mindre enig i påstandene  som hører til faktor 1, samt at påstandene fra faktor 1 har større spredning.</w:t>
      </w:r>
    </w:p>
    <w:p>
      <w:pPr>
        <w:pStyle w:val="Normal"/>
        <w:rPr/>
      </w:pPr>
      <w:r>
        <w:rPr/>
      </w:r>
    </w:p>
    <w:p>
      <w:pPr>
        <w:pStyle w:val="Normal"/>
        <w:rPr/>
      </w:pPr>
      <w:r>
        <w:rPr/>
        <w:t xml:space="preserve">I tabellen har jeg med både variasjonsbredde og sumskårer. Viktig å nevne her at disse to ikke er brukbare, fordi hver faktor har forskjellige «mengder» med </w:t>
      </w:r>
      <w:r>
        <w:rPr/>
        <w:t xml:space="preserve">påstander </w:t>
      </w:r>
      <w:r>
        <w:rPr/>
        <w:t xml:space="preserve">i seg, noe som betyr at sumskårene til hver faktor kommer fra forskjellige grunnlag. </w:t>
      </w:r>
    </w:p>
    <w:p>
      <w:pPr>
        <w:pStyle w:val="Normal"/>
        <w:rPr/>
      </w:pPr>
      <w:r>
        <w:rPr/>
      </w:r>
    </w:p>
    <w:p>
      <w:pPr>
        <w:pStyle w:val="Normal"/>
        <w:rPr/>
      </w:pPr>
      <w:r>
        <w:rPr/>
      </w:r>
    </w:p>
    <w:p>
      <w:pPr>
        <w:pStyle w:val="Normal"/>
        <w:rPr/>
      </w:pPr>
      <w:r>
        <w:rPr/>
      </w:r>
    </w:p>
    <w:p>
      <w:pPr>
        <w:pStyle w:val="Normal"/>
        <w:rPr>
          <w:b/>
          <w:b/>
          <w:bCs/>
        </w:rPr>
      </w:pPr>
      <w:r>
        <w:rPr>
          <w:b/>
          <w:bCs/>
        </w:rPr>
        <w:t>c)</w:t>
      </w:r>
    </w:p>
    <w:p>
      <w:pPr>
        <w:pStyle w:val="Normal"/>
        <w:rPr/>
      </w:pPr>
      <w:r>
        <w:rPr/>
      </w:r>
    </w:p>
    <w:p>
      <w:pPr>
        <w:pStyle w:val="Normal"/>
        <w:rPr/>
      </w:pPr>
      <w:r>
        <w:rPr/>
        <w:t>Velger å bruke koeffisient alfa for å regne ut reliabiliteten, når dette generelt er et bedre og mer detaljert mål en</w:t>
      </w:r>
      <w:r>
        <w:rPr/>
        <w:t>n</w:t>
      </w:r>
      <w:r>
        <w:rPr/>
        <w:t xml:space="preserve"> hva eventuelt for eksempel split half ville vært. Jeg velger «reliability analysis» og legger inn påstandene som «tilhører» hver faktor, og gjør en koeffisient alfa analyse. </w:t>
      </w:r>
      <w:r>
        <w:rPr/>
        <w:t xml:space="preserve">Valgte også å ta med «alpha if item deleted», for å få et lite overblikk om det eventuelt kunne være noen påstander som kan fjernes. </w:t>
      </w:r>
    </w:p>
    <w:p>
      <w:pPr>
        <w:pStyle w:val="Normal"/>
        <w:rPr/>
      </w:pPr>
      <w:r>
        <w:rPr/>
      </w:r>
    </w:p>
    <w:p>
      <w:pPr>
        <w:pStyle w:val="Normal"/>
        <w:rPr/>
      </w:pPr>
      <w:r>
        <w:rPr/>
        <w:t>Ut i fra analysen kan vi se at alle faktorer har høy reliabilitet. Faktor 1, 2 og 5 har alle alfa på over 0.9, mens 3 og 4 ligger på rundt 0.83. Den eneste påstanden som eventuelt skulle kunne fjernes for å øke reliabiliteten til en faktor vil være påstand nr. 14 i faktor 3. Dette er derimot kun en økning fra 0,831 til 0,864, og er såpass lav at jeg valgte å ikke gå videre med dette.</w:t>
      </w:r>
    </w:p>
    <w:p>
      <w:pPr>
        <w:pStyle w:val="Normal"/>
        <w:rPr/>
      </w:pPr>
      <w:r>
        <w:rPr/>
      </w:r>
    </w:p>
    <w:p>
      <w:pPr>
        <w:pStyle w:val="Normal"/>
        <w:rPr>
          <w:b/>
          <w:b/>
          <w:bCs/>
        </w:rPr>
      </w:pPr>
      <w:r>
        <w:rPr>
          <w:b/>
          <w:bCs/>
        </w:rPr>
      </w:r>
      <w:r>
        <w:br w:type="page"/>
      </w:r>
    </w:p>
    <w:p>
      <w:pPr>
        <w:pStyle w:val="Normal"/>
        <w:rPr>
          <w:b/>
          <w:b/>
          <w:bCs/>
        </w:rPr>
      </w:pPr>
      <w:r>
        <w:rPr>
          <w:b/>
          <w:bCs/>
        </w:rPr>
        <w:t>d)</w:t>
      </w:r>
    </w:p>
    <w:p>
      <w:pPr>
        <w:pStyle w:val="Normal"/>
        <w:rPr>
          <w:b/>
          <w:b/>
          <w:bCs/>
        </w:rPr>
      </w:pPr>
      <w:r>
        <w:rPr>
          <w:b/>
          <w:bCs/>
        </w:rPr>
      </w:r>
    </w:p>
    <w:p>
      <w:pPr>
        <w:pStyle w:val="Normal"/>
        <w:rPr>
          <w:b w:val="false"/>
          <w:b w:val="false"/>
          <w:bCs w:val="false"/>
        </w:rPr>
      </w:pPr>
      <w:r>
        <w:rPr>
          <w:b w:val="false"/>
          <w:bCs w:val="false"/>
        </w:rPr>
        <w:drawing>
          <wp:inline distT="0" distB="0" distL="0" distR="0">
            <wp:extent cx="4826000" cy="282003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tretch>
                      <a:fillRect/>
                    </a:stretch>
                  </pic:blipFill>
                  <pic:spPr bwMode="auto">
                    <a:xfrm>
                      <a:off x="0" y="0"/>
                      <a:ext cx="4826000" cy="2820035"/>
                    </a:xfrm>
                    <a:prstGeom prst="rect">
                      <a:avLst/>
                    </a:prstGeom>
                  </pic:spPr>
                </pic:pic>
              </a:graphicData>
            </a:graphic>
          </wp:inline>
        </w:drawing>
      </w:r>
    </w:p>
    <w:p>
      <w:pPr>
        <w:pStyle w:val="Normal"/>
        <w:rPr/>
      </w:pPr>
      <w:r>
        <w:rPr/>
      </w:r>
    </w:p>
    <w:p>
      <w:pPr>
        <w:pStyle w:val="Normal"/>
        <w:rPr/>
      </w:pPr>
      <w:r>
        <w:rPr/>
        <w:t>Faktor korrelasjonene</w:t>
      </w:r>
      <w:r>
        <w:rPr/>
        <w:t xml:space="preserve"> var til en viss grad som forventet. Fra «rotated component matrix» kunne vi se at de fleste faktorene hadde </w:t>
      </w:r>
      <w:r>
        <w:rPr/>
        <w:t>famtorladninger</w:t>
      </w:r>
      <w:r>
        <w:rPr/>
        <w:t xml:space="preserve"> </w:t>
      </w:r>
      <w:r>
        <w:rPr/>
        <w:t>på de andre faktorene sine påstander. Går man derimot helt ned til påstand 1, 2 og 3 som hører til faktor 5 kan vi se at det er veldig få av de andre faktorene som har faktorladninger på disse. Vi kan også se at det er mange påstander fra de andre faktorene som faktor 5 ikke har faktorladning på. Allerede her kunne man altså forutse at faktor 5 muligens ville skille seg fra de andre faktorene.</w:t>
      </w:r>
    </w:p>
    <w:p>
      <w:pPr>
        <w:pStyle w:val="Normal"/>
        <w:rPr/>
      </w:pPr>
      <w:r>
        <w:rPr/>
      </w:r>
    </w:p>
    <w:p>
      <w:pPr>
        <w:pStyle w:val="Normal"/>
        <w:rPr/>
      </w:pPr>
      <w:r>
        <w:rPr/>
        <w:t>Hvis man ser på de fem faktorene og respekterende påstander etter faktoranalysen, kan man se at faktor 1, 2, 3 og 4 alle involverer første person. «Jeg føler meg nært knyttet til mine kolleger», «</w:t>
      </w:r>
      <w:r>
        <w:rPr/>
        <w:t>Jeg forsøker å jobbe så hardt som overhodet mulig». Faktor 5 derimot, involverer organisasjonen. For eksempel «min organisasjon investerer mye ressurser i utvikling av sine medarbeidere (for eksempel gjennom opplæringstiltak, kurs og karriereutvikling).</w:t>
      </w:r>
      <w:r>
        <w:rPr/>
        <w:t xml:space="preserve"> </w:t>
      </w:r>
      <w:r>
        <w:rPr/>
        <w:t>Det er altså et skille mellom faktor 5 og faktor 1, 2, 3 og 4. Skal allikevel være obs på at her er det lett å forklare resultater i ettertid, og det kan hende jeg legger for stor vekt på dette.</w:t>
      </w:r>
      <w:r>
        <w:br w:type="page"/>
      </w:r>
    </w:p>
    <w:p>
      <w:pPr>
        <w:pStyle w:val="Normal"/>
        <w:rPr>
          <w:b/>
          <w:b/>
          <w:bCs/>
        </w:rPr>
      </w:pPr>
      <w:r>
        <w:rPr>
          <w:b/>
          <w:bCs/>
        </w:rPr>
        <w:t>Oppgave 2)</w:t>
      </w:r>
    </w:p>
    <w:p>
      <w:pPr>
        <w:pStyle w:val="Normal"/>
        <w:rPr>
          <w:b w:val="false"/>
          <w:b w:val="false"/>
          <w:bCs w:val="false"/>
        </w:rPr>
      </w:pPr>
      <w:r>
        <w:rPr>
          <w:b w:val="false"/>
          <w:bCs w:val="false"/>
        </w:rPr>
      </w:r>
    </w:p>
    <w:p>
      <w:pPr>
        <w:pStyle w:val="Normal"/>
        <w:rPr>
          <w:b/>
          <w:b/>
          <w:bCs/>
        </w:rPr>
      </w:pPr>
      <w:r>
        <w:rPr>
          <w:b/>
          <w:bCs/>
        </w:rPr>
        <w:t>a)</w:t>
      </w:r>
    </w:p>
    <w:p>
      <w:pPr>
        <w:pStyle w:val="Normal"/>
        <w:rPr>
          <w:b w:val="false"/>
          <w:b w:val="false"/>
          <w:bCs w:val="false"/>
        </w:rPr>
      </w:pPr>
      <w:r>
        <w:rPr>
          <w:b w:val="false"/>
          <w:bCs w:val="false"/>
        </w:rPr>
      </w:r>
    </w:p>
    <w:p>
      <w:pPr>
        <w:pStyle w:val="Normal"/>
        <w:rPr/>
      </w:pPr>
      <w:r>
        <w:rPr/>
        <w:t xml:space="preserve">Gjorde to separate hierarkiske regresjonsanalyser. En med kontroll og stress som uavhengig variabel, og en med krav og stress som uavhengig variabel. I begge to lagde jeg først en modell som kun hadde med kontroll/krav, mens neste modell kontrollerte også for stress. Målet mitt her var å se </w:t>
      </w:r>
      <w:r>
        <w:rPr/>
        <w:t>hvorvidt kontroll/krav sin effekt endret seg markant når jeg kontrollerte for stress, og hvorvidt den i det hele tatt er signifikant lenger. Et resultat hvor kontroll/krav sin effekt går mot null eller ikke lenger er signifikant i modell 2 vil tyde på en full moderering.</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855"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Modell 1</w:t>
            </w:r>
          </w:p>
        </w:tc>
        <w:tc>
          <w:tcPr>
            <w:tcW w:w="385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Modell 2</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b(se)</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rFonts w:ascii="Liberation Serif" w:hAnsi="Liberation Serif"/>
              </w:rPr>
              <w:t>β</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b(se)</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rPr>
            </w:pPr>
            <w:r>
              <w:rPr>
                <w:rFonts w:ascii="Liberation Serif" w:hAnsi="Liberation Serif"/>
              </w:rPr>
              <w:t>β</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Kontroll</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976***</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426</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391***</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171</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Stress</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N/A</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N/A</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1.159***</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612</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w:t>
            </w:r>
            <w:r>
              <w:rPr>
                <w:vertAlign w:val="superscript"/>
              </w:rPr>
              <w:t>2</w:t>
            </w:r>
          </w:p>
        </w:tc>
        <w:tc>
          <w:tcPr>
            <w:tcW w:w="3855"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181</w:t>
            </w:r>
          </w:p>
        </w:tc>
        <w:tc>
          <w:tcPr>
            <w:tcW w:w="3856"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 xml:space="preserve">491 | </w:t>
            </w:r>
            <w:r>
              <w:rPr>
                <w:position w:val="0"/>
                <w:sz w:val="24"/>
                <w:vertAlign w:val="baseline"/>
              </w:rPr>
              <w:t>R</w:t>
            </w:r>
            <w:r>
              <w:rPr>
                <w:vertAlign w:val="superscript"/>
              </w:rPr>
              <w:t>2</w:t>
            </w:r>
            <w:r>
              <w:rPr>
                <w:position w:val="0"/>
                <w:sz w:val="24"/>
                <w:vertAlign w:val="baseline"/>
              </w:rPr>
              <w:t xml:space="preserve">-change: </w:t>
            </w:r>
            <w:r>
              <w:rPr/>
              <w:t>.309***</w:t>
            </w:r>
          </w:p>
        </w:tc>
      </w:tr>
    </w:tbl>
    <w:p>
      <w:pPr>
        <w:pStyle w:val="Normal"/>
        <w:rPr/>
      </w:pPr>
      <w:r>
        <w:rPr/>
        <w:t>* p &lt;.05, **</w:t>
      </w:r>
      <w:r>
        <w:rPr/>
        <w:t xml:space="preserve">p&lt;0.01, </w:t>
      </w:r>
      <w:r>
        <w:rPr/>
        <w:t xml:space="preserve">***p &lt;.001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855"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Modell 1</w:t>
            </w:r>
          </w:p>
        </w:tc>
        <w:tc>
          <w:tcPr>
            <w:tcW w:w="385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Modell 2</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b(se)</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rFonts w:ascii="Liberation Serif" w:hAnsi="Liberation Serif"/>
              </w:rPr>
              <w:t>β</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b(se)</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b w:val="false"/>
                <w:b w:val="false"/>
                <w:bCs w:val="false"/>
              </w:rPr>
            </w:pPr>
            <w:r>
              <w:rPr>
                <w:rFonts w:ascii="Liberation Serif" w:hAnsi="Liberation Serif"/>
                <w:b w:val="false"/>
                <w:bCs w:val="false"/>
              </w:rPr>
              <w:t>β</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Krav</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386**</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159</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137</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056</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Stress</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N/A</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N/A</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1.277***</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675</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w:t>
            </w:r>
            <w:r>
              <w:rPr>
                <w:vertAlign w:val="superscript"/>
              </w:rPr>
              <w:t>2</w:t>
            </w:r>
          </w:p>
        </w:tc>
        <w:tc>
          <w:tcPr>
            <w:tcW w:w="3855"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025</w:t>
            </w:r>
          </w:p>
        </w:tc>
        <w:tc>
          <w:tcPr>
            <w:tcW w:w="3856"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 xml:space="preserve">470 | </w:t>
            </w:r>
            <w:r>
              <w:rPr>
                <w:position w:val="0"/>
                <w:sz w:val="24"/>
                <w:vertAlign w:val="baseline"/>
              </w:rPr>
              <w:t>R</w:t>
            </w:r>
            <w:r>
              <w:rPr>
                <w:vertAlign w:val="superscript"/>
              </w:rPr>
              <w:t>2</w:t>
            </w:r>
            <w:r>
              <w:rPr>
                <w:position w:val="0"/>
                <w:sz w:val="24"/>
                <w:vertAlign w:val="baseline"/>
              </w:rPr>
              <w:t xml:space="preserve">-change: </w:t>
            </w:r>
            <w:r>
              <w:rPr/>
              <w:t>.445***</w:t>
            </w:r>
          </w:p>
        </w:tc>
      </w:tr>
    </w:tbl>
    <w:p>
      <w:pPr>
        <w:pStyle w:val="Normal"/>
        <w:rPr/>
      </w:pPr>
      <w:r>
        <w:rPr/>
        <w:t>* p &lt;.05, **p&lt;0.01, ***p &lt;.001</w:t>
      </w:r>
      <w:r>
        <w:rPr/>
        <w:t xml:space="preserve"> </w:t>
      </w:r>
    </w:p>
    <w:p>
      <w:pPr>
        <w:pStyle w:val="Normal"/>
        <w:rPr/>
      </w:pPr>
      <w:r>
        <w:rPr/>
      </w:r>
    </w:p>
    <w:p>
      <w:pPr>
        <w:pStyle w:val="Normal"/>
        <w:rPr/>
      </w:pPr>
      <w:r>
        <w:rPr/>
      </w:r>
    </w:p>
    <w:p>
      <w:pPr>
        <w:pStyle w:val="Normal"/>
        <w:rPr>
          <w:b w:val="false"/>
          <w:b w:val="false"/>
          <w:bCs w:val="false"/>
        </w:rPr>
      </w:pPr>
      <w:r>
        <w:rPr>
          <w:b w:val="false"/>
          <w:bCs w:val="false"/>
        </w:rPr>
        <w:t xml:space="preserve">Ut i fra tabellene og regresjonsanalysen for kontroll </w:t>
      </w:r>
      <w:r>
        <w:rPr>
          <w:b w:val="false"/>
          <w:bCs w:val="false"/>
        </w:rPr>
        <w:t>ser det ut som</w:t>
      </w:r>
      <w:r>
        <w:rPr>
          <w:b w:val="false"/>
          <w:bCs w:val="false"/>
        </w:rPr>
        <w:t xml:space="preserve"> vi har en delvis mediering av kontroll. I modell 2 kan vi se at når effekten av kontroll på helseproblemer </w:t>
      </w:r>
      <w:r>
        <w:rPr>
          <w:b w:val="false"/>
          <w:bCs w:val="false"/>
        </w:rPr>
        <w:t>blir</w:t>
      </w:r>
      <w:r>
        <w:rPr>
          <w:b w:val="false"/>
          <w:bCs w:val="false"/>
        </w:rPr>
        <w:t xml:space="preserve"> </w:t>
      </w:r>
      <w:r>
        <w:rPr>
          <w:b w:val="false"/>
          <w:bCs w:val="false"/>
        </w:rPr>
        <w:t>estimert samtidig som det blir</w:t>
      </w:r>
      <w:r>
        <w:rPr>
          <w:b w:val="false"/>
          <w:bCs w:val="false"/>
        </w:rPr>
        <w:t xml:space="preserve"> kontrollert for stress, blir </w:t>
      </w:r>
      <w:r>
        <w:rPr>
          <w:b w:val="false"/>
          <w:bCs w:val="false"/>
        </w:rPr>
        <w:t>effekten mindre (fra -.976 til -.391)</w:t>
      </w:r>
      <w:r>
        <w:rPr>
          <w:b w:val="false"/>
          <w:bCs w:val="false"/>
        </w:rPr>
        <w:t xml:space="preserve">, </w:t>
      </w:r>
      <w:r>
        <w:rPr>
          <w:b w:val="false"/>
          <w:bCs w:val="false"/>
        </w:rPr>
        <w:t>men fortsatt signifikant.</w:t>
      </w:r>
      <w:r>
        <w:rPr>
          <w:b w:val="false"/>
          <w:bCs w:val="false"/>
        </w:rPr>
        <w:t xml:space="preserve"> </w:t>
      </w:r>
      <w:r>
        <w:rPr>
          <w:b w:val="false"/>
          <w:bCs w:val="false"/>
        </w:rPr>
        <w:t>S</w:t>
      </w:r>
      <w:r>
        <w:rPr>
          <w:b w:val="false"/>
          <w:bCs w:val="false"/>
        </w:rPr>
        <w:t xml:space="preserve">amtidig kan </w:t>
      </w:r>
      <w:r>
        <w:rPr>
          <w:b w:val="false"/>
          <w:bCs w:val="false"/>
        </w:rPr>
        <w:t>vi</w:t>
      </w:r>
      <w:r>
        <w:rPr>
          <w:b w:val="false"/>
          <w:bCs w:val="false"/>
        </w:rPr>
        <w:t xml:space="preserve"> se at </w:t>
      </w:r>
      <w:r>
        <w:rPr>
          <w:b w:val="false"/>
          <w:bCs w:val="false"/>
        </w:rPr>
        <w:t>stress har en signifikant effekt på helseproblemer. Siden effekten av kontroll på helseproblemer fortsatt er tilstede (ikke tilnærmet lik 0) og signifikant samtidig som det er en effekt fra stress på helseproblemer, tyder dette på at medieringen er delvis.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Ut i fra tabellene og regresjonsanalysen for krav ser det ut som vi har en full mediering. I modell 2 kan vi se at når effekten av krav på helseproblemer blir </w:t>
      </w:r>
      <w:r>
        <w:rPr>
          <w:b w:val="false"/>
          <w:bCs w:val="false"/>
        </w:rPr>
        <w:t>estimert samtidig som det blir</w:t>
      </w:r>
      <w:r>
        <w:rPr>
          <w:b w:val="false"/>
          <w:bCs w:val="false"/>
        </w:rPr>
        <w:t xml:space="preserve"> kontrollert for stress, blir effekten ikke signifikant, noe som tyder på at denne effekten ikke lenger er tilstede. </w:t>
      </w:r>
      <w:r>
        <w:rPr>
          <w:b w:val="false"/>
          <w:bCs w:val="false"/>
        </w:rPr>
        <w:t>Vi kan også se at stress har en signifikant effekt på helseproblemer.</w:t>
      </w:r>
      <w:r>
        <w:rPr>
          <w:b w:val="false"/>
          <w:bCs w:val="false"/>
        </w:rPr>
        <w:t xml:space="preserve"> </w:t>
      </w:r>
      <w:r>
        <w:rPr>
          <w:b w:val="false"/>
          <w:bCs w:val="false"/>
        </w:rPr>
        <w:t>Dette tyder på at det er en full mediering.</w:t>
      </w:r>
      <w:r>
        <w:br w:type="page"/>
      </w:r>
    </w:p>
    <w:p>
      <w:pPr>
        <w:pStyle w:val="Normal"/>
        <w:rPr>
          <w:b/>
          <w:b/>
          <w:bCs/>
        </w:rPr>
      </w:pPr>
      <w:r>
        <w:rPr>
          <w:b/>
          <w:bCs/>
        </w:rPr>
        <w:t>b)</w:t>
      </w:r>
    </w:p>
    <w:p>
      <w:pPr>
        <w:pStyle w:val="Normal"/>
        <w:rPr>
          <w:b/>
          <w:b/>
          <w:bCs/>
        </w:rPr>
      </w:pPr>
      <w:r>
        <w:rPr>
          <w:b/>
          <w:bCs/>
        </w:rPr>
      </w:r>
    </w:p>
    <w:p>
      <w:pPr>
        <w:pStyle w:val="Normal"/>
        <w:rPr>
          <w:b w:val="false"/>
          <w:b w:val="false"/>
          <w:bCs w:val="false"/>
        </w:rPr>
      </w:pPr>
      <w:r>
        <w:rPr>
          <w:b w:val="false"/>
          <w:bCs w:val="false"/>
        </w:rPr>
        <w:t>Brukte her skriptet «indirect.sbs» som vi ble gitt under øving i mediering og moderering. Puttet helseproblemer som DP (avhengig variabel), kontroll/krav som IV (uavhengig variabel), og stress som «Proposed mediator».</w:t>
      </w:r>
    </w:p>
    <w:p>
      <w:pPr>
        <w:pStyle w:val="Normal"/>
        <w:rPr>
          <w:b/>
          <w:b/>
          <w:bCs/>
        </w:rPr>
      </w:pPr>
      <w:r>
        <w:rPr>
          <w:b/>
          <w:bCs/>
        </w:rPr>
      </w:r>
    </w:p>
    <w:tbl>
      <w:tblPr>
        <w:tblW w:w="62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760"/>
        <w:gridCol w:w="1480"/>
      </w:tblGrid>
      <w:tr>
        <w:trPr/>
        <w:tc>
          <w:tcPr>
            <w:tcW w:w="47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4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Koeffisient</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Effekt av kontroll på mediator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5046***</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Effekt av mediator (stress) på helseproblemer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1.1593***</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 effekt av kontroll på helseproblemer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9763***</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Direkte effekt av kontroll på helseproblemer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3913***</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Indirekte effekt av kontroll på helseproblemer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5851***</w:t>
            </w:r>
          </w:p>
        </w:tc>
      </w:tr>
    </w:tbl>
    <w:p>
      <w:pPr>
        <w:pStyle w:val="Normal"/>
        <w:rPr>
          <w:b w:val="false"/>
          <w:b w:val="false"/>
          <w:bCs w:val="false"/>
        </w:rPr>
      </w:pPr>
      <w:r>
        <w:rPr>
          <w:b w:val="false"/>
          <w:bCs w:val="false"/>
        </w:rPr>
        <w:t>* p &lt;.05, **</w:t>
      </w:r>
      <w:r>
        <w:rPr>
          <w:b w:val="false"/>
          <w:bCs w:val="false"/>
        </w:rPr>
        <w:t xml:space="preserve">p&lt;0.01, </w:t>
      </w:r>
      <w:r>
        <w:rPr>
          <w:b w:val="false"/>
          <w:bCs w:val="false"/>
        </w:rPr>
        <w:t>***p &lt;.001</w:t>
      </w:r>
    </w:p>
    <w:p>
      <w:pPr>
        <w:pStyle w:val="Normal"/>
        <w:rPr>
          <w:b w:val="false"/>
          <w:b w:val="false"/>
          <w:bCs w:val="false"/>
        </w:rPr>
      </w:pPr>
      <w:r>
        <w:rPr>
          <w:b w:val="false"/>
          <w:bCs w:val="false"/>
        </w:rPr>
      </w:r>
    </w:p>
    <w:tbl>
      <w:tblPr>
        <w:tblW w:w="62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760"/>
        <w:gridCol w:w="1480"/>
      </w:tblGrid>
      <w:tr>
        <w:trPr/>
        <w:tc>
          <w:tcPr>
            <w:tcW w:w="47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4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Koeffisient</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Effekt av </w:t>
            </w:r>
            <w:r>
              <w:rPr/>
              <w:t>krav</w:t>
            </w:r>
            <w:r>
              <w:rPr/>
              <w:t xml:space="preserve"> på mediator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1947**</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Effekt av mediator (stress) på helseproblemer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1.2768***</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Total effekt av </w:t>
            </w:r>
            <w:r>
              <w:rPr/>
              <w:t>krav</w:t>
            </w:r>
            <w:r>
              <w:rPr/>
              <w:t xml:space="preserve"> på helseproblemer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3857**</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Direkte effekt av </w:t>
            </w:r>
            <w:r>
              <w:rPr/>
              <w:t>krav</w:t>
            </w:r>
            <w:r>
              <w:rPr/>
              <w:t xml:space="preserve"> på helseproblemer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1371 (ikke signifikant)</w:t>
            </w:r>
          </w:p>
        </w:tc>
      </w:tr>
      <w:tr>
        <w:trPr/>
        <w:tc>
          <w:tcPr>
            <w:tcW w:w="47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Indirekte effekt av </w:t>
            </w:r>
            <w:r>
              <w:rPr/>
              <w:t xml:space="preserve">krav </w:t>
            </w:r>
            <w:r>
              <w:rPr/>
              <w:t>på helseproblemer</w:t>
            </w:r>
          </w:p>
        </w:tc>
        <w:tc>
          <w:tcPr>
            <w:tcW w:w="14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2486**</w:t>
            </w:r>
          </w:p>
        </w:tc>
      </w:tr>
    </w:tbl>
    <w:p>
      <w:pPr>
        <w:pStyle w:val="Normal"/>
        <w:rPr>
          <w:b w:val="false"/>
          <w:b w:val="false"/>
          <w:bCs w:val="false"/>
        </w:rPr>
      </w:pPr>
      <w:r>
        <w:rPr>
          <w:b w:val="false"/>
          <w:bCs w:val="false"/>
        </w:rPr>
        <w:t>* p &lt;.05, **</w:t>
      </w:r>
      <w:r>
        <w:rPr>
          <w:b w:val="false"/>
          <w:bCs w:val="false"/>
        </w:rPr>
        <w:t xml:space="preserve">p&lt;0.01, </w:t>
      </w:r>
      <w:r>
        <w:rPr>
          <w:b w:val="false"/>
          <w:bCs w:val="false"/>
        </w:rPr>
        <w:t>***p &lt;.001</w:t>
      </w:r>
    </w:p>
    <w:p>
      <w:pPr>
        <w:pStyle w:val="Normal"/>
        <w:rPr>
          <w:b w:val="false"/>
          <w:b w:val="false"/>
          <w:bCs w:val="false"/>
        </w:rPr>
      </w:pPr>
      <w:r>
        <w:rPr>
          <w:b w:val="false"/>
          <w:bCs w:val="false"/>
        </w:rPr>
      </w:r>
      <w:r>
        <w:br w:type="page"/>
      </w:r>
    </w:p>
    <w:p>
      <w:pPr>
        <w:pStyle w:val="Normal"/>
        <w:rPr>
          <w:b/>
          <w:b/>
          <w:bCs/>
        </w:rPr>
      </w:pPr>
      <w:r>
        <w:rPr>
          <w:b/>
          <w:bCs/>
        </w:rPr>
        <w:t>c)</w:t>
      </w:r>
    </w:p>
    <w:p>
      <w:pPr>
        <w:pStyle w:val="Normal"/>
        <w:rPr>
          <w:b/>
          <w:b/>
          <w:bCs/>
        </w:rPr>
      </w:pPr>
      <w:r>
        <w:rPr>
          <w:b/>
          <w:bCs/>
        </w:rPr>
      </w:r>
    </w:p>
    <w:p>
      <w:pPr>
        <w:pStyle w:val="Normal"/>
        <w:rPr>
          <w:b w:val="false"/>
          <w:b w:val="false"/>
          <w:bCs w:val="false"/>
        </w:rPr>
      </w:pPr>
      <w:r>
        <w:rPr>
          <w:b w:val="false"/>
          <w:bCs w:val="false"/>
        </w:rPr>
        <w:t>For å sjekke om stress og krav er moderert av kontroll vil jeg utføre to hierarkiske regresjon</w:t>
      </w:r>
      <w:r>
        <w:rPr>
          <w:b w:val="false"/>
          <w:bCs w:val="false"/>
        </w:rPr>
        <w:t>s</w:t>
      </w:r>
      <w:r>
        <w:rPr>
          <w:b w:val="false"/>
          <w:bCs w:val="false"/>
        </w:rPr>
        <w:t xml:space="preserve">analyser. </w:t>
      </w:r>
      <w:r>
        <w:rPr>
          <w:b w:val="false"/>
          <w:bCs w:val="false"/>
        </w:rPr>
        <w:t>I modell 1 vil jeg kun ta med krav og kontroll i analysen, mens i modell 2 vil jeg legge til et ledd som er produktet av krav og kontroll. Hvis den forklarte variansen blir større og er signifikant i modell 2 kan dette tyde på en modereringseffekt.</w:t>
      </w:r>
      <w:r>
        <w:rPr>
          <w:b w:val="false"/>
          <w:bCs w:val="false"/>
        </w:rPr>
        <w:t xml:space="preserve"> Modellene vil være:</w:t>
      </w:r>
    </w:p>
    <w:p>
      <w:pPr>
        <w:pStyle w:val="Normal"/>
        <w:rPr>
          <w:b w:val="false"/>
          <w:b w:val="false"/>
          <w:bCs w:val="false"/>
        </w:rPr>
      </w:pPr>
      <w:r>
        <w:rPr>
          <w:b w:val="false"/>
          <w:bCs w:val="false"/>
        </w:rPr>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Modell 1: Y’(stress)=a+b1Krav+b2Kontroll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color w:val="000000"/>
          <w:sz w:val="24"/>
          <w:szCs w:val="24"/>
        </w:rPr>
      </w:pPr>
      <w:r>
        <w:rPr>
          <w:b w:val="false"/>
          <w:bCs w:val="false"/>
          <w:i w:val="false"/>
          <w:caps w:val="false"/>
          <w:smallCaps w:val="false"/>
          <w:color w:val="000000"/>
          <w:spacing w:val="0"/>
          <w:sz w:val="24"/>
          <w:szCs w:val="24"/>
        </w:rPr>
        <w:t>Modell 2: Y’(stress)= a+b1Krav+b2Kontroll+b3 Krav*Kontroll</w:t>
      </w:r>
      <w:r>
        <w:rPr>
          <w:b w:val="false"/>
          <w:bCs w:val="false"/>
          <w:color w:val="000000"/>
          <w:sz w:val="24"/>
          <w:szCs w:val="24"/>
        </w:rPr>
        <w:t xml:space="preserve"> </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rFonts w:ascii="Liberation Serif" w:hAnsi="Liberation Serif"/>
          <w:b w:val="false"/>
          <w:b w:val="false"/>
          <w:bCs w:val="false"/>
          <w:color w:val="000000"/>
          <w:sz w:val="24"/>
          <w:szCs w:val="24"/>
        </w:rPr>
      </w:pPr>
      <w:r>
        <w:rPr>
          <w:b w:val="false"/>
          <w:bCs w:val="false"/>
          <w:color w:val="000000"/>
          <w:sz w:val="24"/>
          <w:szCs w:val="24"/>
        </w:rPr>
        <w:t>Resultater</w:t>
      </w:r>
      <w:r>
        <w:rPr>
          <w:b w:val="false"/>
          <w:bCs w:val="false"/>
          <w:color w:val="000000"/>
          <w:sz w:val="24"/>
          <w:szCs w:val="24"/>
        </w:rPr>
        <w:t>:</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rFonts w:ascii="Liberation Serif" w:hAnsi="Liberation Serif"/>
          <w:b w:val="false"/>
          <w:b w:val="false"/>
          <w:bCs w:val="false"/>
          <w:color w:val="000000"/>
          <w:sz w:val="24"/>
          <w:szCs w:val="24"/>
        </w:rPr>
      </w:pPr>
      <w:r>
        <w:rPr>
          <w:b w:val="false"/>
          <w:bCs w:val="false"/>
          <w:color w:val="000000"/>
          <w:sz w:val="24"/>
          <w:szCs w:val="24"/>
        </w:rPr>
        <w:drawing>
          <wp:inline distT="0" distB="0" distL="0" distR="0">
            <wp:extent cx="6370320" cy="1470660"/>
            <wp:effectExtent l="0" t="0" r="0" b="0"/>
            <wp:docPr id="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 descr=""/>
                    <pic:cNvPicPr>
                      <a:picLocks noChangeAspect="1" noChangeArrowheads="1"/>
                    </pic:cNvPicPr>
                  </pic:nvPicPr>
                  <pic:blipFill>
                    <a:blip r:embed="rId4"/>
                    <a:stretch>
                      <a:fillRect/>
                    </a:stretch>
                  </pic:blipFill>
                  <pic:spPr bwMode="auto">
                    <a:xfrm>
                      <a:off x="0" y="0"/>
                      <a:ext cx="6370320" cy="1470660"/>
                    </a:xfrm>
                    <a:prstGeom prst="rect">
                      <a:avLst/>
                    </a:prstGeom>
                  </pic:spPr>
                </pic:pic>
              </a:graphicData>
            </a:graphic>
          </wp:inline>
        </w:drawing>
      </w:r>
      <w:r>
        <w:rPr>
          <w:b w:val="false"/>
          <w:bCs w:val="false"/>
          <w:color w:val="000000"/>
          <w:sz w:val="24"/>
          <w:szCs w:val="24"/>
        </w:rPr>
        <w:br/>
      </w:r>
    </w:p>
    <w:p>
      <w:pPr>
        <w:pStyle w:val="Normal"/>
        <w:rPr>
          <w:rFonts w:ascii="Liberation Serif" w:hAnsi="Liberation Serif"/>
          <w:b w:val="false"/>
          <w:b w:val="false"/>
          <w:bCs w:val="false"/>
          <w:color w:val="000000"/>
          <w:sz w:val="24"/>
          <w:szCs w:val="24"/>
        </w:rPr>
      </w:pPr>
      <w:r>
        <w:rPr>
          <w:b w:val="false"/>
          <w:bCs w:val="false"/>
          <w:color w:val="000000"/>
          <w:sz w:val="24"/>
          <w:szCs w:val="24"/>
        </w:rPr>
        <w:t>Som vi kan se er det tilnærmet lik 0 endring i forklart varians (R</w:t>
      </w:r>
      <w:r>
        <w:rPr>
          <w:b w:val="false"/>
          <w:bCs w:val="false"/>
          <w:color w:val="000000"/>
          <w:sz w:val="24"/>
          <w:szCs w:val="24"/>
          <w:vertAlign w:val="superscript"/>
        </w:rPr>
        <w:t>2</w:t>
      </w:r>
      <w:r>
        <w:rPr>
          <w:b w:val="false"/>
          <w:bCs w:val="false"/>
          <w:color w:val="000000"/>
          <w:position w:val="0"/>
          <w:sz w:val="24"/>
          <w:sz w:val="24"/>
          <w:szCs w:val="24"/>
          <w:vertAlign w:val="baseline"/>
        </w:rPr>
        <w:t xml:space="preserve">), i tillegg til at denne endringen </w:t>
      </w:r>
      <w:r>
        <w:rPr>
          <w:b w:val="false"/>
          <w:bCs w:val="false"/>
          <w:color w:val="000000"/>
          <w:position w:val="0"/>
          <w:sz w:val="24"/>
          <w:sz w:val="24"/>
          <w:szCs w:val="24"/>
          <w:vertAlign w:val="baseline"/>
        </w:rPr>
        <w:t>ikke</w:t>
      </w:r>
      <w:r>
        <w:rPr>
          <w:b w:val="false"/>
          <w:bCs w:val="false"/>
          <w:color w:val="000000"/>
          <w:position w:val="0"/>
          <w:sz w:val="24"/>
          <w:sz w:val="24"/>
          <w:szCs w:val="24"/>
          <w:vertAlign w:val="baseline"/>
        </w:rPr>
        <w:t xml:space="preserve"> er signifikant. Dette tyder på at det ikke finnes noe modereringseffekt, og ser i dette tilfellet ut til å motbevise min hypotese.</w:t>
      </w:r>
      <w:r>
        <w:br w:type="page"/>
      </w:r>
    </w:p>
    <w:p>
      <w:pPr>
        <w:pStyle w:val="Normal"/>
        <w:rPr>
          <w:rFonts w:ascii="Liberation Serif" w:hAnsi="Liberation Serif"/>
          <w:b/>
          <w:b/>
          <w:bCs/>
          <w:color w:val="000000"/>
          <w:position w:val="0"/>
          <w:sz w:val="24"/>
          <w:sz w:val="24"/>
          <w:szCs w:val="24"/>
          <w:vertAlign w:val="baseline"/>
        </w:rPr>
      </w:pPr>
      <w:r>
        <w:rPr>
          <w:b/>
          <w:bCs/>
          <w:color w:val="000000"/>
          <w:position w:val="0"/>
          <w:sz w:val="24"/>
          <w:sz w:val="24"/>
          <w:szCs w:val="24"/>
          <w:vertAlign w:val="baseline"/>
        </w:rPr>
        <w:t>d)</w:t>
      </w:r>
    </w:p>
    <w:p>
      <w:pPr>
        <w:pStyle w:val="Normal"/>
        <w:rPr>
          <w:rFonts w:ascii="Liberation Serif" w:hAnsi="Liberation Serif"/>
          <w:b/>
          <w:b/>
          <w:bCs/>
          <w:color w:val="000000"/>
          <w:position w:val="0"/>
          <w:sz w:val="24"/>
          <w:sz w:val="24"/>
          <w:szCs w:val="24"/>
          <w:vertAlign w:val="baseline"/>
        </w:rPr>
      </w:pPr>
      <w:r>
        <w:rPr>
          <w:b/>
          <w:bCs/>
          <w:color w:val="000000"/>
          <w:position w:val="0"/>
          <w:sz w:val="24"/>
          <w:sz w:val="24"/>
          <w:szCs w:val="24"/>
          <w:vertAlign w:val="baseline"/>
        </w:rPr>
      </w:r>
    </w:p>
    <w:p>
      <w:pPr>
        <w:pStyle w:val="Normal"/>
        <w:rPr>
          <w:rFonts w:ascii="Liberation Serif" w:hAnsi="Liberation Serif"/>
          <w:b w:val="false"/>
          <w:b w:val="false"/>
          <w:bCs w:val="false"/>
          <w:color w:val="000000"/>
          <w:sz w:val="24"/>
          <w:szCs w:val="24"/>
        </w:rPr>
      </w:pPr>
      <w:r>
        <w:rPr>
          <w:b w:val="false"/>
          <w:bCs w:val="false"/>
          <w:color w:val="000000"/>
          <w:position w:val="0"/>
          <w:sz w:val="24"/>
          <w:sz w:val="24"/>
          <w:szCs w:val="24"/>
          <w:vertAlign w:val="baseline"/>
        </w:rPr>
        <w:t>For å kunne est</w:t>
      </w:r>
      <w:r>
        <w:rPr>
          <w:b w:val="false"/>
          <w:bCs w:val="false"/>
          <w:color w:val="000000"/>
          <w:position w:val="0"/>
          <w:sz w:val="24"/>
          <w:sz w:val="24"/>
          <w:szCs w:val="24"/>
          <w:vertAlign w:val="baseline"/>
        </w:rPr>
        <w:t>i</w:t>
      </w:r>
      <w:r>
        <w:rPr>
          <w:b w:val="false"/>
          <w:bCs w:val="false"/>
          <w:color w:val="000000"/>
          <w:position w:val="0"/>
          <w:sz w:val="24"/>
          <w:sz w:val="24"/>
          <w:szCs w:val="24"/>
          <w:vertAlign w:val="baseline"/>
        </w:rPr>
        <w:t>mere hvorvidt forholdet mellom stress og helseproblemer er kurvelineært må jeg utføre hierarkisk regresjonsanalyse på to forskjellige modeller. Den første modellen tar for seg en lineær analyse, mens i modell 2 legger jeg til det kvadrerte leddet «Stress</w:t>
      </w:r>
      <w:r>
        <w:rPr>
          <w:b w:val="false"/>
          <w:bCs w:val="false"/>
          <w:color w:val="000000"/>
          <w:sz w:val="24"/>
          <w:szCs w:val="24"/>
          <w:vertAlign w:val="superscript"/>
        </w:rPr>
        <w:t>2</w:t>
      </w:r>
      <w:r>
        <w:rPr>
          <w:b w:val="false"/>
          <w:bCs w:val="false"/>
          <w:color w:val="000000"/>
          <w:position w:val="0"/>
          <w:sz w:val="24"/>
          <w:sz w:val="24"/>
          <w:szCs w:val="24"/>
          <w:vertAlign w:val="baseline"/>
        </w:rPr>
        <w:t xml:space="preserve">», </w:t>
      </w:r>
      <w:r>
        <w:rPr>
          <w:b w:val="false"/>
          <w:bCs w:val="false"/>
          <w:color w:val="000000"/>
          <w:position w:val="0"/>
          <w:sz w:val="24"/>
          <w:sz w:val="24"/>
          <w:szCs w:val="24"/>
          <w:vertAlign w:val="baseline"/>
        </w:rPr>
        <w:t>noe som gjør at analysen vil nå kunne bruke kurvelineæritet til å forklare forholdet</w:t>
      </w:r>
      <w:r>
        <w:rPr>
          <w:b w:val="false"/>
          <w:bCs w:val="false"/>
          <w:color w:val="000000"/>
          <w:position w:val="0"/>
          <w:sz w:val="24"/>
          <w:sz w:val="24"/>
          <w:szCs w:val="24"/>
          <w:vertAlign w:val="baseline"/>
        </w:rPr>
        <w:t>. Hvis den forklarte variansen (R</w:t>
      </w:r>
      <w:r>
        <w:rPr>
          <w:b w:val="false"/>
          <w:bCs w:val="false"/>
          <w:color w:val="000000"/>
          <w:sz w:val="24"/>
          <w:szCs w:val="24"/>
          <w:vertAlign w:val="superscript"/>
        </w:rPr>
        <w:t>2</w:t>
      </w:r>
      <w:r>
        <w:rPr>
          <w:b w:val="false"/>
          <w:bCs w:val="false"/>
          <w:color w:val="000000"/>
          <w:position w:val="0"/>
          <w:sz w:val="24"/>
          <w:sz w:val="24"/>
          <w:szCs w:val="24"/>
          <w:vertAlign w:val="baseline"/>
        </w:rPr>
        <w:t xml:space="preserve">) øker i modell 2 og er signifikant kan dette være et tegn på at vi har en kurvelineæritet mellom stress og helseproblemer. </w:t>
      </w:r>
    </w:p>
    <w:p>
      <w:pPr>
        <w:pStyle w:val="Normal"/>
        <w:rPr>
          <w:rFonts w:ascii="Liberation Serif" w:hAnsi="Liberation Serif"/>
          <w:b w:val="false"/>
          <w:b w:val="false"/>
          <w:bCs w:val="false"/>
          <w:color w:val="000000"/>
          <w:position w:val="0"/>
          <w:sz w:val="24"/>
          <w:sz w:val="24"/>
          <w:szCs w:val="24"/>
          <w:vertAlign w:val="baseline"/>
        </w:rPr>
      </w:pPr>
      <w:r>
        <w:rPr>
          <w:b w:val="false"/>
          <w:bCs w:val="false"/>
          <w:color w:val="000000"/>
          <w:position w:val="0"/>
          <w:sz w:val="24"/>
          <w:sz w:val="24"/>
          <w:szCs w:val="24"/>
          <w:vertAlign w:val="baseline"/>
        </w:rPr>
      </w:r>
    </w:p>
    <w:p>
      <w:pPr>
        <w:pStyle w:val="Normal"/>
        <w:rPr>
          <w:rFonts w:ascii="Liberation Serif" w:hAnsi="Liberation Serif"/>
          <w:b w:val="false"/>
          <w:b w:val="false"/>
          <w:bCs w:val="false"/>
          <w:color w:val="000000"/>
          <w:sz w:val="24"/>
          <w:szCs w:val="24"/>
        </w:rPr>
      </w:pPr>
      <w:r>
        <w:rPr>
          <w:b w:val="false"/>
          <w:bCs w:val="false"/>
          <w:color w:val="000000"/>
          <w:position w:val="0"/>
          <w:sz w:val="24"/>
          <w:sz w:val="24"/>
          <w:szCs w:val="24"/>
          <w:vertAlign w:val="baseline"/>
        </w:rPr>
        <w:t xml:space="preserve">Modell 1: </w:t>
      </w:r>
      <w:r>
        <w:rPr>
          <w:b w:val="false"/>
          <w:bCs w:val="false"/>
          <w:color w:val="000000"/>
          <w:position w:val="0"/>
          <w:sz w:val="24"/>
          <w:sz w:val="24"/>
          <w:szCs w:val="24"/>
          <w:vertAlign w:val="baseline"/>
        </w:rPr>
        <w:t>Y'(stress) = a + b</w:t>
      </w:r>
      <w:r>
        <w:rPr>
          <w:b w:val="false"/>
          <w:bCs w:val="false"/>
          <w:color w:val="000000"/>
          <w:sz w:val="24"/>
          <w:szCs w:val="24"/>
          <w:vertAlign w:val="subscript"/>
        </w:rPr>
        <w:t>1</w:t>
      </w:r>
      <w:r>
        <w:rPr>
          <w:b w:val="false"/>
          <w:bCs w:val="false"/>
          <w:color w:val="000000"/>
          <w:position w:val="0"/>
          <w:sz w:val="24"/>
          <w:sz w:val="24"/>
          <w:szCs w:val="24"/>
          <w:vertAlign w:val="baseline"/>
        </w:rPr>
        <w:t>*stress</w:t>
      </w:r>
    </w:p>
    <w:p>
      <w:pPr>
        <w:pStyle w:val="Normal"/>
        <w:rPr>
          <w:rFonts w:ascii="Liberation Serif" w:hAnsi="Liberation Serif"/>
          <w:b w:val="false"/>
          <w:b w:val="false"/>
          <w:bCs w:val="false"/>
          <w:color w:val="000000"/>
          <w:position w:val="0"/>
          <w:sz w:val="24"/>
          <w:sz w:val="24"/>
          <w:szCs w:val="24"/>
          <w:vertAlign w:val="baseline"/>
        </w:rPr>
      </w:pPr>
      <w:r>
        <w:rPr>
          <w:b w:val="false"/>
          <w:bCs w:val="false"/>
          <w:color w:val="000000"/>
          <w:position w:val="0"/>
          <w:sz w:val="24"/>
          <w:sz w:val="24"/>
          <w:szCs w:val="24"/>
          <w:vertAlign w:val="baseline"/>
        </w:rPr>
      </w:r>
    </w:p>
    <w:p>
      <w:pPr>
        <w:pStyle w:val="Normal"/>
        <w:rPr>
          <w:rFonts w:ascii="Liberation Serif" w:hAnsi="Liberation Serif"/>
          <w:b w:val="false"/>
          <w:b w:val="false"/>
          <w:bCs w:val="false"/>
          <w:color w:val="000000"/>
          <w:sz w:val="24"/>
          <w:szCs w:val="24"/>
        </w:rPr>
      </w:pPr>
      <w:r>
        <w:rPr>
          <w:b w:val="false"/>
          <w:bCs w:val="false"/>
          <w:color w:val="000000"/>
          <w:position w:val="0"/>
          <w:sz w:val="24"/>
          <w:sz w:val="24"/>
          <w:szCs w:val="24"/>
          <w:vertAlign w:val="baseline"/>
        </w:rPr>
        <w:t>Modell 2: Y'(stress) = a+ b</w:t>
      </w:r>
      <w:r>
        <w:rPr>
          <w:b w:val="false"/>
          <w:bCs w:val="false"/>
          <w:color w:val="000000"/>
          <w:sz w:val="24"/>
          <w:szCs w:val="24"/>
          <w:vertAlign w:val="subscript"/>
        </w:rPr>
        <w:t>1</w:t>
      </w:r>
      <w:r>
        <w:rPr>
          <w:b w:val="false"/>
          <w:bCs w:val="false"/>
          <w:color w:val="000000"/>
          <w:position w:val="0"/>
          <w:sz w:val="24"/>
          <w:sz w:val="24"/>
          <w:szCs w:val="24"/>
          <w:vertAlign w:val="baseline"/>
        </w:rPr>
        <w:t>*stress + b</w:t>
      </w:r>
      <w:r>
        <w:rPr>
          <w:b w:val="false"/>
          <w:bCs w:val="false"/>
          <w:color w:val="000000"/>
          <w:sz w:val="24"/>
          <w:szCs w:val="24"/>
          <w:vertAlign w:val="subscript"/>
        </w:rPr>
        <w:t>2</w:t>
      </w:r>
      <w:r>
        <w:rPr>
          <w:b w:val="false"/>
          <w:bCs w:val="false"/>
          <w:color w:val="000000"/>
          <w:position w:val="0"/>
          <w:sz w:val="24"/>
          <w:sz w:val="24"/>
          <w:szCs w:val="24"/>
          <w:vertAlign w:val="baseline"/>
        </w:rPr>
        <w:t>*(stress)</w:t>
      </w:r>
      <w:r>
        <w:rPr>
          <w:b w:val="false"/>
          <w:bCs w:val="false"/>
          <w:color w:val="000000"/>
          <w:sz w:val="24"/>
          <w:szCs w:val="24"/>
          <w:vertAlign w:val="superscript"/>
        </w:rPr>
        <w:t>2</w:t>
      </w:r>
      <w:r>
        <w:rPr>
          <w:b w:val="false"/>
          <w:bCs w:val="false"/>
          <w:color w:val="000000"/>
          <w:position w:val="0"/>
          <w:sz w:val="24"/>
          <w:sz w:val="24"/>
          <w:szCs w:val="24"/>
          <w:vertAlign w:val="baseline"/>
        </w:rPr>
        <w:t xml:space="preserve"> </w:t>
      </w:r>
    </w:p>
    <w:p>
      <w:pPr>
        <w:pStyle w:val="Normal"/>
        <w:rPr>
          <w:rFonts w:ascii="Liberation Serif" w:hAnsi="Liberation Serif"/>
          <w:b w:val="false"/>
          <w:b w:val="false"/>
          <w:bCs w:val="false"/>
          <w:color w:val="000000"/>
          <w:position w:val="0"/>
          <w:sz w:val="24"/>
          <w:sz w:val="24"/>
          <w:szCs w:val="24"/>
          <w:vertAlign w:val="baseline"/>
        </w:rPr>
      </w:pPr>
      <w:r>
        <w:rPr>
          <w:b w:val="false"/>
          <w:bCs w:val="false"/>
          <w:color w:val="000000"/>
          <w:position w:val="0"/>
          <w:sz w:val="24"/>
          <w:sz w:val="24"/>
          <w:szCs w:val="24"/>
          <w:vertAlign w:val="baseline"/>
        </w:rPr>
      </w:r>
    </w:p>
    <w:p>
      <w:pPr>
        <w:pStyle w:val="Normal"/>
        <w:rPr>
          <w:rFonts w:ascii="Liberation Serif" w:hAnsi="Liberation Serif"/>
          <w:b w:val="false"/>
          <w:b w:val="false"/>
          <w:bCs w:val="false"/>
          <w:color w:val="000000"/>
          <w:position w:val="0"/>
          <w:sz w:val="24"/>
          <w:sz w:val="24"/>
          <w:szCs w:val="24"/>
          <w:vertAlign w:val="baseline"/>
        </w:rPr>
      </w:pPr>
      <w:r>
        <w:rPr>
          <w:b w:val="false"/>
          <w:bCs w:val="false"/>
          <w:color w:val="000000"/>
          <w:position w:val="0"/>
          <w:sz w:val="24"/>
          <w:sz w:val="24"/>
          <w:szCs w:val="24"/>
          <w:vertAlign w:val="baseline"/>
        </w:rPr>
        <w:t>Resultat:</w:t>
      </w:r>
    </w:p>
    <w:p>
      <w:pPr>
        <w:pStyle w:val="Normal"/>
        <w:rPr>
          <w:rFonts w:ascii="Liberation Serif" w:hAnsi="Liberation Serif"/>
          <w:b w:val="false"/>
          <w:b w:val="false"/>
          <w:bCs w:val="false"/>
          <w:color w:val="000000"/>
          <w:sz w:val="24"/>
          <w:szCs w:val="24"/>
        </w:rPr>
      </w:pPr>
      <w:r>
        <w:rPr>
          <w:b w:val="false"/>
          <w:bCs w:val="false"/>
          <w:color w:val="000000"/>
          <w:position w:val="0"/>
          <w:sz w:val="24"/>
          <w:sz w:val="24"/>
          <w:szCs w:val="24"/>
          <w:vertAlign w:val="baseline"/>
        </w:rPr>
        <w:drawing>
          <wp:inline distT="0" distB="0" distL="0" distR="0">
            <wp:extent cx="6275070" cy="1711325"/>
            <wp:effectExtent l="0" t="0" r="0" b="0"/>
            <wp:docPr id="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 descr=""/>
                    <pic:cNvPicPr>
                      <a:picLocks noChangeAspect="1" noChangeArrowheads="1"/>
                    </pic:cNvPicPr>
                  </pic:nvPicPr>
                  <pic:blipFill>
                    <a:blip r:embed="rId5"/>
                    <a:stretch>
                      <a:fillRect/>
                    </a:stretch>
                  </pic:blipFill>
                  <pic:spPr bwMode="auto">
                    <a:xfrm>
                      <a:off x="0" y="0"/>
                      <a:ext cx="6275070" cy="1711325"/>
                    </a:xfrm>
                    <a:prstGeom prst="rect">
                      <a:avLst/>
                    </a:prstGeom>
                  </pic:spPr>
                </pic:pic>
              </a:graphicData>
            </a:graphic>
          </wp:inline>
        </w:drawing>
      </w:r>
      <w:r>
        <w:rPr>
          <w:b w:val="false"/>
          <w:bCs w:val="false"/>
          <w:color w:val="000000"/>
          <w:position w:val="0"/>
          <w:sz w:val="24"/>
          <w:sz w:val="24"/>
          <w:szCs w:val="24"/>
          <w:vertAlign w:val="baseline"/>
        </w:rPr>
        <w:br/>
      </w:r>
    </w:p>
    <w:p>
      <w:pPr>
        <w:pStyle w:val="Normal"/>
        <w:rPr>
          <w:rFonts w:ascii="Liberation Serif" w:hAnsi="Liberation Serif"/>
          <w:b w:val="false"/>
          <w:b w:val="false"/>
          <w:bCs w:val="false"/>
          <w:color w:val="000000"/>
          <w:sz w:val="24"/>
          <w:szCs w:val="24"/>
        </w:rPr>
      </w:pPr>
      <w:r>
        <w:rPr>
          <w:b w:val="false"/>
          <w:bCs w:val="false"/>
          <w:color w:val="000000"/>
          <w:position w:val="0"/>
          <w:sz w:val="24"/>
          <w:sz w:val="24"/>
          <w:szCs w:val="24"/>
          <w:vertAlign w:val="baseline"/>
        </w:rPr>
        <w:t xml:space="preserve">I resultatene kan vi se at det er en liten forandring i forklart varians (.007) </w:t>
      </w:r>
      <w:r>
        <w:rPr>
          <w:b w:val="false"/>
          <w:bCs w:val="false"/>
          <w:color w:val="000000"/>
          <w:position w:val="0"/>
          <w:sz w:val="24"/>
          <w:sz w:val="24"/>
          <w:szCs w:val="24"/>
          <w:vertAlign w:val="baseline"/>
        </w:rPr>
        <w:t xml:space="preserve">som er signifikant (.045). </w:t>
      </w:r>
      <w:r>
        <w:rPr>
          <w:b w:val="false"/>
          <w:bCs w:val="false"/>
          <w:color w:val="000000"/>
          <w:position w:val="0"/>
          <w:sz w:val="24"/>
          <w:sz w:val="24"/>
          <w:szCs w:val="24"/>
          <w:vertAlign w:val="baseline"/>
        </w:rPr>
        <w:t xml:space="preserve">Fra </w:t>
      </w:r>
      <w:r>
        <w:rPr>
          <w:b w:val="false"/>
          <w:bCs w:val="false"/>
          <w:color w:val="000000"/>
          <w:position w:val="0"/>
          <w:sz w:val="24"/>
          <w:sz w:val="24"/>
          <w:szCs w:val="24"/>
          <w:vertAlign w:val="baseline"/>
        </w:rPr>
        <w:t>spredningdiagrammet</w:t>
      </w:r>
      <w:r>
        <w:rPr>
          <w:b w:val="false"/>
          <w:bCs w:val="false"/>
          <w:color w:val="000000"/>
          <w:position w:val="0"/>
          <w:sz w:val="24"/>
          <w:sz w:val="24"/>
          <w:szCs w:val="24"/>
          <w:vertAlign w:val="baseline"/>
        </w:rPr>
        <w:t xml:space="preserve"> (vedlegg 1</w:t>
      </w:r>
      <w:r>
        <w:rPr>
          <w:b w:val="false"/>
          <w:bCs w:val="false"/>
          <w:color w:val="000000"/>
          <w:position w:val="0"/>
          <w:sz w:val="24"/>
          <w:sz w:val="24"/>
          <w:szCs w:val="24"/>
          <w:vertAlign w:val="baseline"/>
        </w:rPr>
        <w:t>0</w:t>
      </w:r>
      <w:r>
        <w:rPr>
          <w:b w:val="false"/>
          <w:bCs w:val="false"/>
          <w:color w:val="000000"/>
          <w:position w:val="0"/>
          <w:sz w:val="24"/>
          <w:sz w:val="24"/>
          <w:szCs w:val="24"/>
          <w:vertAlign w:val="baseline"/>
        </w:rPr>
        <w:t xml:space="preserve">) kan vi se at denne ikke-lineære sammenhengen har en </w:t>
      </w:r>
      <w:r>
        <w:rPr>
          <w:b w:val="false"/>
          <w:bCs w:val="false"/>
          <w:color w:val="000000"/>
          <w:position w:val="0"/>
          <w:sz w:val="24"/>
          <w:sz w:val="24"/>
          <w:szCs w:val="24"/>
          <w:vertAlign w:val="baseline"/>
        </w:rPr>
        <w:t>eksponentiell</w:t>
      </w:r>
      <w:r>
        <w:rPr>
          <w:b w:val="false"/>
          <w:bCs w:val="false"/>
          <w:color w:val="000000"/>
          <w:position w:val="0"/>
          <w:sz w:val="24"/>
          <w:sz w:val="24"/>
          <w:szCs w:val="24"/>
          <w:vertAlign w:val="baseline"/>
        </w:rPr>
        <w:t xml:space="preserve"> økning.</w:t>
      </w:r>
      <w:r>
        <w:br w:type="page"/>
      </w:r>
    </w:p>
    <w:p>
      <w:pPr>
        <w:pStyle w:val="Normal"/>
        <w:rPr>
          <w:b/>
          <w:b/>
          <w:bCs/>
        </w:rPr>
      </w:pPr>
      <w:r>
        <w:rPr>
          <w:b/>
          <w:bCs/>
        </w:rPr>
        <w:t>Vedlegg 1</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153670</wp:posOffset>
            </wp:positionV>
            <wp:extent cx="3994150" cy="32004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994150" cy="32004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Normal"/>
        <w:rPr>
          <w:b/>
          <w:b/>
          <w:bCs/>
        </w:rPr>
      </w:pPr>
      <w:r>
        <w:rPr>
          <w:b/>
          <w:bCs/>
        </w:rPr>
        <w:t>Vedlegg 2</w:t>
      </w:r>
    </w:p>
    <w:p>
      <w:pPr>
        <w:pStyle w:val="Normal"/>
        <w:rPr/>
      </w:pPr>
      <w:r>
        <w:rPr/>
      </w:r>
    </w:p>
    <w:tbl>
      <w:tblPr>
        <w:tblW w:w="7604" w:type="dxa"/>
        <w:jc w:val="left"/>
        <w:tblInd w:w="0" w:type="dxa"/>
        <w:tblBorders/>
        <w:tblCellMar>
          <w:top w:w="0" w:type="dxa"/>
          <w:left w:w="10" w:type="dxa"/>
          <w:bottom w:w="0" w:type="dxa"/>
          <w:right w:w="10" w:type="dxa"/>
        </w:tblCellMar>
      </w:tblPr>
      <w:tblGrid>
        <w:gridCol w:w="2459"/>
        <w:gridCol w:w="1028"/>
        <w:gridCol w:w="1029"/>
        <w:gridCol w:w="1029"/>
        <w:gridCol w:w="1029"/>
        <w:gridCol w:w="1030"/>
      </w:tblGrid>
      <w:tr>
        <w:trPr>
          <w:cantSplit w:val="true"/>
        </w:trPr>
        <w:tc>
          <w:tcPr>
            <w:tcW w:w="7604" w:type="dxa"/>
            <w:gridSpan w:val="6"/>
            <w:tcBorders/>
            <w:shd w:fill="FFFFFF" w:val="clear"/>
            <w:vAlign w:val="center"/>
          </w:tcPr>
          <w:p>
            <w:pPr>
              <w:pStyle w:val="Normal"/>
              <w:spacing w:lineRule="atLeast" w:line="320"/>
              <w:ind w:left="60" w:right="60" w:hanging="0"/>
              <w:jc w:val="center"/>
              <w:rPr/>
            </w:pPr>
            <w:r>
              <w:rPr>
                <w:rFonts w:ascii="Arial" w:hAnsi="Arial"/>
                <w:b/>
                <w:sz w:val="18"/>
              </w:rPr>
              <w:t>Rotated Component Matrix</w:t>
            </w:r>
            <w:r>
              <w:rPr>
                <w:rFonts w:ascii="Arial" w:hAnsi="Arial"/>
                <w:b/>
                <w:sz w:val="18"/>
                <w:vertAlign w:val="superscript"/>
              </w:rPr>
              <w:t>a</w:t>
            </w:r>
          </w:p>
        </w:tc>
      </w:tr>
      <w:tr>
        <w:trPr>
          <w:cantSplit w:val="true"/>
        </w:trPr>
        <w:tc>
          <w:tcPr>
            <w:tcW w:w="2459" w:type="dxa"/>
            <w:vMerge w:val="restart"/>
            <w:tcBorders>
              <w:top w:val="single" w:sz="16" w:space="0" w:color="000001"/>
              <w:left w:val="single" w:sz="16" w:space="0" w:color="000001"/>
              <w:right w:val="single" w:sz="16" w:space="0" w:color="000001"/>
              <w:insideV w:val="single" w:sz="16" w:space="0" w:color="000001"/>
            </w:tcBorders>
            <w:shd w:fill="FFFFFF" w:val="clear"/>
            <w:tcMar>
              <w:left w:w="-10" w:type="dxa"/>
            </w:tcMar>
            <w:vAlign w:val="bottom"/>
          </w:tcPr>
          <w:p>
            <w:pPr>
              <w:pStyle w:val="Normal"/>
              <w:ind w:left="0" w:right="0" w:hanging="0"/>
              <w:jc w:val="left"/>
              <w:rPr>
                <w:rFonts w:ascii="Times New Roman" w:hAnsi="Times New Roman"/>
              </w:rPr>
            </w:pPr>
            <w:r>
              <w:rPr>
                <w:rFonts w:ascii="Times New Roman" w:hAnsi="Times New Roman"/>
              </w:rPr>
            </w:r>
          </w:p>
        </w:tc>
        <w:tc>
          <w:tcPr>
            <w:tcW w:w="5145" w:type="dxa"/>
            <w:gridSpan w:val="5"/>
            <w:tcBorders>
              <w:top w:val="single" w:sz="16" w:space="0" w:color="000001"/>
              <w:left w:val="single" w:sz="16" w:space="0" w:color="000001"/>
              <w:bottom w:val="single" w:sz="8" w:space="0" w:color="000001"/>
              <w:right w:val="single" w:sz="16" w:space="0" w:color="000001"/>
              <w:insideH w:val="single" w:sz="8" w:space="0" w:color="000001"/>
              <w:insideV w:val="single" w:sz="16" w:space="0" w:color="000001"/>
            </w:tcBorders>
            <w:shd w:fill="FFFFFF" w:val="clear"/>
            <w:tcMar>
              <w:left w:w="-10" w:type="dxa"/>
            </w:tcMar>
            <w:vAlign w:val="bottom"/>
          </w:tcPr>
          <w:p>
            <w:pPr>
              <w:pStyle w:val="Normal"/>
              <w:spacing w:lineRule="atLeast" w:line="320"/>
              <w:ind w:left="60" w:right="60" w:hanging="0"/>
              <w:jc w:val="center"/>
              <w:rPr>
                <w:rFonts w:ascii="Arial" w:hAnsi="Arial"/>
                <w:sz w:val="18"/>
              </w:rPr>
            </w:pPr>
            <w:r>
              <w:rPr>
                <w:rFonts w:ascii="Arial" w:hAnsi="Arial"/>
                <w:sz w:val="18"/>
              </w:rPr>
              <w:t>Component</w:t>
            </w:r>
          </w:p>
        </w:tc>
      </w:tr>
      <w:tr>
        <w:trPr>
          <w:cantSplit w:val="true"/>
        </w:trPr>
        <w:tc>
          <w:tcPr>
            <w:tcW w:w="2459" w:type="dxa"/>
            <w:vMerge w:val="continue"/>
            <w:tcBorders>
              <w:top w:val="single" w:sz="16" w:space="0" w:color="000001"/>
              <w:left w:val="single" w:sz="16" w:space="0" w:color="000001"/>
              <w:right w:val="single" w:sz="16" w:space="0" w:color="000001"/>
              <w:insideV w:val="single" w:sz="16" w:space="0" w:color="000001"/>
            </w:tcBorders>
            <w:shd w:fill="FFFFFF" w:val="clear"/>
            <w:tcMar>
              <w:left w:w="-10" w:type="dxa"/>
            </w:tcMar>
            <w:vAlign w:val="bottom"/>
          </w:tcPr>
          <w:p>
            <w:pPr>
              <w:pStyle w:val="Normal"/>
              <w:rPr/>
            </w:pPr>
            <w:r>
              <w:rPr/>
            </w:r>
          </w:p>
        </w:tc>
        <w:tc>
          <w:tcPr>
            <w:tcW w:w="1028" w:type="dxa"/>
            <w:tcBorders>
              <w:top w:val="single" w:sz="8" w:space="0" w:color="000001"/>
              <w:left w:val="single" w:sz="16" w:space="0" w:color="000001"/>
              <w:bottom w:val="single" w:sz="16" w:space="0" w:color="000001"/>
              <w:right w:val="single" w:sz="8" w:space="0" w:color="000001"/>
              <w:insideH w:val="single" w:sz="16" w:space="0" w:color="000001"/>
              <w:insideV w:val="single" w:sz="8" w:space="0" w:color="000001"/>
            </w:tcBorders>
            <w:shd w:fill="FFFFFF" w:val="clear"/>
            <w:tcMar>
              <w:left w:w="-10" w:type="dxa"/>
            </w:tcMar>
            <w:vAlign w:val="bottom"/>
          </w:tcPr>
          <w:p>
            <w:pPr>
              <w:pStyle w:val="Normal"/>
              <w:spacing w:lineRule="atLeast" w:line="320"/>
              <w:ind w:left="60" w:right="60" w:hanging="0"/>
              <w:jc w:val="center"/>
              <w:rPr>
                <w:rFonts w:ascii="Arial" w:hAnsi="Arial"/>
                <w:sz w:val="18"/>
              </w:rPr>
            </w:pPr>
            <w:r>
              <w:rPr>
                <w:rFonts w:ascii="Arial" w:hAnsi="Arial"/>
                <w:sz w:val="18"/>
              </w:rPr>
              <w:t>1</w:t>
            </w:r>
          </w:p>
        </w:tc>
        <w:tc>
          <w:tcPr>
            <w:tcW w:w="1029" w:type="dxa"/>
            <w:tcBorders>
              <w:top w:val="single" w:sz="8" w:space="0" w:color="000001"/>
              <w:left w:val="single" w:sz="8" w:space="0" w:color="000001"/>
              <w:bottom w:val="single" w:sz="16" w:space="0" w:color="000001"/>
              <w:right w:val="single" w:sz="8" w:space="0" w:color="000001"/>
              <w:insideH w:val="single" w:sz="16" w:space="0" w:color="000001"/>
              <w:insideV w:val="single" w:sz="8" w:space="0" w:color="000001"/>
            </w:tcBorders>
            <w:shd w:fill="FFFFFF" w:val="clear"/>
            <w:tcMar>
              <w:left w:w="0" w:type="dxa"/>
            </w:tcMar>
            <w:vAlign w:val="bottom"/>
          </w:tcPr>
          <w:p>
            <w:pPr>
              <w:pStyle w:val="Normal"/>
              <w:spacing w:lineRule="atLeast" w:line="320"/>
              <w:ind w:left="60" w:right="60" w:hanging="0"/>
              <w:jc w:val="center"/>
              <w:rPr>
                <w:rFonts w:ascii="Arial" w:hAnsi="Arial"/>
                <w:sz w:val="18"/>
              </w:rPr>
            </w:pPr>
            <w:r>
              <w:rPr>
                <w:rFonts w:ascii="Arial" w:hAnsi="Arial"/>
                <w:sz w:val="18"/>
              </w:rPr>
              <w:t>2</w:t>
            </w:r>
          </w:p>
        </w:tc>
        <w:tc>
          <w:tcPr>
            <w:tcW w:w="1029" w:type="dxa"/>
            <w:tcBorders>
              <w:top w:val="single" w:sz="8" w:space="0" w:color="000001"/>
              <w:left w:val="single" w:sz="8" w:space="0" w:color="000001"/>
              <w:bottom w:val="single" w:sz="16" w:space="0" w:color="000001"/>
              <w:right w:val="single" w:sz="8" w:space="0" w:color="000001"/>
              <w:insideH w:val="single" w:sz="16" w:space="0" w:color="000001"/>
              <w:insideV w:val="single" w:sz="8" w:space="0" w:color="000001"/>
            </w:tcBorders>
            <w:shd w:fill="FFFFFF" w:val="clear"/>
            <w:tcMar>
              <w:left w:w="0" w:type="dxa"/>
            </w:tcMar>
            <w:vAlign w:val="bottom"/>
          </w:tcPr>
          <w:p>
            <w:pPr>
              <w:pStyle w:val="Normal"/>
              <w:spacing w:lineRule="atLeast" w:line="320"/>
              <w:ind w:left="60" w:right="60" w:hanging="0"/>
              <w:jc w:val="center"/>
              <w:rPr>
                <w:rFonts w:ascii="Arial" w:hAnsi="Arial"/>
                <w:sz w:val="18"/>
              </w:rPr>
            </w:pPr>
            <w:r>
              <w:rPr>
                <w:rFonts w:ascii="Arial" w:hAnsi="Arial"/>
                <w:sz w:val="18"/>
              </w:rPr>
              <w:t>3</w:t>
            </w:r>
          </w:p>
        </w:tc>
        <w:tc>
          <w:tcPr>
            <w:tcW w:w="1029" w:type="dxa"/>
            <w:tcBorders>
              <w:top w:val="single" w:sz="8" w:space="0" w:color="000001"/>
              <w:left w:val="single" w:sz="8" w:space="0" w:color="000001"/>
              <w:bottom w:val="single" w:sz="16" w:space="0" w:color="000001"/>
              <w:right w:val="single" w:sz="8" w:space="0" w:color="000001"/>
              <w:insideH w:val="single" w:sz="16" w:space="0" w:color="000001"/>
              <w:insideV w:val="single" w:sz="8" w:space="0" w:color="000001"/>
            </w:tcBorders>
            <w:shd w:fill="FFFFFF" w:val="clear"/>
            <w:tcMar>
              <w:left w:w="0" w:type="dxa"/>
            </w:tcMar>
            <w:vAlign w:val="bottom"/>
          </w:tcPr>
          <w:p>
            <w:pPr>
              <w:pStyle w:val="Normal"/>
              <w:spacing w:lineRule="atLeast" w:line="320"/>
              <w:ind w:left="60" w:right="60" w:hanging="0"/>
              <w:jc w:val="center"/>
              <w:rPr>
                <w:rFonts w:ascii="Arial" w:hAnsi="Arial"/>
                <w:sz w:val="18"/>
              </w:rPr>
            </w:pPr>
            <w:r>
              <w:rPr>
                <w:rFonts w:ascii="Arial" w:hAnsi="Arial"/>
                <w:sz w:val="18"/>
              </w:rPr>
              <w:t>4</w:t>
            </w:r>
          </w:p>
        </w:tc>
        <w:tc>
          <w:tcPr>
            <w:tcW w:w="1030" w:type="dxa"/>
            <w:tcBorders>
              <w:top w:val="single" w:sz="8" w:space="0" w:color="000001"/>
              <w:left w:val="single" w:sz="8" w:space="0" w:color="000001"/>
              <w:bottom w:val="single" w:sz="16" w:space="0" w:color="000001"/>
              <w:right w:val="single" w:sz="16" w:space="0" w:color="000001"/>
              <w:insideH w:val="single" w:sz="16" w:space="0" w:color="000001"/>
              <w:insideV w:val="single" w:sz="16" w:space="0" w:color="000001"/>
            </w:tcBorders>
            <w:shd w:fill="FFFFFF" w:val="clear"/>
            <w:tcMar>
              <w:left w:w="0" w:type="dxa"/>
            </w:tcMar>
            <w:vAlign w:val="bottom"/>
          </w:tcPr>
          <w:p>
            <w:pPr>
              <w:pStyle w:val="Normal"/>
              <w:spacing w:lineRule="atLeast" w:line="320"/>
              <w:ind w:left="60" w:right="60" w:hanging="0"/>
              <w:jc w:val="center"/>
              <w:rPr>
                <w:rFonts w:ascii="Arial" w:hAnsi="Arial"/>
                <w:sz w:val="18"/>
              </w:rPr>
            </w:pPr>
            <w:r>
              <w:rPr>
                <w:rFonts w:ascii="Arial" w:hAnsi="Arial"/>
                <w:sz w:val="18"/>
              </w:rPr>
              <w:t>5</w:t>
            </w:r>
          </w:p>
        </w:tc>
      </w:tr>
      <w:tr>
        <w:trPr>
          <w:cantSplit w:val="true"/>
        </w:trPr>
        <w:tc>
          <w:tcPr>
            <w:tcW w:w="2459" w:type="dxa"/>
            <w:tcBorders>
              <w:top w:val="single" w:sz="16" w:space="0" w:color="000001"/>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Jobben gir meg gode muligheter til å ta personlige initiativ eller vurderinger om hvordan jeg skal utføre arbeidet.</w:t>
            </w:r>
          </w:p>
        </w:tc>
        <w:tc>
          <w:tcPr>
            <w:tcW w:w="1028" w:type="dxa"/>
            <w:tcBorders>
              <w:top w:val="single" w:sz="16" w:space="0" w:color="000001"/>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,903</w:t>
            </w:r>
          </w:p>
        </w:tc>
        <w:tc>
          <w:tcPr>
            <w:tcW w:w="1029" w:type="dxa"/>
            <w:tcBorders>
              <w:top w:val="single" w:sz="16" w:space="0" w:color="000001"/>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,193</w:t>
            </w:r>
          </w:p>
        </w:tc>
        <w:tc>
          <w:tcPr>
            <w:tcW w:w="1029" w:type="dxa"/>
            <w:tcBorders>
              <w:top w:val="single" w:sz="16" w:space="0" w:color="000001"/>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top w:val="single" w:sz="16" w:space="0" w:color="000001"/>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,116</w:t>
            </w:r>
          </w:p>
        </w:tc>
        <w:tc>
          <w:tcPr>
            <w:tcW w:w="1030" w:type="dxa"/>
            <w:tcBorders>
              <w:top w:val="single" w:sz="16" w:space="0" w:color="000001"/>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,114</w:t>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Jobben tillater meg å ta egne beslutninger.</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,875</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,180</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,130</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,102</w:t>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har stor beslutningsfrihet i arbeidet mitt.</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,851</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,135</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,122</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,214</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Det er gøy å jobbe med de arbeidsoppgavene jeg har.</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,680</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,314</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,448</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,125</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Mine arbeidsoppgaver er i seg selv en viktig drivkraft i jobben min.</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,677</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,338</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,392</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Jobben min er så interessant at den i seg selv er sterkt motiverende.</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,603</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,389</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,484</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,132</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kan stole fullt og helt på mine kolleger.</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,238</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,829</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,192</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,143</w:t>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Mine kolleger bryr seg virkelig om meg som person.</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,272</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,813</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,135</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,199</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,193</w:t>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møter stor forståelse hos mine kolleger hvis jeg har problemer.</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,331</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,809</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,121</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,167</w:t>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føler meg nært knyttet til mine kolleger.</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,129</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,783</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,133</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,268</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,140</w:t>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yter nesten bestandig mer enn hva som kan betegnes som et akseptabelt innsatsnivå.</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,820</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,368</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forsøker å jobbe så hardt som overhodet mulig.</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,109</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,120</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,757</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,161</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,110</w:t>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legger ofte inn ekstra innsats i jobben min.</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,313</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,141</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,698</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,373</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Av og til blir jeg så inspirert av jobben min at jeg nesten glemmer ting rundt meg.</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,233</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,180</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,673</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,161</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hjelper ofte andre i min gruppe med oppgaver som egentlig er deres eget ansvar.</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,177</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,868</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bistår ofte gruppen/enheten min selv om det strengt tatt ikke er en del av jobben min.</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,135</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,110</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,255</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,841</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påtar meg ofte oppgaver uoppfordret.</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,323</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,165</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,282</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,618</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Jeg involverer meg for at gruppen skal ha det best mulig.</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,349</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,269</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,616</w:t>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,130</w:t>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Gjennom faktisk avsetning av tid og penger til medarbeiderutvikling viser min organisasjon at den virkelig investerer i sine medarbeidere.</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,150</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,930</w:t>
            </w:r>
          </w:p>
        </w:tc>
      </w:tr>
      <w:tr>
        <w:trPr>
          <w:cantSplit w:val="true"/>
        </w:trPr>
        <w:tc>
          <w:tcPr>
            <w:tcW w:w="2459" w:type="dxa"/>
            <w:tcBorders>
              <w:left w:val="single" w:sz="16" w:space="0" w:color="000001"/>
              <w:right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Min organisasjon investerer mye ressurser i utvikling av sine medarbeidere (for eksempel gjennom opplæringstiltak, kurs og karriereutvikling).</w:t>
            </w:r>
          </w:p>
        </w:tc>
        <w:tc>
          <w:tcPr>
            <w:tcW w:w="1028" w:type="dxa"/>
            <w:tcBorders>
              <w:left w:val="single" w:sz="16" w:space="0" w:color="000001"/>
              <w:right w:val="single" w:sz="8" w:space="0" w:color="000001"/>
              <w:insideV w:val="single" w:sz="8" w:space="0" w:color="000001"/>
            </w:tcBorders>
            <w:shd w:fill="FFFFFF" w:val="clear"/>
            <w:tcMar>
              <w:left w:w="-1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,168</w:t>
            </w:r>
          </w:p>
        </w:tc>
        <w:tc>
          <w:tcPr>
            <w:tcW w:w="1029" w:type="dxa"/>
            <w:tcBorders>
              <w:left w:val="single" w:sz="8" w:space="0" w:color="000001"/>
              <w:right w:val="single" w:sz="8"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30" w:type="dxa"/>
            <w:tcBorders>
              <w:left w:val="single" w:sz="8" w:space="0" w:color="000001"/>
              <w:right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,927</w:t>
            </w:r>
          </w:p>
        </w:tc>
      </w:tr>
      <w:tr>
        <w:trPr>
          <w:cantSplit w:val="true"/>
        </w:trPr>
        <w:tc>
          <w:tcPr>
            <w:tcW w:w="2459" w:type="dxa"/>
            <w:tcBorders>
              <w:left w:val="single" w:sz="16" w:space="0" w:color="000001"/>
              <w:bottom w:val="single" w:sz="16" w:space="0" w:color="000001"/>
              <w:right w:val="single" w:sz="16" w:space="0" w:color="000001"/>
              <w:insideH w:val="single" w:sz="16" w:space="0" w:color="000001"/>
              <w:insideV w:val="single" w:sz="16" w:space="0" w:color="000001"/>
            </w:tcBorders>
            <w:shd w:fill="FFFFFF" w:val="clear"/>
            <w:tcMar>
              <w:left w:w="-10" w:type="dxa"/>
            </w:tcMar>
          </w:tcPr>
          <w:p>
            <w:pPr>
              <w:pStyle w:val="Normal"/>
              <w:spacing w:lineRule="atLeast" w:line="320"/>
              <w:ind w:left="60" w:right="60" w:hanging="0"/>
              <w:jc w:val="left"/>
              <w:rPr>
                <w:rFonts w:ascii="Arial" w:hAnsi="Arial"/>
                <w:sz w:val="18"/>
              </w:rPr>
            </w:pPr>
            <w:r>
              <w:rPr>
                <w:rFonts w:ascii="Arial" w:hAnsi="Arial"/>
                <w:sz w:val="18"/>
              </w:rPr>
              <w:t>Min organisasjon framstår som svært opptatt av kontinuerlig utvikling av sine medarbeideres ferdigheter og evner.</w:t>
            </w:r>
          </w:p>
        </w:tc>
        <w:tc>
          <w:tcPr>
            <w:tcW w:w="1028" w:type="dxa"/>
            <w:tcBorders>
              <w:left w:val="single" w:sz="16" w:space="0" w:color="000001"/>
              <w:bottom w:val="single" w:sz="16" w:space="0" w:color="000001"/>
              <w:right w:val="single" w:sz="8" w:space="0" w:color="000001"/>
              <w:insideH w:val="single" w:sz="16" w:space="0" w:color="000001"/>
              <w:insideV w:val="single" w:sz="8" w:space="0" w:color="000001"/>
            </w:tcBorders>
            <w:shd w:fill="FFFFFF" w:val="clear"/>
            <w:tcMar>
              <w:left w:w="-10" w:type="dxa"/>
            </w:tcMar>
            <w:vAlign w:val="center"/>
          </w:tcPr>
          <w:p>
            <w:pPr>
              <w:pStyle w:val="Normal"/>
              <w:spacing w:lineRule="atLeast" w:line="320"/>
              <w:ind w:left="60" w:right="60" w:hanging="0"/>
              <w:jc w:val="right"/>
              <w:rPr>
                <w:rFonts w:ascii="Arial" w:hAnsi="Arial"/>
                <w:sz w:val="18"/>
              </w:rPr>
            </w:pPr>
            <w:r>
              <w:rPr>
                <w:rFonts w:ascii="Arial" w:hAnsi="Arial"/>
                <w:sz w:val="18"/>
              </w:rPr>
              <w:t>,155</w:t>
            </w:r>
          </w:p>
        </w:tc>
        <w:tc>
          <w:tcPr>
            <w:tcW w:w="1029" w:type="dxa"/>
            <w:tcBorders>
              <w:left w:val="single" w:sz="8" w:space="0" w:color="000001"/>
              <w:bottom w:val="single" w:sz="16" w:space="0" w:color="000001"/>
              <w:right w:val="single" w:sz="8" w:space="0" w:color="000001"/>
              <w:insideH w:val="single" w:sz="16" w:space="0" w:color="000001"/>
              <w:insideV w:val="single" w:sz="8"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,256</w:t>
            </w:r>
          </w:p>
        </w:tc>
        <w:tc>
          <w:tcPr>
            <w:tcW w:w="1029" w:type="dxa"/>
            <w:tcBorders>
              <w:left w:val="single" w:sz="8" w:space="0" w:color="000001"/>
              <w:bottom w:val="single" w:sz="16" w:space="0" w:color="000001"/>
              <w:right w:val="single" w:sz="8" w:space="0" w:color="000001"/>
              <w:insideH w:val="single" w:sz="16"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29" w:type="dxa"/>
            <w:tcBorders>
              <w:left w:val="single" w:sz="8" w:space="0" w:color="000001"/>
              <w:bottom w:val="single" w:sz="16" w:space="0" w:color="000001"/>
              <w:right w:val="single" w:sz="8" w:space="0" w:color="000001"/>
              <w:insideH w:val="single" w:sz="16" w:space="0" w:color="000001"/>
              <w:insideV w:val="single" w:sz="8" w:space="0" w:color="000001"/>
            </w:tcBorders>
            <w:shd w:fill="FFFFFF" w:val="clear"/>
            <w:tcMar>
              <w:left w:w="0" w:type="dxa"/>
            </w:tcMar>
            <w:vAlign w:val="center"/>
          </w:tcPr>
          <w:p>
            <w:pPr>
              <w:pStyle w:val="Normal"/>
              <w:ind w:left="0" w:right="0" w:hanging="0"/>
              <w:jc w:val="left"/>
              <w:rPr>
                <w:rFonts w:ascii="Times New Roman" w:hAnsi="Times New Roman"/>
              </w:rPr>
            </w:pPr>
            <w:r>
              <w:rPr>
                <w:rFonts w:ascii="Times New Roman" w:hAnsi="Times New Roman"/>
              </w:rPr>
            </w:r>
          </w:p>
        </w:tc>
        <w:tc>
          <w:tcPr>
            <w:tcW w:w="1030" w:type="dxa"/>
            <w:tcBorders>
              <w:left w:val="single" w:sz="8" w:space="0" w:color="000001"/>
              <w:bottom w:val="single" w:sz="16" w:space="0" w:color="000001"/>
              <w:right w:val="single" w:sz="16" w:space="0" w:color="000001"/>
              <w:insideH w:val="single" w:sz="16" w:space="0" w:color="000001"/>
              <w:insideV w:val="single" w:sz="16" w:space="0" w:color="000001"/>
            </w:tcBorders>
            <w:shd w:fill="FFFFFF" w:val="clear"/>
            <w:tcMar>
              <w:left w:w="0" w:type="dxa"/>
            </w:tcMar>
            <w:vAlign w:val="center"/>
          </w:tcPr>
          <w:p>
            <w:pPr>
              <w:pStyle w:val="Normal"/>
              <w:spacing w:lineRule="atLeast" w:line="320"/>
              <w:ind w:left="60" w:right="60" w:hanging="0"/>
              <w:jc w:val="right"/>
              <w:rPr>
                <w:rFonts w:ascii="Arial" w:hAnsi="Arial"/>
                <w:sz w:val="18"/>
              </w:rPr>
            </w:pPr>
            <w:r>
              <w:rPr>
                <w:rFonts w:ascii="Arial" w:hAnsi="Arial"/>
                <w:sz w:val="18"/>
              </w:rPr>
              <w:t>,856</w:t>
            </w:r>
          </w:p>
        </w:tc>
      </w:tr>
      <w:tr>
        <w:trPr>
          <w:cantSplit w:val="true"/>
        </w:trPr>
        <w:tc>
          <w:tcPr>
            <w:tcW w:w="7604" w:type="dxa"/>
            <w:gridSpan w:val="6"/>
            <w:tcBorders/>
            <w:shd w:fill="FFFFFF" w:val="clear"/>
          </w:tcPr>
          <w:p>
            <w:pPr>
              <w:pStyle w:val="Normal"/>
              <w:spacing w:lineRule="atLeast" w:line="320"/>
              <w:ind w:left="60" w:right="60" w:hanging="0"/>
              <w:jc w:val="left"/>
              <w:rPr>
                <w:rFonts w:ascii="Arial" w:hAnsi="Arial"/>
                <w:sz w:val="18"/>
              </w:rPr>
            </w:pPr>
            <w:r>
              <w:rPr>
                <w:rFonts w:ascii="Arial" w:hAnsi="Arial"/>
                <w:sz w:val="18"/>
              </w:rPr>
              <w:t xml:space="preserve">Extraction Method: Principal Component Analysis. </w:t>
            </w:r>
          </w:p>
          <w:p>
            <w:pPr>
              <w:pStyle w:val="Normal"/>
              <w:spacing w:lineRule="atLeast" w:line="320"/>
              <w:ind w:left="60" w:right="60" w:hanging="0"/>
              <w:jc w:val="left"/>
              <w:rPr>
                <w:rFonts w:ascii="Arial" w:hAnsi="Arial"/>
                <w:sz w:val="18"/>
              </w:rPr>
            </w:pPr>
            <w:r>
              <w:rPr>
                <w:rFonts w:ascii="Arial" w:hAnsi="Arial"/>
                <w:sz w:val="18"/>
              </w:rPr>
              <w:t xml:space="preserve"> </w:t>
            </w:r>
            <w:r>
              <w:rPr>
                <w:rFonts w:ascii="Arial" w:hAnsi="Arial"/>
                <w:sz w:val="18"/>
              </w:rPr>
              <w:t>Rotation Method: Varimax with Kaiser Normalization.</w:t>
            </w:r>
          </w:p>
        </w:tc>
      </w:tr>
      <w:tr>
        <w:trPr>
          <w:cantSplit w:val="true"/>
        </w:trPr>
        <w:tc>
          <w:tcPr>
            <w:tcW w:w="7604" w:type="dxa"/>
            <w:gridSpan w:val="6"/>
            <w:tcBorders/>
            <w:shd w:fill="FFFFFF" w:val="clear"/>
          </w:tcPr>
          <w:p>
            <w:pPr>
              <w:pStyle w:val="Normal"/>
              <w:spacing w:lineRule="atLeast" w:line="320"/>
              <w:ind w:left="60" w:right="60" w:hanging="0"/>
              <w:jc w:val="left"/>
              <w:rPr>
                <w:rFonts w:ascii="Arial" w:hAnsi="Arial"/>
                <w:sz w:val="18"/>
              </w:rPr>
            </w:pPr>
            <w:r>
              <w:rPr>
                <w:rFonts w:ascii="Arial" w:hAnsi="Arial"/>
                <w:sz w:val="18"/>
              </w:rPr>
              <w:t>a. Rotation converged in 6 iterations.</w:t>
            </w:r>
          </w:p>
        </w:tc>
      </w:tr>
    </w:tbl>
    <w:p>
      <w:pPr>
        <w:pStyle w:val="Normal"/>
        <w:spacing w:lineRule="atLeast" w:line="400"/>
        <w:rPr/>
      </w:pPr>
      <w:r>
        <w:rPr/>
      </w:r>
      <w:r>
        <w:br w:type="page"/>
      </w:r>
    </w:p>
    <w:p>
      <w:pPr>
        <w:pStyle w:val="Normal"/>
        <w:spacing w:lineRule="atLeast" w:line="400"/>
        <w:rPr>
          <w:b/>
          <w:b/>
          <w:bCs/>
        </w:rPr>
      </w:pPr>
      <w:r>
        <w:rPr>
          <w:b/>
          <w:bCs/>
        </w:rPr>
        <w:t>Vedlegg 3</w:t>
      </w:r>
    </w:p>
    <w:p>
      <w:pPr>
        <w:pStyle w:val="Normal"/>
        <w:spacing w:lineRule="atLeast" w:line="400"/>
        <w:rPr>
          <w:b/>
          <w:b/>
          <w:bCs/>
        </w:rPr>
      </w:pPr>
      <w:r>
        <w:rPr>
          <w:b/>
          <w:bCs/>
        </w:rPr>
      </w:r>
    </w:p>
    <w:p>
      <w:pPr>
        <w:pStyle w:val="Normal"/>
        <w:spacing w:lineRule="atLeast" w:line="400"/>
        <w:rPr>
          <w:b/>
          <w:b/>
          <w:bCs/>
        </w:rPr>
      </w:pPr>
      <w:r>
        <w:rPr>
          <w:b/>
          <w:bCs/>
        </w:rPr>
      </w:r>
    </w:p>
    <w:p>
      <w:pPr>
        <w:pStyle w:val="Normal"/>
        <w:spacing w:lineRule="atLeast" w:line="40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3662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3436620"/>
                    </a:xfrm>
                    <a:prstGeom prst="rect">
                      <a:avLst/>
                    </a:prstGeom>
                  </pic:spPr>
                </pic:pic>
              </a:graphicData>
            </a:graphic>
          </wp:anchor>
        </w:drawing>
      </w:r>
      <w:r>
        <w:br w:type="page"/>
      </w:r>
    </w:p>
    <w:p>
      <w:pPr>
        <w:pStyle w:val="Normal"/>
        <w:spacing w:lineRule="atLeast" w:line="400"/>
        <w:rPr>
          <w:b/>
          <w:b/>
          <w:bCs/>
        </w:rPr>
      </w:pPr>
      <w:r>
        <w:rPr>
          <w:b/>
          <w:bCs/>
        </w:rPr>
        <w:t>Vedlegg 4</w:t>
      </w:r>
    </w:p>
    <w:p>
      <w:pPr>
        <w:pStyle w:val="Normal"/>
        <w:spacing w:lineRule="atLeast" w:line="400"/>
        <w:rPr/>
      </w:pPr>
      <w:r>
        <w:rPr/>
        <w:t>Reliabilitet F1</w:t>
      </w:r>
    </w:p>
    <w:p>
      <w:pPr>
        <w:pStyle w:val="Normal"/>
        <w:spacing w:lineRule="atLeast" w:line="400"/>
        <w:rPr/>
      </w:pPr>
      <w:r>
        <w:rPr/>
        <w:drawing>
          <wp:inline distT="0" distB="0" distL="0" distR="0">
            <wp:extent cx="1568450" cy="7397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1568450" cy="739775"/>
                    </a:xfrm>
                    <a:prstGeom prst="rect">
                      <a:avLst/>
                    </a:prstGeom>
                  </pic:spPr>
                </pic:pic>
              </a:graphicData>
            </a:graphic>
          </wp:inline>
        </w:drawing>
      </w:r>
      <w:r>
        <w:rPr/>
        <w:br/>
      </w:r>
    </w:p>
    <w:p>
      <w:pPr>
        <w:pStyle w:val="Normal"/>
        <w:spacing w:lineRule="atLeast" w:line="400"/>
        <w:rPr/>
      </w:pPr>
      <w:r>
        <w:rPr/>
        <w:drawing>
          <wp:inline distT="0" distB="0" distL="0" distR="0">
            <wp:extent cx="4268470" cy="322072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4268470" cy="3220720"/>
                    </a:xfrm>
                    <a:prstGeom prst="rect">
                      <a:avLst/>
                    </a:prstGeom>
                  </pic:spPr>
                </pic:pic>
              </a:graphicData>
            </a:graphic>
          </wp:inline>
        </w:drawing>
      </w:r>
      <w:r>
        <w:rPr/>
        <w:br/>
      </w:r>
    </w:p>
    <w:p>
      <w:pPr>
        <w:pStyle w:val="Normal"/>
        <w:spacing w:lineRule="atLeast" w:line="400"/>
        <w:rPr>
          <w:b/>
          <w:b/>
          <w:bCs/>
        </w:rPr>
      </w:pPr>
      <w:r>
        <w:rPr>
          <w:b/>
          <w:bCs/>
        </w:rPr>
        <w:t>Vedlegg 5</w:t>
      </w:r>
    </w:p>
    <w:p>
      <w:pPr>
        <w:pStyle w:val="Normal"/>
        <w:spacing w:lineRule="atLeast" w:line="400"/>
        <w:rPr/>
      </w:pPr>
      <w:r>
        <w:rPr/>
        <w:t>Realibilitet F2</w:t>
      </w:r>
    </w:p>
    <w:p>
      <w:pPr>
        <w:pStyle w:val="Normal"/>
        <w:spacing w:lineRule="atLeast" w:line="400"/>
        <w:rPr/>
      </w:pPr>
      <w:r>
        <w:rPr/>
      </w:r>
    </w:p>
    <w:p>
      <w:pPr>
        <w:pStyle w:val="Normal"/>
        <w:spacing w:lineRule="atLeast" w:line="400"/>
        <w:rPr/>
      </w:pPr>
      <w:r>
        <w:rPr/>
        <w:drawing>
          <wp:inline distT="0" distB="0" distL="0" distR="0">
            <wp:extent cx="1570355" cy="74231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1570355" cy="742315"/>
                    </a:xfrm>
                    <a:prstGeom prst="rect">
                      <a:avLst/>
                    </a:prstGeom>
                  </pic:spPr>
                </pic:pic>
              </a:graphicData>
            </a:graphic>
          </wp:inline>
        </w:drawing>
      </w:r>
    </w:p>
    <w:p>
      <w:pPr>
        <w:pStyle w:val="Normal"/>
        <w:spacing w:lineRule="atLeast" w:line="400"/>
        <w:rPr/>
      </w:pPr>
      <w:r>
        <w:rPr/>
      </w:r>
    </w:p>
    <w:p>
      <w:pPr>
        <w:pStyle w:val="Normal"/>
        <w:spacing w:lineRule="atLeast" w:line="400"/>
        <w:rPr/>
      </w:pPr>
      <w:r>
        <w:rPr/>
        <w:drawing>
          <wp:inline distT="0" distB="0" distL="0" distR="0">
            <wp:extent cx="4700270" cy="217106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4700270" cy="2171065"/>
                    </a:xfrm>
                    <a:prstGeom prst="rect">
                      <a:avLst/>
                    </a:prstGeom>
                  </pic:spPr>
                </pic:pic>
              </a:graphicData>
            </a:graphic>
          </wp:inline>
        </w:drawing>
      </w:r>
    </w:p>
    <w:p>
      <w:pPr>
        <w:pStyle w:val="Normal"/>
        <w:spacing w:lineRule="atLeast" w:line="400"/>
        <w:rPr/>
      </w:pPr>
      <w:r>
        <w:rPr/>
      </w:r>
    </w:p>
    <w:p>
      <w:pPr>
        <w:pStyle w:val="Normal"/>
        <w:spacing w:lineRule="atLeast" w:line="400"/>
        <w:rPr>
          <w:b/>
          <w:b/>
          <w:bCs/>
        </w:rPr>
      </w:pPr>
      <w:r>
        <w:rPr>
          <w:b/>
          <w:bCs/>
        </w:rPr>
        <w:t>Vedlegg 6</w:t>
      </w:r>
    </w:p>
    <w:p>
      <w:pPr>
        <w:pStyle w:val="Normal"/>
        <w:spacing w:lineRule="atLeast" w:line="400"/>
        <w:rPr/>
      </w:pPr>
      <w:r>
        <w:rPr/>
        <w:t>Realibilitet F3</w:t>
      </w:r>
    </w:p>
    <w:p>
      <w:pPr>
        <w:pStyle w:val="Normal"/>
        <w:spacing w:lineRule="atLeast" w:line="400"/>
        <w:rPr/>
      </w:pPr>
      <w:r>
        <w:rPr/>
        <w:drawing>
          <wp:inline distT="0" distB="0" distL="0" distR="0">
            <wp:extent cx="1551305" cy="72834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1551305" cy="728345"/>
                    </a:xfrm>
                    <a:prstGeom prst="rect">
                      <a:avLst/>
                    </a:prstGeom>
                  </pic:spPr>
                </pic:pic>
              </a:graphicData>
            </a:graphic>
          </wp:inline>
        </w:drawing>
      </w:r>
      <w:r>
        <w:rPr/>
        <w:br/>
      </w:r>
      <w:r>
        <w:rPr/>
        <w:drawing>
          <wp:inline distT="0" distB="0" distL="0" distR="0">
            <wp:extent cx="4064000" cy="222631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4064000" cy="2226310"/>
                    </a:xfrm>
                    <a:prstGeom prst="rect">
                      <a:avLst/>
                    </a:prstGeom>
                  </pic:spPr>
                </pic:pic>
              </a:graphicData>
            </a:graphic>
          </wp:inline>
        </w:drawing>
      </w:r>
      <w:r>
        <w:rPr/>
        <w:br/>
      </w:r>
      <w:r>
        <w:rPr/>
        <w:br/>
      </w:r>
      <w:r>
        <w:rPr>
          <w:b/>
          <w:bCs/>
        </w:rPr>
        <w:t>Vedlegg 7</w:t>
      </w:r>
    </w:p>
    <w:p>
      <w:pPr>
        <w:pStyle w:val="Normal"/>
        <w:spacing w:lineRule="atLeast" w:line="400"/>
        <w:rPr/>
      </w:pPr>
      <w:r>
        <w:rPr/>
        <w:t>Reliabilitet F4</w:t>
      </w:r>
    </w:p>
    <w:p>
      <w:pPr>
        <w:pStyle w:val="Normal"/>
        <w:spacing w:lineRule="atLeast" w:line="400"/>
        <w:rPr/>
      </w:pPr>
      <w:r>
        <w:rPr/>
        <w:drawing>
          <wp:inline distT="0" distB="0" distL="0" distR="0">
            <wp:extent cx="1445895" cy="69596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1445895" cy="695960"/>
                    </a:xfrm>
                    <a:prstGeom prst="rect">
                      <a:avLst/>
                    </a:prstGeom>
                  </pic:spPr>
                </pic:pic>
              </a:graphicData>
            </a:graphic>
          </wp:inline>
        </w:drawing>
      </w:r>
    </w:p>
    <w:p>
      <w:pPr>
        <w:pStyle w:val="Normal"/>
        <w:spacing w:lineRule="atLeast" w:line="400"/>
        <w:rPr/>
      </w:pPr>
      <w:r>
        <w:rPr/>
        <w:drawing>
          <wp:inline distT="0" distB="0" distL="0" distR="0">
            <wp:extent cx="4171950" cy="238506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4171950" cy="2385060"/>
                    </a:xfrm>
                    <a:prstGeom prst="rect">
                      <a:avLst/>
                    </a:prstGeom>
                  </pic:spPr>
                </pic:pic>
              </a:graphicData>
            </a:graphic>
          </wp:inline>
        </w:drawing>
      </w:r>
    </w:p>
    <w:p>
      <w:pPr>
        <w:pStyle w:val="Normal"/>
        <w:spacing w:lineRule="atLeast" w:line="400"/>
        <w:rPr/>
      </w:pPr>
      <w:r>
        <w:rPr/>
      </w:r>
    </w:p>
    <w:p>
      <w:pPr>
        <w:pStyle w:val="Normal"/>
        <w:spacing w:lineRule="atLeast" w:line="400"/>
        <w:rPr>
          <w:b/>
          <w:b/>
          <w:bCs/>
        </w:rPr>
      </w:pPr>
      <w:r>
        <w:rPr>
          <w:b/>
          <w:bCs/>
        </w:rPr>
      </w:r>
      <w:r>
        <w:br w:type="page"/>
      </w:r>
    </w:p>
    <w:p>
      <w:pPr>
        <w:pStyle w:val="Normal"/>
        <w:spacing w:lineRule="atLeast" w:line="400"/>
        <w:rPr>
          <w:b/>
          <w:b/>
          <w:bCs/>
        </w:rPr>
      </w:pPr>
      <w:r>
        <w:rPr>
          <w:b/>
          <w:bCs/>
        </w:rPr>
        <w:t>Vedlegg 8</w:t>
      </w:r>
    </w:p>
    <w:p>
      <w:pPr>
        <w:pStyle w:val="Normal"/>
        <w:spacing w:lineRule="atLeast" w:line="400"/>
        <w:rPr/>
      </w:pPr>
      <w:r>
        <w:rPr/>
        <w:t>Reliabilitet F5</w:t>
      </w:r>
    </w:p>
    <w:p>
      <w:pPr>
        <w:pStyle w:val="Normal"/>
        <w:spacing w:lineRule="atLeast" w:line="400"/>
        <w:rPr/>
      </w:pPr>
      <w:r>
        <w:rPr/>
        <w:drawing>
          <wp:inline distT="0" distB="0" distL="0" distR="0">
            <wp:extent cx="1149350" cy="5588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1149350" cy="558800"/>
                    </a:xfrm>
                    <a:prstGeom prst="rect">
                      <a:avLst/>
                    </a:prstGeom>
                  </pic:spPr>
                </pic:pic>
              </a:graphicData>
            </a:graphic>
          </wp:inline>
        </w:drawing>
      </w:r>
    </w:p>
    <w:p>
      <w:pPr>
        <w:pStyle w:val="Normal"/>
        <w:spacing w:lineRule="atLeast" w:line="400"/>
        <w:rPr/>
      </w:pPr>
      <w:r>
        <w:rPr/>
      </w:r>
    </w:p>
    <w:p>
      <w:pPr>
        <w:pStyle w:val="Normal"/>
        <w:spacing w:lineRule="atLeast" w:line="400"/>
        <w:rPr/>
      </w:pPr>
      <w:r>
        <w:rPr/>
        <w:drawing>
          <wp:inline distT="0" distB="0" distL="0" distR="0">
            <wp:extent cx="4085590" cy="296989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4085590" cy="2969895"/>
                    </a:xfrm>
                    <a:prstGeom prst="rect">
                      <a:avLst/>
                    </a:prstGeom>
                  </pic:spPr>
                </pic:pic>
              </a:graphicData>
            </a:graphic>
          </wp:inline>
        </w:drawing>
      </w:r>
    </w:p>
    <w:p>
      <w:pPr>
        <w:pStyle w:val="Normal"/>
        <w:spacing w:lineRule="atLeast" w:line="400"/>
        <w:rPr>
          <w:b/>
          <w:b/>
          <w:bCs/>
        </w:rPr>
      </w:pPr>
      <w:r>
        <w:rPr>
          <w:b/>
          <w:bCs/>
        </w:rPr>
      </w:r>
    </w:p>
    <w:p>
      <w:pPr>
        <w:pStyle w:val="Normal"/>
        <w:spacing w:lineRule="atLeast" w:line="400"/>
        <w:rPr>
          <w:b/>
          <w:b/>
          <w:bCs/>
        </w:rPr>
      </w:pPr>
      <w:r>
        <w:rPr>
          <w:b/>
          <w:bCs/>
        </w:rPr>
      </w:r>
      <w:r>
        <w:br w:type="page"/>
      </w:r>
    </w:p>
    <w:p>
      <w:pPr>
        <w:pStyle w:val="Normal"/>
        <w:spacing w:lineRule="atLeast" w:line="400"/>
        <w:rPr>
          <w:b/>
          <w:b/>
          <w:bCs/>
        </w:rPr>
      </w:pPr>
      <w:r>
        <w:rPr>
          <w:b/>
          <w:bCs/>
        </w:rPr>
        <w:t xml:space="preserve">Vedlegg </w:t>
      </w:r>
      <w:r>
        <w:rPr>
          <w:b/>
          <w:bCs/>
        </w:rPr>
        <w:t>9</w:t>
      </w:r>
    </w:p>
    <w:p>
      <w:pPr>
        <w:pStyle w:val="Normal"/>
        <w:spacing w:lineRule="atLeast" w:line="400"/>
        <w:rPr>
          <w:b/>
          <w:b/>
          <w:bCs/>
        </w:rPr>
      </w:pPr>
      <w:r>
        <w:rPr>
          <w:b/>
          <w:bCs/>
        </w:rPr>
      </w:r>
    </w:p>
    <w:p>
      <w:pPr>
        <w:pStyle w:val="Normal"/>
        <w:spacing w:lineRule="atLeast" w:line="400"/>
        <w:rPr>
          <w:b w:val="false"/>
          <w:b w:val="false"/>
          <w:bCs w:val="false"/>
        </w:rPr>
      </w:pPr>
      <w:r>
        <w:rPr>
          <w:b w:val="false"/>
          <w:bCs w:val="false"/>
        </w:rPr>
        <w:drawing>
          <wp:inline distT="0" distB="0" distL="0" distR="0">
            <wp:extent cx="4500245" cy="268668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500245" cy="2686685"/>
                    </a:xfrm>
                    <a:prstGeom prst="rect">
                      <a:avLst/>
                    </a:prstGeom>
                  </pic:spPr>
                </pic:pic>
              </a:graphicData>
            </a:graphic>
          </wp:inline>
        </w:drawing>
      </w:r>
    </w:p>
    <w:p>
      <w:pPr>
        <w:pStyle w:val="Normal"/>
        <w:spacing w:lineRule="atLeast" w:line="400"/>
        <w:rPr>
          <w:b w:val="false"/>
          <w:b w:val="false"/>
          <w:bCs w:val="false"/>
        </w:rPr>
      </w:pPr>
      <w:r>
        <w:rPr>
          <w:b w:val="false"/>
          <w:bCs w:val="false"/>
        </w:rPr>
      </w:r>
      <w:r>
        <w:br w:type="page"/>
      </w:r>
    </w:p>
    <w:p>
      <w:pPr>
        <w:pStyle w:val="Normal"/>
        <w:spacing w:lineRule="atLeast" w:line="400"/>
        <w:rPr>
          <w:b/>
          <w:b/>
          <w:bCs/>
        </w:rPr>
      </w:pPr>
      <w:r>
        <w:rPr>
          <w:b/>
          <w:bCs/>
        </w:rPr>
        <w:t>Vedlegg 1</w:t>
      </w:r>
      <w:r>
        <w:rPr>
          <w:b/>
          <w:bCs/>
        </w:rPr>
        <w:t>0</w:t>
      </w:r>
    </w:p>
    <w:p>
      <w:pPr>
        <w:pStyle w:val="Normal"/>
        <w:spacing w:lineRule="atLeast" w:line="400"/>
        <w:rPr>
          <w:b/>
          <w:b/>
          <w:bCs/>
        </w:rPr>
      </w:pPr>
      <w:r>
        <w:rPr>
          <w:b/>
          <w:bCs/>
        </w:rPr>
      </w:r>
    </w:p>
    <w:p>
      <w:pPr>
        <w:pStyle w:val="Normal"/>
        <w:spacing w:lineRule="atLeast" w:line="400"/>
        <w:rPr>
          <w:b/>
          <w:b/>
          <w:bCs/>
        </w:rPr>
      </w:pPr>
      <w:r>
        <w:rPr>
          <w:b/>
          <w:bCs/>
        </w:rPr>
        <w:drawing>
          <wp:inline distT="0" distB="0" distL="0" distR="0">
            <wp:extent cx="6052820" cy="4770755"/>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tretch>
                      <a:fillRect/>
                    </a:stretch>
                  </pic:blipFill>
                  <pic:spPr bwMode="auto">
                    <a:xfrm>
                      <a:off x="0" y="0"/>
                      <a:ext cx="6052820" cy="4770755"/>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0"/>
    <w:family w:val="roman"/>
    <w:pitch w:val="default"/>
  </w:font>
  <w:font w:name="Arial">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nb-NO"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Arial"/>
      <w:color w:val="auto"/>
      <w:sz w:val="24"/>
      <w:szCs w:val="24"/>
      <w:lang w:val="nb-NO"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230</TotalTime>
  <Application>LibreOffice/5.0.5.2$Windows_X86_64 LibreOffice_project/55b006a02d247b5f7215fc6ea0fde844b30035b3</Application>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2016-03-05T17:08:46Z</dcterms:created>
  <dc:language>nb-NO</dc:language>
  <dcterms:modified xsi:type="dcterms:W3CDTF">2016-03-08T14:22:03Z</dcterms:modified>
  <cp:revision>51</cp:revision>
</cp:coreProperties>
</file>