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565" w:rsidRPr="002D6565" w:rsidRDefault="002D6565" w:rsidP="002D6565">
      <w:pPr>
        <w:ind w:right="300"/>
        <w:jc w:val="right"/>
        <w:outlineLvl w:val="0"/>
        <w:rPr>
          <w:rFonts w:ascii="Arial" w:hAnsi="Arial" w:cs="Arial"/>
          <w:b/>
          <w:sz w:val="16"/>
          <w:szCs w:val="16"/>
          <w:lang w:val="nn-NO"/>
        </w:rPr>
      </w:pPr>
      <w:r w:rsidRPr="002D6565">
        <w:rPr>
          <w:rFonts w:ascii="Arial" w:hAnsi="Arial" w:cs="Arial"/>
          <w:b/>
          <w:sz w:val="16"/>
          <w:szCs w:val="16"/>
          <w:lang w:val="nn-NO"/>
        </w:rPr>
        <w:t>PSYC3100</w:t>
      </w:r>
      <w:r>
        <w:rPr>
          <w:rFonts w:ascii="Arial" w:hAnsi="Arial" w:cs="Arial"/>
          <w:b/>
          <w:sz w:val="16"/>
          <w:szCs w:val="16"/>
          <w:lang w:val="nn-NO"/>
        </w:rPr>
        <w:t xml:space="preserve"> – V2017</w:t>
      </w:r>
      <w:r w:rsidR="00702FD6">
        <w:rPr>
          <w:rFonts w:ascii="Arial" w:hAnsi="Arial" w:cs="Arial"/>
          <w:b/>
          <w:sz w:val="16"/>
          <w:szCs w:val="16"/>
          <w:lang w:val="nn-NO"/>
        </w:rPr>
        <w:t xml:space="preserve"> (2.2)</w:t>
      </w:r>
    </w:p>
    <w:p w:rsidR="002D6565" w:rsidRPr="00F91493" w:rsidRDefault="002D6565" w:rsidP="002D6565">
      <w:pPr>
        <w:ind w:right="280"/>
        <w:jc w:val="right"/>
        <w:outlineLvl w:val="0"/>
        <w:rPr>
          <w:rFonts w:ascii="Arial" w:hAnsi="Arial" w:cs="Arial"/>
          <w:b/>
          <w:sz w:val="16"/>
          <w:szCs w:val="16"/>
          <w:lang w:val="nn-NO"/>
        </w:rPr>
      </w:pPr>
      <w:r w:rsidRPr="00F91493">
        <w:rPr>
          <w:sz w:val="16"/>
          <w:szCs w:val="16"/>
          <w:lang w:val="nn-NO"/>
        </w:rPr>
        <w:t>agnes.andenas@psykologi.uio.no</w:t>
      </w:r>
    </w:p>
    <w:p w:rsidR="002D6565" w:rsidRPr="00F91493" w:rsidRDefault="002D6565" w:rsidP="002D6565">
      <w:pPr>
        <w:ind w:right="280"/>
        <w:outlineLvl w:val="0"/>
        <w:rPr>
          <w:b/>
          <w:sz w:val="28"/>
          <w:szCs w:val="28"/>
          <w:lang w:val="nn-NO"/>
        </w:rPr>
      </w:pPr>
      <w:r w:rsidRPr="00F91493">
        <w:rPr>
          <w:rFonts w:ascii="Arial" w:hAnsi="Arial" w:cs="Arial"/>
          <w:b/>
          <w:sz w:val="28"/>
          <w:szCs w:val="28"/>
          <w:lang w:val="nn-NO"/>
        </w:rPr>
        <w:t>Framdriftsplan for prosjektarbeid</w:t>
      </w:r>
      <w:r w:rsidRPr="00F91493">
        <w:rPr>
          <w:b/>
          <w:sz w:val="28"/>
          <w:szCs w:val="28"/>
          <w:lang w:val="nn-NO"/>
        </w:rPr>
        <w:t xml:space="preserve"> </w:t>
      </w:r>
    </w:p>
    <w:p w:rsidR="002D6565" w:rsidRPr="00F91493" w:rsidRDefault="002D6565" w:rsidP="002D6565">
      <w:pPr>
        <w:outlineLvl w:val="0"/>
        <w:rPr>
          <w:b/>
          <w:sz w:val="22"/>
          <w:szCs w:val="22"/>
          <w:lang w:val="nn-NO"/>
        </w:rPr>
      </w:pPr>
    </w:p>
    <w:p w:rsidR="002D6565" w:rsidRPr="003C591F" w:rsidRDefault="002D6565" w:rsidP="002D6565">
      <w:pPr>
        <w:outlineLvl w:val="0"/>
        <w:rPr>
          <w:rFonts w:ascii="Arial" w:hAnsi="Arial" w:cs="Arial"/>
          <w:b/>
          <w:sz w:val="20"/>
          <w:szCs w:val="20"/>
        </w:rPr>
      </w:pPr>
      <w:r w:rsidRPr="003C591F">
        <w:rPr>
          <w:rFonts w:ascii="Arial" w:hAnsi="Arial" w:cs="Arial"/>
          <w:b/>
          <w:sz w:val="20"/>
          <w:szCs w:val="20"/>
        </w:rPr>
        <w:t>Forberedelser til intervjuing</w:t>
      </w:r>
    </w:p>
    <w:p w:rsidR="002D6565" w:rsidRDefault="002D6565" w:rsidP="002D6565">
      <w:pPr>
        <w:rPr>
          <w:sz w:val="22"/>
          <w:szCs w:val="22"/>
        </w:rPr>
      </w:pPr>
      <w:r w:rsidRPr="003C591F">
        <w:rPr>
          <w:sz w:val="22"/>
          <w:szCs w:val="22"/>
        </w:rPr>
        <w:t>Hver arbeidsgruppe har e</w:t>
      </w:r>
      <w:r>
        <w:rPr>
          <w:sz w:val="22"/>
          <w:szCs w:val="22"/>
        </w:rPr>
        <w:t>n kontaktperson (pekes ut på forelesning</w:t>
      </w:r>
      <w:r w:rsidRPr="003C591F">
        <w:rPr>
          <w:sz w:val="22"/>
          <w:szCs w:val="22"/>
        </w:rPr>
        <w:t xml:space="preserve">). </w:t>
      </w:r>
      <w:r w:rsidRPr="00A83FF4">
        <w:rPr>
          <w:sz w:val="22"/>
          <w:szCs w:val="22"/>
        </w:rPr>
        <w:t xml:space="preserve">Gruppa møtes og drøfter forskningsspørsmål som kan være egnet til å belyses av </w:t>
      </w:r>
      <w:r>
        <w:rPr>
          <w:sz w:val="22"/>
          <w:szCs w:val="22"/>
        </w:rPr>
        <w:t xml:space="preserve">et </w:t>
      </w:r>
      <w:proofErr w:type="spellStart"/>
      <w:r w:rsidRPr="00185DC3">
        <w:rPr>
          <w:i/>
          <w:sz w:val="22"/>
          <w:szCs w:val="22"/>
        </w:rPr>
        <w:t>livsformsintervju</w:t>
      </w:r>
      <w:proofErr w:type="spellEnd"/>
      <w:r w:rsidRPr="00A83FF4">
        <w:rPr>
          <w:sz w:val="22"/>
          <w:szCs w:val="22"/>
        </w:rPr>
        <w:t xml:space="preserve"> med en ungdom på videregående, dvs. ca. 15-18 år. Deltakerne planlegger videre samarbeid, og leverer en melding (elektronisk) til kursleder om hva gruppa har valgt å utdype i intervjuene</w:t>
      </w:r>
      <w:r>
        <w:rPr>
          <w:sz w:val="22"/>
          <w:szCs w:val="22"/>
        </w:rPr>
        <w:t xml:space="preserve"> (</w:t>
      </w:r>
      <w:r w:rsidRPr="00A83FF4">
        <w:rPr>
          <w:sz w:val="22"/>
          <w:szCs w:val="22"/>
        </w:rPr>
        <w:t>og hvordan dere vil gjøre det</w:t>
      </w:r>
      <w:r>
        <w:rPr>
          <w:sz w:val="22"/>
          <w:szCs w:val="22"/>
        </w:rPr>
        <w:t>)</w:t>
      </w:r>
      <w:r w:rsidRPr="00A83FF4">
        <w:rPr>
          <w:sz w:val="22"/>
          <w:szCs w:val="22"/>
        </w:rPr>
        <w:t xml:space="preserve">. </w:t>
      </w:r>
      <w:r>
        <w:rPr>
          <w:sz w:val="22"/>
          <w:szCs w:val="22"/>
        </w:rPr>
        <w:t>Bruk egen mal som legges ut på fronter (med</w:t>
      </w:r>
      <w:r w:rsidRPr="00A83FF4">
        <w:rPr>
          <w:sz w:val="22"/>
          <w:szCs w:val="22"/>
        </w:rPr>
        <w:t xml:space="preserve"> gruppenummer og deltakernes for- og etternavn øverst på arket</w:t>
      </w:r>
      <w:r>
        <w:rPr>
          <w:sz w:val="22"/>
          <w:szCs w:val="22"/>
        </w:rPr>
        <w:t>)</w:t>
      </w:r>
      <w:r w:rsidRPr="00A83FF4">
        <w:rPr>
          <w:sz w:val="22"/>
          <w:szCs w:val="22"/>
        </w:rPr>
        <w:t>.</w:t>
      </w:r>
      <w:r>
        <w:rPr>
          <w:sz w:val="22"/>
          <w:szCs w:val="22"/>
        </w:rPr>
        <w:t xml:space="preserve"> </w:t>
      </w:r>
      <w:r w:rsidRPr="00090450">
        <w:rPr>
          <w:sz w:val="22"/>
          <w:szCs w:val="22"/>
        </w:rPr>
        <w:t>Forslagene blir tatt opp på forelesningen(e) som følger, og fram til intervjutidspunktet jobber gruppene videre med forskningsspørsmål og utforming av intervjuplan.</w:t>
      </w:r>
    </w:p>
    <w:p w:rsidR="002D6565" w:rsidRPr="000E1DC5" w:rsidRDefault="002D6565" w:rsidP="002D6565">
      <w:pPr>
        <w:rPr>
          <w:i/>
          <w:sz w:val="22"/>
          <w:szCs w:val="22"/>
        </w:rPr>
      </w:pPr>
      <w:r>
        <w:rPr>
          <w:sz w:val="22"/>
          <w:szCs w:val="22"/>
        </w:rPr>
        <w:t xml:space="preserve">Litt mer om intervjuet: Dere skal bruke dagen i går (fortrinnsvis) som utgangspunkt, og utforske på en konkret og detaljert måte hva ungdommen gjorde. Tenk at dere går gjennom gårsdagen sammen med ungdommen, og sammen ser på det som hendte. Beskrivelsene av gårsdagens praksiser kan så brukes til </w:t>
      </w:r>
      <w:proofErr w:type="gramStart"/>
      <w:r>
        <w:rPr>
          <w:sz w:val="22"/>
          <w:szCs w:val="22"/>
        </w:rPr>
        <w:t>å</w:t>
      </w:r>
      <w:proofErr w:type="gramEnd"/>
      <w:r>
        <w:rPr>
          <w:sz w:val="22"/>
          <w:szCs w:val="22"/>
        </w:rPr>
        <w:t xml:space="preserve"> utforske både hvordan det ellers pleier å være, hvordan det har blitt slik, og ungdommens refleksjoner for øvrig. </w:t>
      </w:r>
    </w:p>
    <w:p w:rsidR="002D6565" w:rsidRPr="009C3382" w:rsidRDefault="002D6565" w:rsidP="002D6565"/>
    <w:p w:rsidR="002D6565" w:rsidRPr="00090450" w:rsidRDefault="002D6565" w:rsidP="002D6565">
      <w:pPr>
        <w:outlineLvl w:val="0"/>
        <w:rPr>
          <w:rFonts w:ascii="Arial" w:hAnsi="Arial" w:cs="Arial"/>
          <w:b/>
          <w:sz w:val="20"/>
          <w:szCs w:val="20"/>
        </w:rPr>
      </w:pPr>
      <w:r w:rsidRPr="00A9025F">
        <w:rPr>
          <w:rFonts w:ascii="Arial" w:hAnsi="Arial" w:cs="Arial"/>
          <w:b/>
          <w:sz w:val="20"/>
          <w:szCs w:val="20"/>
        </w:rPr>
        <w:t>Feltforankring, innhenting av samtykke</w:t>
      </w:r>
    </w:p>
    <w:p w:rsidR="002D6565" w:rsidRDefault="002D6565" w:rsidP="002D6565">
      <w:pPr>
        <w:rPr>
          <w:sz w:val="22"/>
          <w:szCs w:val="22"/>
        </w:rPr>
      </w:pPr>
      <w:r w:rsidRPr="00090450">
        <w:rPr>
          <w:sz w:val="22"/>
          <w:szCs w:val="22"/>
        </w:rPr>
        <w:t>PSI har kontakt med en videregående skole i Oslo, for å få hjelp til å rekruttere ungdommer som studentene kan øve seg på å intervjue. Ungdommene skal få grundig informasjon om hva dere skal gjøre, og dere tar også med informasjons- og samtykkeskrivet så de kan underskrive. Brevet legges ut på fronter (</w:t>
      </w:r>
      <w:proofErr w:type="spellStart"/>
      <w:r w:rsidRPr="00090450">
        <w:rPr>
          <w:sz w:val="22"/>
          <w:szCs w:val="22"/>
        </w:rPr>
        <w:t>SamtykkeinfoElevStovner</w:t>
      </w:r>
      <w:proofErr w:type="spellEnd"/>
      <w:r w:rsidRPr="00090450">
        <w:rPr>
          <w:sz w:val="22"/>
          <w:szCs w:val="22"/>
        </w:rPr>
        <w:t xml:space="preserve">). Gjør dere kjent med brevets innhold, så dere vet hva som er formidlet på forhånd. Informasjonsskrivet kan sees som en kontrakt mellom PSI og skolens lærere og elever, og </w:t>
      </w:r>
      <w:r w:rsidRPr="00E754BD">
        <w:rPr>
          <w:i/>
          <w:sz w:val="22"/>
          <w:szCs w:val="22"/>
        </w:rPr>
        <w:t>det er derfor viktig at intervjuene utformes og gjennomføres i henhold til innholdet i dette brevet</w:t>
      </w:r>
      <w:r w:rsidRPr="00090450">
        <w:rPr>
          <w:sz w:val="22"/>
          <w:szCs w:val="22"/>
        </w:rPr>
        <w:t>. Det er også nyttig å gå inn på nettet og se på hjemmesiden til skolen, www.stovner.vgs.no, for å bli litt kjent med stedet før dere drar avgårde. Her står det dessuten hvor skolen ligger, og bruk gjerne https</w:t>
      </w:r>
      <w:proofErr w:type="gramStart"/>
      <w:r w:rsidRPr="00090450">
        <w:rPr>
          <w:sz w:val="22"/>
          <w:szCs w:val="22"/>
        </w:rPr>
        <w:t>://</w:t>
      </w:r>
      <w:proofErr w:type="gramEnd"/>
      <w:r w:rsidRPr="00090450">
        <w:rPr>
          <w:sz w:val="22"/>
          <w:szCs w:val="22"/>
        </w:rPr>
        <w:t xml:space="preserve">ruter.no for å finne ut av tider og transport. </w:t>
      </w:r>
    </w:p>
    <w:p w:rsidR="002D6565" w:rsidRPr="00A83FF4" w:rsidRDefault="002D6565" w:rsidP="002D6565">
      <w:pPr>
        <w:rPr>
          <w:sz w:val="22"/>
          <w:szCs w:val="22"/>
        </w:rPr>
      </w:pPr>
    </w:p>
    <w:p w:rsidR="00E754BD" w:rsidRDefault="002D6565" w:rsidP="002D6565">
      <w:pPr>
        <w:rPr>
          <w:sz w:val="22"/>
          <w:szCs w:val="22"/>
        </w:rPr>
      </w:pPr>
      <w:r w:rsidRPr="00A83FF4">
        <w:rPr>
          <w:sz w:val="22"/>
          <w:szCs w:val="22"/>
        </w:rPr>
        <w:t xml:space="preserve">Det er fullt mulig å rekruttere en ungdom på egen hånd, og pleier å være særlig aktuelt for studenter som bor utenbys – eller for de som </w:t>
      </w:r>
      <w:r>
        <w:rPr>
          <w:sz w:val="22"/>
          <w:szCs w:val="22"/>
        </w:rPr>
        <w:t>ikke kan den aktuelle dagen</w:t>
      </w:r>
      <w:r w:rsidRPr="00A83FF4">
        <w:rPr>
          <w:sz w:val="22"/>
          <w:szCs w:val="22"/>
        </w:rPr>
        <w:t>.</w:t>
      </w:r>
      <w:r w:rsidR="00E754BD" w:rsidRPr="00E754BD">
        <w:rPr>
          <w:sz w:val="22"/>
          <w:szCs w:val="22"/>
        </w:rPr>
        <w:t xml:space="preserve"> </w:t>
      </w:r>
      <w:r w:rsidR="00E754BD" w:rsidRPr="00250F73">
        <w:rPr>
          <w:sz w:val="22"/>
          <w:szCs w:val="22"/>
        </w:rPr>
        <w:t>Sen</w:t>
      </w:r>
      <w:r w:rsidR="00E754BD">
        <w:rPr>
          <w:sz w:val="22"/>
          <w:szCs w:val="22"/>
        </w:rPr>
        <w:t>d en melding, så jeg vet hvem det</w:t>
      </w:r>
      <w:r w:rsidR="00E754BD" w:rsidRPr="00250F73">
        <w:rPr>
          <w:sz w:val="22"/>
          <w:szCs w:val="22"/>
        </w:rPr>
        <w:t xml:space="preserve"> gjelder.</w:t>
      </w:r>
      <w:r w:rsidR="00E754BD">
        <w:rPr>
          <w:sz w:val="22"/>
          <w:szCs w:val="22"/>
        </w:rPr>
        <w:t xml:space="preserve"> I tillegg er det helt nødvendig at flere rekrutterer selv, siden skolen ikke kan stille </w:t>
      </w:r>
      <w:r w:rsidR="00702FD6">
        <w:rPr>
          <w:sz w:val="22"/>
          <w:szCs w:val="22"/>
        </w:rPr>
        <w:t>med så mange elever som vi</w:t>
      </w:r>
      <w:r w:rsidR="00E754BD">
        <w:rPr>
          <w:sz w:val="22"/>
          <w:szCs w:val="22"/>
        </w:rPr>
        <w:t xml:space="preserve"> trenge</w:t>
      </w:r>
      <w:r w:rsidR="00702FD6">
        <w:rPr>
          <w:sz w:val="22"/>
          <w:szCs w:val="22"/>
        </w:rPr>
        <w:t>r</w:t>
      </w:r>
      <w:r w:rsidR="00E754BD">
        <w:rPr>
          <w:sz w:val="22"/>
          <w:szCs w:val="22"/>
        </w:rPr>
        <w:t>.</w:t>
      </w:r>
    </w:p>
    <w:p w:rsidR="002D6565" w:rsidRPr="00E754BD" w:rsidRDefault="00E754BD" w:rsidP="002D6565">
      <w:pPr>
        <w:rPr>
          <w:sz w:val="22"/>
          <w:szCs w:val="22"/>
        </w:rPr>
      </w:pPr>
      <w:r>
        <w:rPr>
          <w:sz w:val="22"/>
          <w:szCs w:val="22"/>
        </w:rPr>
        <w:t xml:space="preserve"> </w:t>
      </w:r>
    </w:p>
    <w:p w:rsidR="002D6565" w:rsidRPr="00A9025F" w:rsidRDefault="002D6565" w:rsidP="002D6565">
      <w:pPr>
        <w:rPr>
          <w:rFonts w:ascii="Arial" w:hAnsi="Arial" w:cs="Arial"/>
          <w:b/>
          <w:sz w:val="20"/>
          <w:szCs w:val="20"/>
        </w:rPr>
      </w:pPr>
      <w:r w:rsidRPr="00A9025F">
        <w:rPr>
          <w:rFonts w:ascii="Arial" w:hAnsi="Arial" w:cs="Arial"/>
          <w:b/>
          <w:sz w:val="20"/>
          <w:szCs w:val="20"/>
        </w:rPr>
        <w:t xml:space="preserve">Avtaler om intervjuing </w:t>
      </w:r>
    </w:p>
    <w:p w:rsidR="002D6565" w:rsidRPr="00A83FF4" w:rsidRDefault="002D6565" w:rsidP="002D6565">
      <w:pPr>
        <w:rPr>
          <w:sz w:val="22"/>
          <w:szCs w:val="22"/>
        </w:rPr>
      </w:pPr>
      <w:r w:rsidRPr="00A83FF4">
        <w:rPr>
          <w:sz w:val="22"/>
          <w:szCs w:val="22"/>
        </w:rPr>
        <w:t>Avtalen er at dere drar til skolen, innenfor tidsramme</w:t>
      </w:r>
      <w:r>
        <w:rPr>
          <w:sz w:val="22"/>
          <w:szCs w:val="22"/>
        </w:rPr>
        <w:t>r</w:t>
      </w:r>
      <w:r w:rsidRPr="00A83FF4">
        <w:rPr>
          <w:sz w:val="22"/>
          <w:szCs w:val="22"/>
        </w:rPr>
        <w:t xml:space="preserve"> som </w:t>
      </w:r>
      <w:r>
        <w:rPr>
          <w:sz w:val="22"/>
          <w:szCs w:val="22"/>
        </w:rPr>
        <w:t>følger etter hvert.</w:t>
      </w:r>
      <w:r w:rsidRPr="00A83FF4">
        <w:rPr>
          <w:sz w:val="22"/>
          <w:szCs w:val="22"/>
        </w:rPr>
        <w:t xml:space="preserve"> </w:t>
      </w:r>
    </w:p>
    <w:p w:rsidR="002D6565" w:rsidRPr="0046637E" w:rsidRDefault="00702FD6" w:rsidP="002D6565">
      <w:pPr>
        <w:rPr>
          <w:sz w:val="22"/>
          <w:szCs w:val="22"/>
        </w:rPr>
      </w:pPr>
      <w:r>
        <w:rPr>
          <w:sz w:val="22"/>
          <w:szCs w:val="22"/>
        </w:rPr>
        <w:t>De</w:t>
      </w:r>
      <w:r w:rsidR="002D6565" w:rsidRPr="0046637E">
        <w:rPr>
          <w:sz w:val="22"/>
          <w:szCs w:val="22"/>
        </w:rPr>
        <w:t xml:space="preserve"> som ikke kan på de tidsp</w:t>
      </w:r>
      <w:r>
        <w:rPr>
          <w:sz w:val="22"/>
          <w:szCs w:val="22"/>
        </w:rPr>
        <w:t>unktene som er satt opp, må</w:t>
      </w:r>
      <w:r w:rsidR="002D6565" w:rsidRPr="0046637E">
        <w:rPr>
          <w:sz w:val="22"/>
          <w:szCs w:val="22"/>
        </w:rPr>
        <w:t xml:space="preserve"> bytte med en annen student. Det er viktig at </w:t>
      </w:r>
      <w:r w:rsidR="002D6565">
        <w:rPr>
          <w:sz w:val="22"/>
          <w:szCs w:val="22"/>
        </w:rPr>
        <w:t>vi holder oss til antall intervjuere og tidspunktene som er avtalt med skolen</w:t>
      </w:r>
      <w:r w:rsidR="002D6565" w:rsidRPr="0046637E">
        <w:rPr>
          <w:sz w:val="22"/>
          <w:szCs w:val="22"/>
        </w:rPr>
        <w:t>. Derfor er det også svært viktig å gi beskjed til AA om dere rekrutterer en elev på egen hånd. Møt</w:t>
      </w:r>
      <w:r w:rsidR="002D6565">
        <w:rPr>
          <w:sz w:val="22"/>
          <w:szCs w:val="22"/>
        </w:rPr>
        <w:t xml:space="preserve"> fram i tide – og vær forberedt </w:t>
      </w:r>
      <w:r w:rsidR="002D6565" w:rsidRPr="0046637E">
        <w:rPr>
          <w:sz w:val="22"/>
          <w:szCs w:val="22"/>
        </w:rPr>
        <w:t xml:space="preserve">på litt venting. </w:t>
      </w:r>
    </w:p>
    <w:p w:rsidR="002D6565" w:rsidRPr="0046637E" w:rsidRDefault="002D6565" w:rsidP="002D6565">
      <w:pPr>
        <w:rPr>
          <w:sz w:val="22"/>
          <w:szCs w:val="22"/>
        </w:rPr>
      </w:pPr>
    </w:p>
    <w:p w:rsidR="002D6565" w:rsidRPr="0046637E" w:rsidRDefault="002D6565" w:rsidP="002D6565">
      <w:pPr>
        <w:rPr>
          <w:sz w:val="22"/>
          <w:szCs w:val="22"/>
        </w:rPr>
      </w:pPr>
      <w:r w:rsidRPr="0046637E">
        <w:rPr>
          <w:sz w:val="22"/>
          <w:szCs w:val="22"/>
        </w:rPr>
        <w:t>Dere møter ved inngangshallen ved siden av kantina, dvs. hovedinngangen. Husk at vi</w:t>
      </w:r>
      <w:r w:rsidR="00702FD6">
        <w:rPr>
          <w:sz w:val="22"/>
          <w:szCs w:val="22"/>
        </w:rPr>
        <w:t xml:space="preserve"> er helt avhengige av lærerne</w:t>
      </w:r>
      <w:bookmarkStart w:id="0" w:name="_GoBack"/>
      <w:bookmarkEnd w:id="0"/>
      <w:r w:rsidRPr="0046637E">
        <w:rPr>
          <w:sz w:val="22"/>
          <w:szCs w:val="22"/>
        </w:rPr>
        <w:t xml:space="preserve">s velvilje for at opplegget skal fungere, og for at også seinere studenter kan dra nytte av den forbindelsen vi </w:t>
      </w:r>
      <w:r>
        <w:rPr>
          <w:sz w:val="22"/>
          <w:szCs w:val="22"/>
        </w:rPr>
        <w:t>har etablert</w:t>
      </w:r>
      <w:r w:rsidRPr="0046637E">
        <w:rPr>
          <w:sz w:val="22"/>
          <w:szCs w:val="22"/>
        </w:rPr>
        <w:t>!</w:t>
      </w:r>
    </w:p>
    <w:p w:rsidR="002D6565" w:rsidRDefault="002D6565" w:rsidP="002D6565">
      <w:pPr>
        <w:outlineLvl w:val="0"/>
        <w:rPr>
          <w:rFonts w:ascii="Arial" w:hAnsi="Arial" w:cs="Arial"/>
          <w:b/>
          <w:sz w:val="22"/>
          <w:szCs w:val="22"/>
        </w:rPr>
      </w:pPr>
    </w:p>
    <w:p w:rsidR="002D6565" w:rsidRPr="00A9025F" w:rsidRDefault="002D6565" w:rsidP="002D6565">
      <w:pPr>
        <w:outlineLvl w:val="0"/>
        <w:rPr>
          <w:rFonts w:ascii="Arial" w:hAnsi="Arial" w:cs="Arial"/>
          <w:b/>
          <w:sz w:val="20"/>
          <w:szCs w:val="20"/>
        </w:rPr>
      </w:pPr>
      <w:r w:rsidRPr="00A9025F">
        <w:rPr>
          <w:rFonts w:ascii="Arial" w:hAnsi="Arial" w:cs="Arial"/>
          <w:b/>
          <w:sz w:val="20"/>
          <w:szCs w:val="20"/>
        </w:rPr>
        <w:t>Gjennomføring av intervjuer</w:t>
      </w:r>
    </w:p>
    <w:p w:rsidR="002D6565" w:rsidRDefault="002D6565" w:rsidP="002D6565">
      <w:pPr>
        <w:rPr>
          <w:sz w:val="22"/>
          <w:szCs w:val="22"/>
        </w:rPr>
      </w:pPr>
      <w:r w:rsidRPr="00A83FF4">
        <w:rPr>
          <w:sz w:val="22"/>
          <w:szCs w:val="22"/>
        </w:rPr>
        <w:t xml:space="preserve">Opptaksutstyr får dere låne av instituttet, </w:t>
      </w:r>
      <w:r>
        <w:rPr>
          <w:sz w:val="22"/>
          <w:szCs w:val="22"/>
        </w:rPr>
        <w:t xml:space="preserve">og </w:t>
      </w:r>
      <w:r w:rsidRPr="00A83FF4">
        <w:rPr>
          <w:sz w:val="22"/>
          <w:szCs w:val="22"/>
        </w:rPr>
        <w:t xml:space="preserve">dere henter det i administrasjonen. Ta med </w:t>
      </w:r>
      <w:r>
        <w:rPr>
          <w:sz w:val="22"/>
          <w:szCs w:val="22"/>
        </w:rPr>
        <w:t xml:space="preserve">informasjonsskriv/samtykkeskjema, </w:t>
      </w:r>
      <w:r w:rsidRPr="00A83FF4">
        <w:rPr>
          <w:sz w:val="22"/>
          <w:szCs w:val="22"/>
        </w:rPr>
        <w:t>intervjuguide/</w:t>
      </w:r>
      <w:r>
        <w:rPr>
          <w:sz w:val="22"/>
          <w:szCs w:val="22"/>
        </w:rPr>
        <w:t xml:space="preserve">temaliste, papir og skrivesaker, </w:t>
      </w:r>
      <w:r w:rsidRPr="00A83FF4">
        <w:rPr>
          <w:sz w:val="22"/>
          <w:szCs w:val="22"/>
        </w:rPr>
        <w:t>opptaksutstyr</w:t>
      </w:r>
      <w:r>
        <w:rPr>
          <w:sz w:val="22"/>
          <w:szCs w:val="22"/>
        </w:rPr>
        <w:t>et</w:t>
      </w:r>
      <w:r w:rsidRPr="00A83FF4">
        <w:rPr>
          <w:sz w:val="22"/>
          <w:szCs w:val="22"/>
        </w:rPr>
        <w:t xml:space="preserve"> (sjekk at alt virker!), og kanskje en pastilleske? Dere får hjelp til å finne fram til hvor dere kan sitte</w:t>
      </w:r>
      <w:r>
        <w:rPr>
          <w:sz w:val="22"/>
          <w:szCs w:val="22"/>
        </w:rPr>
        <w:t>, p</w:t>
      </w:r>
      <w:r w:rsidRPr="0046637E">
        <w:rPr>
          <w:sz w:val="22"/>
          <w:szCs w:val="22"/>
        </w:rPr>
        <w:t xml:space="preserve">lanen er at intervjuene kan gjennomføres i det store fellesområdet i </w:t>
      </w:r>
      <w:r>
        <w:rPr>
          <w:sz w:val="22"/>
          <w:szCs w:val="22"/>
        </w:rPr>
        <w:t>skolens nybygg</w:t>
      </w:r>
      <w:r w:rsidRPr="0046637E">
        <w:rPr>
          <w:sz w:val="22"/>
          <w:szCs w:val="22"/>
        </w:rPr>
        <w:t>.</w:t>
      </w:r>
      <w:r>
        <w:rPr>
          <w:sz w:val="22"/>
          <w:szCs w:val="22"/>
        </w:rPr>
        <w:t xml:space="preserve"> </w:t>
      </w:r>
      <w:r w:rsidRPr="00A83FF4">
        <w:rPr>
          <w:sz w:val="22"/>
          <w:szCs w:val="22"/>
        </w:rPr>
        <w:t>Den enkelte student gjennom</w:t>
      </w:r>
      <w:r>
        <w:rPr>
          <w:sz w:val="22"/>
          <w:szCs w:val="22"/>
        </w:rPr>
        <w:t xml:space="preserve">fører intervju av </w:t>
      </w:r>
      <w:proofErr w:type="spellStart"/>
      <w:r>
        <w:rPr>
          <w:sz w:val="22"/>
          <w:szCs w:val="22"/>
        </w:rPr>
        <w:t>max</w:t>
      </w:r>
      <w:proofErr w:type="spellEnd"/>
      <w:r>
        <w:rPr>
          <w:sz w:val="22"/>
          <w:szCs w:val="22"/>
        </w:rPr>
        <w:t xml:space="preserve">. en times </w:t>
      </w:r>
      <w:r w:rsidRPr="00A83FF4">
        <w:rPr>
          <w:sz w:val="22"/>
          <w:szCs w:val="22"/>
        </w:rPr>
        <w:t>varighet</w:t>
      </w:r>
      <w:r>
        <w:rPr>
          <w:sz w:val="22"/>
          <w:szCs w:val="22"/>
        </w:rPr>
        <w:t xml:space="preserve"> (vanligvis ca. 30 min)</w:t>
      </w:r>
      <w:r w:rsidRPr="00A83FF4">
        <w:rPr>
          <w:sz w:val="22"/>
          <w:szCs w:val="22"/>
        </w:rPr>
        <w:t xml:space="preserve">. </w:t>
      </w:r>
      <w:r>
        <w:rPr>
          <w:sz w:val="22"/>
          <w:szCs w:val="22"/>
        </w:rPr>
        <w:t xml:space="preserve">Tenk at dere skal bli kjent med ungdommen gjennom det hun/han forteller om hverdagen sin, og at dere skal lytte etter hva ungdommen sier som kan være relevant for forskningsspørsmålet deres. Prøv å henge dere på det de sier, og vær tilsvarende forsiktig med å komme med deres forskningsspørsmål fra «utsiden». </w:t>
      </w:r>
      <w:r w:rsidRPr="00A83FF4">
        <w:rPr>
          <w:sz w:val="22"/>
          <w:szCs w:val="22"/>
        </w:rPr>
        <w:t>Intervjuet tas opp som lydfil</w:t>
      </w:r>
      <w:r>
        <w:rPr>
          <w:sz w:val="22"/>
          <w:szCs w:val="22"/>
        </w:rPr>
        <w:t>, som slettes ved semesterslutt</w:t>
      </w:r>
      <w:r w:rsidRPr="00A83FF4">
        <w:rPr>
          <w:sz w:val="22"/>
          <w:szCs w:val="22"/>
        </w:rPr>
        <w:t xml:space="preserve">. </w:t>
      </w:r>
    </w:p>
    <w:p w:rsidR="002D6565" w:rsidRDefault="002D6565" w:rsidP="002D6565"/>
    <w:p w:rsidR="002D6565" w:rsidRPr="00A9025F" w:rsidRDefault="002D6565" w:rsidP="002D6565">
      <w:pPr>
        <w:rPr>
          <w:rFonts w:ascii="Arial" w:hAnsi="Arial" w:cs="Arial"/>
          <w:b/>
          <w:sz w:val="20"/>
          <w:szCs w:val="20"/>
        </w:rPr>
      </w:pPr>
      <w:r w:rsidRPr="00A9025F">
        <w:rPr>
          <w:rFonts w:ascii="Arial" w:hAnsi="Arial" w:cs="Arial"/>
          <w:b/>
          <w:sz w:val="20"/>
          <w:szCs w:val="20"/>
        </w:rPr>
        <w:t>Transkribering</w:t>
      </w:r>
    </w:p>
    <w:p w:rsidR="002D6565" w:rsidRPr="003112A8" w:rsidRDefault="002D6565" w:rsidP="002D6565">
      <w:pPr>
        <w:rPr>
          <w:sz w:val="22"/>
          <w:szCs w:val="22"/>
        </w:rPr>
      </w:pPr>
      <w:r w:rsidRPr="003F7432">
        <w:rPr>
          <w:sz w:val="22"/>
          <w:szCs w:val="22"/>
        </w:rPr>
        <w:t>Den enkelte student skriver ut intervjusamtalen i sin helhet, etter retningslinjer som blir gitt i undervisningen og det som er gruppas formål med undersøkelsen</w:t>
      </w:r>
      <w:r>
        <w:rPr>
          <w:sz w:val="22"/>
          <w:szCs w:val="22"/>
        </w:rPr>
        <w:t xml:space="preserve">. </w:t>
      </w:r>
      <w:r w:rsidRPr="00A83FF4">
        <w:rPr>
          <w:sz w:val="22"/>
          <w:szCs w:val="22"/>
        </w:rPr>
        <w:t xml:space="preserve">Husk </w:t>
      </w:r>
      <w:r>
        <w:rPr>
          <w:sz w:val="22"/>
          <w:szCs w:val="22"/>
        </w:rPr>
        <w:t xml:space="preserve">paginering, </w:t>
      </w:r>
      <w:r w:rsidRPr="00A83FF4">
        <w:rPr>
          <w:sz w:val="22"/>
          <w:szCs w:val="22"/>
        </w:rPr>
        <w:t>enkel linje</w:t>
      </w:r>
      <w:r>
        <w:rPr>
          <w:sz w:val="22"/>
          <w:szCs w:val="22"/>
        </w:rPr>
        <w:t>avstand, vanlig skrift på ungdommen</w:t>
      </w:r>
      <w:r w:rsidRPr="00A83FF4">
        <w:rPr>
          <w:sz w:val="22"/>
          <w:szCs w:val="22"/>
        </w:rPr>
        <w:t>s u</w:t>
      </w:r>
      <w:r>
        <w:rPr>
          <w:sz w:val="22"/>
          <w:szCs w:val="22"/>
        </w:rPr>
        <w:t>t</w:t>
      </w:r>
      <w:r w:rsidRPr="00A83FF4">
        <w:rPr>
          <w:sz w:val="22"/>
          <w:szCs w:val="22"/>
        </w:rPr>
        <w:t xml:space="preserve">sagn og </w:t>
      </w:r>
      <w:r w:rsidRPr="00082D9B">
        <w:rPr>
          <w:i/>
          <w:sz w:val="22"/>
          <w:szCs w:val="22"/>
        </w:rPr>
        <w:t>kursiv</w:t>
      </w:r>
      <w:r>
        <w:rPr>
          <w:sz w:val="22"/>
          <w:szCs w:val="22"/>
        </w:rPr>
        <w:t xml:space="preserve"> på intervjuerens,</w:t>
      </w:r>
      <w:r w:rsidRPr="00A83FF4">
        <w:rPr>
          <w:sz w:val="22"/>
          <w:szCs w:val="22"/>
        </w:rPr>
        <w:t xml:space="preserve"> og bruk den forsiden som er satt opp. Se nærmere om retningslinjer for transkribering </w:t>
      </w:r>
      <w:r>
        <w:rPr>
          <w:sz w:val="22"/>
          <w:szCs w:val="22"/>
        </w:rPr>
        <w:t xml:space="preserve">osv. som legges ut på fronter. </w:t>
      </w:r>
      <w:r w:rsidRPr="003F7432">
        <w:rPr>
          <w:sz w:val="22"/>
          <w:szCs w:val="22"/>
        </w:rPr>
        <w:t>Skole</w:t>
      </w:r>
      <w:r>
        <w:rPr>
          <w:sz w:val="22"/>
          <w:szCs w:val="22"/>
        </w:rPr>
        <w:t>, steds-</w:t>
      </w:r>
      <w:r w:rsidRPr="003F7432">
        <w:rPr>
          <w:sz w:val="22"/>
          <w:szCs w:val="22"/>
        </w:rPr>
        <w:t xml:space="preserve"> og personnavn anonymiseres. </w:t>
      </w:r>
    </w:p>
    <w:p w:rsidR="002D6565" w:rsidRPr="003112A8" w:rsidRDefault="002D6565" w:rsidP="002D6565">
      <w:pPr>
        <w:rPr>
          <w:sz w:val="22"/>
          <w:szCs w:val="22"/>
        </w:rPr>
      </w:pPr>
    </w:p>
    <w:p w:rsidR="002D6565" w:rsidRPr="003112A8" w:rsidRDefault="002D6565" w:rsidP="002D6565">
      <w:pPr>
        <w:rPr>
          <w:sz w:val="22"/>
          <w:szCs w:val="22"/>
        </w:rPr>
      </w:pPr>
      <w:r w:rsidRPr="003112A8">
        <w:rPr>
          <w:sz w:val="22"/>
          <w:szCs w:val="22"/>
        </w:rPr>
        <w:t>Intervjuene</w:t>
      </w:r>
      <w:r>
        <w:rPr>
          <w:sz w:val="22"/>
          <w:szCs w:val="22"/>
        </w:rPr>
        <w:t xml:space="preserve"> legges ut på gruppas rom på fronter</w:t>
      </w:r>
      <w:r w:rsidRPr="003112A8">
        <w:rPr>
          <w:sz w:val="22"/>
          <w:szCs w:val="22"/>
        </w:rPr>
        <w:t xml:space="preserve">, og en </w:t>
      </w:r>
      <w:r>
        <w:rPr>
          <w:sz w:val="22"/>
          <w:szCs w:val="22"/>
        </w:rPr>
        <w:t>papir</w:t>
      </w:r>
      <w:r w:rsidRPr="003112A8">
        <w:rPr>
          <w:sz w:val="22"/>
          <w:szCs w:val="22"/>
        </w:rPr>
        <w:t>kopi leveres i ekspedisjonen innen tidsfristen. Dette er en obligatorisk aktivitet (og ikke eksamen), og det er derfor ikke aktuelt med kandidatnummer og obligatorisk egenerklæring. Samtykkeskjemaet kan dere ta med på første seminar.</w:t>
      </w:r>
    </w:p>
    <w:p w:rsidR="002D6565" w:rsidRPr="00A83FF4" w:rsidRDefault="002D6565" w:rsidP="002D6565">
      <w:pPr>
        <w:rPr>
          <w:sz w:val="22"/>
          <w:szCs w:val="22"/>
        </w:rPr>
      </w:pPr>
    </w:p>
    <w:p w:rsidR="002D6565" w:rsidRPr="00A83FF4" w:rsidRDefault="002D6565" w:rsidP="002D6565">
      <w:pPr>
        <w:rPr>
          <w:sz w:val="22"/>
          <w:szCs w:val="22"/>
        </w:rPr>
      </w:pPr>
      <w:r w:rsidRPr="00D55EC7">
        <w:rPr>
          <w:sz w:val="22"/>
          <w:szCs w:val="22"/>
        </w:rPr>
        <w:t xml:space="preserve">Forberedelser </w:t>
      </w:r>
      <w:r w:rsidRPr="00A83FF4">
        <w:rPr>
          <w:sz w:val="22"/>
          <w:szCs w:val="22"/>
        </w:rPr>
        <w:t>til første seminargang består i å gå gjennom</w:t>
      </w:r>
      <w:r>
        <w:rPr>
          <w:sz w:val="22"/>
          <w:szCs w:val="22"/>
        </w:rPr>
        <w:t xml:space="preserve"> to intervjuer; ditt eget og intervjuet til den i gruppa som står etter deg på lista.</w:t>
      </w:r>
      <w:r w:rsidRPr="00A83FF4">
        <w:rPr>
          <w:sz w:val="22"/>
          <w:szCs w:val="22"/>
        </w:rPr>
        <w:t xml:space="preserve"> </w:t>
      </w:r>
      <w:r>
        <w:rPr>
          <w:sz w:val="22"/>
          <w:szCs w:val="22"/>
        </w:rPr>
        <w:t>Du skal blant annet kunne si noe om disse spørsmålene</w:t>
      </w:r>
      <w:r w:rsidRPr="00A83FF4">
        <w:rPr>
          <w:sz w:val="22"/>
          <w:szCs w:val="22"/>
        </w:rPr>
        <w:t>:</w:t>
      </w:r>
    </w:p>
    <w:p w:rsidR="002D6565" w:rsidRDefault="002D6565" w:rsidP="002D6565">
      <w:pPr>
        <w:numPr>
          <w:ilvl w:val="0"/>
          <w:numId w:val="2"/>
        </w:numPr>
        <w:rPr>
          <w:sz w:val="22"/>
          <w:szCs w:val="22"/>
        </w:rPr>
      </w:pPr>
      <w:r>
        <w:rPr>
          <w:sz w:val="22"/>
          <w:szCs w:val="22"/>
        </w:rPr>
        <w:t>Hva gjør intervjueren</w:t>
      </w:r>
      <w:r w:rsidRPr="00A83FF4">
        <w:rPr>
          <w:sz w:val="22"/>
          <w:szCs w:val="22"/>
        </w:rPr>
        <w:t xml:space="preserve"> for å styre samtalen?</w:t>
      </w:r>
      <w:r>
        <w:rPr>
          <w:sz w:val="22"/>
          <w:szCs w:val="22"/>
        </w:rPr>
        <w:t xml:space="preserve"> </w:t>
      </w:r>
    </w:p>
    <w:p w:rsidR="002D6565" w:rsidRDefault="002D6565" w:rsidP="002D6565">
      <w:pPr>
        <w:numPr>
          <w:ilvl w:val="0"/>
          <w:numId w:val="2"/>
        </w:numPr>
        <w:rPr>
          <w:sz w:val="22"/>
          <w:szCs w:val="22"/>
        </w:rPr>
      </w:pPr>
      <w:r>
        <w:rPr>
          <w:sz w:val="22"/>
          <w:szCs w:val="22"/>
        </w:rPr>
        <w:t xml:space="preserve">Hva gjør intervjueren for å få fyldige beskrivelser fra informanten? </w:t>
      </w:r>
    </w:p>
    <w:p w:rsidR="002D6565" w:rsidRPr="00D61051" w:rsidRDefault="002D6565" w:rsidP="002D6565">
      <w:pPr>
        <w:numPr>
          <w:ilvl w:val="0"/>
          <w:numId w:val="2"/>
        </w:numPr>
        <w:rPr>
          <w:sz w:val="22"/>
          <w:szCs w:val="22"/>
        </w:rPr>
      </w:pPr>
      <w:r>
        <w:rPr>
          <w:sz w:val="22"/>
          <w:szCs w:val="22"/>
        </w:rPr>
        <w:t xml:space="preserve">Hva </w:t>
      </w:r>
      <w:r w:rsidRPr="00D61051">
        <w:rPr>
          <w:sz w:val="22"/>
          <w:szCs w:val="22"/>
        </w:rPr>
        <w:t>er det som eventuelt gjør at samtalen tar andre retninger</w:t>
      </w:r>
      <w:r>
        <w:rPr>
          <w:sz w:val="22"/>
          <w:szCs w:val="22"/>
        </w:rPr>
        <w:t>, og hvordan håndteres det av intervjueren</w:t>
      </w:r>
      <w:r w:rsidRPr="00D61051">
        <w:rPr>
          <w:sz w:val="22"/>
          <w:szCs w:val="22"/>
        </w:rPr>
        <w:t>?</w:t>
      </w:r>
    </w:p>
    <w:p w:rsidR="002D6565" w:rsidRPr="00A83FF4" w:rsidRDefault="002D6565" w:rsidP="002D6565">
      <w:pPr>
        <w:numPr>
          <w:ilvl w:val="0"/>
          <w:numId w:val="2"/>
        </w:numPr>
        <w:rPr>
          <w:sz w:val="22"/>
          <w:szCs w:val="22"/>
        </w:rPr>
      </w:pPr>
      <w:r>
        <w:rPr>
          <w:sz w:val="22"/>
          <w:szCs w:val="22"/>
        </w:rPr>
        <w:t xml:space="preserve">Hva gjør intervjueren for å motivere informanten, og for å ivareta ham/henne underveis? </w:t>
      </w:r>
    </w:p>
    <w:p w:rsidR="002D6565" w:rsidRPr="00A83FF4" w:rsidRDefault="002D6565" w:rsidP="002D6565">
      <w:pPr>
        <w:rPr>
          <w:sz w:val="22"/>
          <w:szCs w:val="22"/>
        </w:rPr>
      </w:pPr>
    </w:p>
    <w:p w:rsidR="002D6565" w:rsidRPr="00A83FF4" w:rsidRDefault="002D6565" w:rsidP="002D6565">
      <w:pPr>
        <w:rPr>
          <w:sz w:val="22"/>
          <w:szCs w:val="22"/>
        </w:rPr>
      </w:pPr>
      <w:r w:rsidRPr="00A83FF4">
        <w:rPr>
          <w:sz w:val="22"/>
          <w:szCs w:val="22"/>
        </w:rPr>
        <w:t xml:space="preserve">Husk å </w:t>
      </w:r>
      <w:r>
        <w:rPr>
          <w:sz w:val="22"/>
          <w:szCs w:val="22"/>
        </w:rPr>
        <w:t>ta med de to intervjuene</w:t>
      </w:r>
      <w:r w:rsidRPr="00A83FF4">
        <w:rPr>
          <w:sz w:val="22"/>
          <w:szCs w:val="22"/>
        </w:rPr>
        <w:t xml:space="preserve"> til seminartimen!</w:t>
      </w:r>
    </w:p>
    <w:p w:rsidR="002D6565" w:rsidRPr="009C3382" w:rsidRDefault="002D6565" w:rsidP="002D6565"/>
    <w:p w:rsidR="002D6565" w:rsidRPr="00A9025F" w:rsidRDefault="002D6565" w:rsidP="002D6565">
      <w:pPr>
        <w:outlineLvl w:val="0"/>
        <w:rPr>
          <w:rFonts w:ascii="Arial" w:hAnsi="Arial" w:cs="Arial"/>
          <w:b/>
          <w:sz w:val="20"/>
          <w:szCs w:val="20"/>
        </w:rPr>
      </w:pPr>
      <w:r w:rsidRPr="00A9025F">
        <w:rPr>
          <w:rFonts w:ascii="Arial" w:hAnsi="Arial" w:cs="Arial"/>
          <w:b/>
          <w:sz w:val="20"/>
          <w:szCs w:val="20"/>
        </w:rPr>
        <w:t>Analysearbeid</w:t>
      </w:r>
    </w:p>
    <w:p w:rsidR="002D6565" w:rsidRPr="00934CF8" w:rsidRDefault="002D6565" w:rsidP="002D6565">
      <w:pPr>
        <w:rPr>
          <w:sz w:val="22"/>
          <w:szCs w:val="22"/>
        </w:rPr>
      </w:pPr>
      <w:r w:rsidRPr="00934CF8">
        <w:rPr>
          <w:sz w:val="22"/>
          <w:szCs w:val="22"/>
        </w:rPr>
        <w:t>Hver gruppe utvikler analysespørsmål, og gjennomfører noen mind</w:t>
      </w:r>
      <w:r>
        <w:rPr>
          <w:sz w:val="22"/>
          <w:szCs w:val="22"/>
        </w:rPr>
        <w:t xml:space="preserve">re analyseoppgaver. </w:t>
      </w:r>
      <w:r w:rsidRPr="00CE2644">
        <w:rPr>
          <w:i/>
          <w:sz w:val="22"/>
          <w:szCs w:val="22"/>
        </w:rPr>
        <w:t xml:space="preserve">Som første skritt i analysearbeidet </w:t>
      </w:r>
      <w:r>
        <w:rPr>
          <w:sz w:val="22"/>
          <w:szCs w:val="22"/>
        </w:rPr>
        <w:t xml:space="preserve">skal hver </w:t>
      </w:r>
      <w:r w:rsidRPr="00934CF8">
        <w:rPr>
          <w:sz w:val="22"/>
          <w:szCs w:val="22"/>
        </w:rPr>
        <w:t xml:space="preserve">student </w:t>
      </w:r>
      <w:r>
        <w:rPr>
          <w:sz w:val="22"/>
          <w:szCs w:val="22"/>
        </w:rPr>
        <w:t>utforme et analysenotat (1-2 sider)</w:t>
      </w:r>
      <w:r w:rsidRPr="00934CF8">
        <w:rPr>
          <w:sz w:val="22"/>
          <w:szCs w:val="22"/>
        </w:rPr>
        <w:t xml:space="preserve"> som skal inneholde følgende:</w:t>
      </w:r>
    </w:p>
    <w:p w:rsidR="002D6565" w:rsidRPr="00934CF8" w:rsidRDefault="002D6565" w:rsidP="002D6565">
      <w:pPr>
        <w:outlineLvl w:val="0"/>
        <w:rPr>
          <w:sz w:val="22"/>
          <w:szCs w:val="22"/>
        </w:rPr>
      </w:pPr>
    </w:p>
    <w:p w:rsidR="002D6565" w:rsidRPr="00934CF8" w:rsidRDefault="002D6565" w:rsidP="002D6565">
      <w:pPr>
        <w:numPr>
          <w:ilvl w:val="0"/>
          <w:numId w:val="1"/>
        </w:numPr>
        <w:outlineLvl w:val="0"/>
        <w:rPr>
          <w:sz w:val="22"/>
          <w:szCs w:val="22"/>
        </w:rPr>
      </w:pPr>
      <w:r w:rsidRPr="00934CF8">
        <w:rPr>
          <w:sz w:val="22"/>
          <w:szCs w:val="22"/>
        </w:rPr>
        <w:t>Et portrett av ungdommen, dvs</w:t>
      </w:r>
      <w:r>
        <w:rPr>
          <w:sz w:val="22"/>
          <w:szCs w:val="22"/>
        </w:rPr>
        <w:t>.</w:t>
      </w:r>
      <w:r w:rsidRPr="00934CF8">
        <w:rPr>
          <w:sz w:val="22"/>
          <w:szCs w:val="22"/>
        </w:rPr>
        <w:t xml:space="preserve"> en kort beskrivelse av ungdommen i sin hverdag, slik du har dannet deg et bilde av det etter å ha gjennomført intervjuet og lest intervjuet på en systematisk måte etterpå.</w:t>
      </w:r>
      <w:r>
        <w:rPr>
          <w:sz w:val="22"/>
          <w:szCs w:val="22"/>
        </w:rPr>
        <w:t xml:space="preserve"> Gi ungdommen et passende navn, og husk anonymisering. </w:t>
      </w:r>
    </w:p>
    <w:p w:rsidR="002D6565" w:rsidRPr="00934CF8" w:rsidRDefault="002D6565" w:rsidP="002D6565">
      <w:pPr>
        <w:numPr>
          <w:ilvl w:val="0"/>
          <w:numId w:val="1"/>
        </w:numPr>
        <w:outlineLvl w:val="0"/>
        <w:rPr>
          <w:sz w:val="22"/>
          <w:szCs w:val="22"/>
        </w:rPr>
      </w:pPr>
      <w:r w:rsidRPr="00934CF8">
        <w:rPr>
          <w:sz w:val="22"/>
          <w:szCs w:val="22"/>
        </w:rPr>
        <w:t>Hva kan intervjuet fortelle om det som forskningsspørsmålene i din gruppe fokuserte på?</w:t>
      </w:r>
    </w:p>
    <w:p w:rsidR="002D6565" w:rsidRPr="00934CF8" w:rsidRDefault="002D6565" w:rsidP="002D6565">
      <w:pPr>
        <w:ind w:left="360"/>
        <w:outlineLvl w:val="0"/>
        <w:rPr>
          <w:sz w:val="22"/>
          <w:szCs w:val="22"/>
        </w:rPr>
      </w:pPr>
    </w:p>
    <w:p w:rsidR="002D6565" w:rsidRPr="003C591F" w:rsidRDefault="002D6565" w:rsidP="002D6565">
      <w:pPr>
        <w:rPr>
          <w:sz w:val="22"/>
          <w:szCs w:val="22"/>
        </w:rPr>
      </w:pPr>
      <w:r w:rsidRPr="003C591F">
        <w:rPr>
          <w:sz w:val="22"/>
          <w:szCs w:val="22"/>
        </w:rPr>
        <w:t>Bruk malen på fronter. Notatet leveres i ekspedisjonen, og sendes også til de andre i gruppa. Dette e</w:t>
      </w:r>
      <w:r w:rsidR="00E754BD">
        <w:rPr>
          <w:sz w:val="22"/>
          <w:szCs w:val="22"/>
        </w:rPr>
        <w:t>r en obligatorisk aktivitet (</w:t>
      </w:r>
      <w:r w:rsidRPr="003C591F">
        <w:rPr>
          <w:sz w:val="22"/>
          <w:szCs w:val="22"/>
        </w:rPr>
        <w:t>ikke eksamen), og det er derfor ikke aktuelt med kandidatnummer og obligatorisk egenerklæring. Les gjennom notatene fra d</w:t>
      </w:r>
      <w:r w:rsidR="00E754BD">
        <w:rPr>
          <w:sz w:val="22"/>
          <w:szCs w:val="22"/>
        </w:rPr>
        <w:t>e andre i din gruppe på forhånd</w:t>
      </w:r>
      <w:r w:rsidRPr="003C591F">
        <w:rPr>
          <w:sz w:val="22"/>
          <w:szCs w:val="22"/>
        </w:rPr>
        <w:t xml:space="preserve"> </w:t>
      </w:r>
      <w:proofErr w:type="gramStart"/>
      <w:r w:rsidRPr="003C591F">
        <w:rPr>
          <w:sz w:val="22"/>
          <w:szCs w:val="22"/>
        </w:rPr>
        <w:t>og</w:t>
      </w:r>
      <w:proofErr w:type="gramEnd"/>
      <w:r w:rsidRPr="003C591F">
        <w:rPr>
          <w:sz w:val="22"/>
          <w:szCs w:val="22"/>
        </w:rPr>
        <w:t xml:space="preserve"> ta dem med til seminaret. I seminar</w:t>
      </w:r>
      <w:r>
        <w:rPr>
          <w:sz w:val="22"/>
          <w:szCs w:val="22"/>
        </w:rPr>
        <w:t>gang to</w:t>
      </w:r>
      <w:r w:rsidRPr="003C591F">
        <w:rPr>
          <w:sz w:val="22"/>
          <w:szCs w:val="22"/>
        </w:rPr>
        <w:t xml:space="preserve"> drøfter vi analysenotatene, og jobber videre med analysespørsmål og framgangsmåter for en systematisk analyse av intervjuene.</w:t>
      </w:r>
      <w:r>
        <w:rPr>
          <w:sz w:val="22"/>
          <w:szCs w:val="22"/>
        </w:rPr>
        <w:t xml:space="preserve"> </w:t>
      </w:r>
      <w:r w:rsidRPr="003C591F">
        <w:rPr>
          <w:sz w:val="22"/>
          <w:szCs w:val="22"/>
        </w:rPr>
        <w:t>Gruppene arbeider deretter på egen hånd med analyse og framstilling av resultater.</w:t>
      </w:r>
    </w:p>
    <w:p w:rsidR="002D6565" w:rsidRPr="003C591F" w:rsidRDefault="002D6565" w:rsidP="002D6565">
      <w:pPr>
        <w:outlineLvl w:val="0"/>
        <w:rPr>
          <w:rFonts w:ascii="Arial" w:hAnsi="Arial" w:cs="Arial"/>
          <w:b/>
          <w:sz w:val="22"/>
          <w:szCs w:val="22"/>
        </w:rPr>
      </w:pPr>
    </w:p>
    <w:p w:rsidR="002D6565" w:rsidRPr="00211DBB" w:rsidRDefault="002D6565" w:rsidP="002D6565">
      <w:pPr>
        <w:outlineLvl w:val="0"/>
        <w:rPr>
          <w:rFonts w:ascii="Arial" w:hAnsi="Arial" w:cs="Arial"/>
          <w:b/>
          <w:sz w:val="20"/>
          <w:szCs w:val="20"/>
        </w:rPr>
      </w:pPr>
      <w:r w:rsidRPr="00211DBB">
        <w:rPr>
          <w:rFonts w:ascii="Arial" w:hAnsi="Arial" w:cs="Arial"/>
          <w:b/>
          <w:sz w:val="20"/>
          <w:szCs w:val="20"/>
        </w:rPr>
        <w:t>Analyse og framstilling av resultater</w:t>
      </w:r>
    </w:p>
    <w:p w:rsidR="002D6565" w:rsidRPr="00A83FF4" w:rsidRDefault="002D6565" w:rsidP="002D6565">
      <w:pPr>
        <w:rPr>
          <w:sz w:val="22"/>
          <w:szCs w:val="22"/>
        </w:rPr>
      </w:pPr>
      <w:r w:rsidRPr="00A83FF4">
        <w:rPr>
          <w:sz w:val="22"/>
          <w:szCs w:val="22"/>
        </w:rPr>
        <w:t>Gruppene presenterer sine prosjekter i plenum</w:t>
      </w:r>
      <w:r>
        <w:rPr>
          <w:sz w:val="22"/>
          <w:szCs w:val="22"/>
        </w:rPr>
        <w:t>.</w:t>
      </w:r>
      <w:r w:rsidRPr="00A83FF4">
        <w:rPr>
          <w:sz w:val="22"/>
          <w:szCs w:val="22"/>
        </w:rPr>
        <w:t xml:space="preserve"> Presentasjonen skal være basert på erfaringer og analysemateriale fra alle medlemmene i gruppa, og ta for seg </w:t>
      </w:r>
      <w:r>
        <w:rPr>
          <w:sz w:val="22"/>
          <w:szCs w:val="22"/>
        </w:rPr>
        <w:t xml:space="preserve">ett eller flere </w:t>
      </w:r>
      <w:r w:rsidRPr="00A83FF4">
        <w:rPr>
          <w:sz w:val="22"/>
          <w:szCs w:val="22"/>
        </w:rPr>
        <w:t xml:space="preserve">punkter fra </w:t>
      </w:r>
      <w:r>
        <w:rPr>
          <w:sz w:val="22"/>
          <w:szCs w:val="22"/>
        </w:rPr>
        <w:t>grupperapporten</w:t>
      </w:r>
      <w:r w:rsidRPr="00A83FF4">
        <w:rPr>
          <w:sz w:val="22"/>
          <w:szCs w:val="22"/>
        </w:rPr>
        <w:t xml:space="preserve"> (se neste). </w:t>
      </w:r>
    </w:p>
    <w:p w:rsidR="002D6565" w:rsidRDefault="002D6565" w:rsidP="002D6565"/>
    <w:p w:rsidR="002D6565" w:rsidRPr="00211DBB" w:rsidRDefault="002D6565" w:rsidP="002D6565">
      <w:pPr>
        <w:outlineLvl w:val="0"/>
        <w:rPr>
          <w:rFonts w:ascii="Arial" w:hAnsi="Arial" w:cs="Arial"/>
          <w:b/>
          <w:sz w:val="20"/>
          <w:szCs w:val="20"/>
        </w:rPr>
      </w:pPr>
      <w:r w:rsidRPr="00211DBB">
        <w:rPr>
          <w:rFonts w:ascii="Arial" w:hAnsi="Arial" w:cs="Arial"/>
          <w:b/>
          <w:sz w:val="20"/>
          <w:szCs w:val="20"/>
        </w:rPr>
        <w:t>Innlevering av grupperapport</w:t>
      </w:r>
    </w:p>
    <w:p w:rsidR="002D6565" w:rsidRDefault="002D6565" w:rsidP="002D6565">
      <w:pPr>
        <w:outlineLvl w:val="0"/>
        <w:rPr>
          <w:i/>
          <w:sz w:val="22"/>
          <w:szCs w:val="22"/>
        </w:rPr>
      </w:pPr>
      <w:r w:rsidRPr="00A83FF4">
        <w:rPr>
          <w:sz w:val="22"/>
          <w:szCs w:val="22"/>
        </w:rPr>
        <w:t xml:space="preserve">Hver gruppe leverer </w:t>
      </w:r>
      <w:r>
        <w:rPr>
          <w:sz w:val="22"/>
          <w:szCs w:val="22"/>
        </w:rPr>
        <w:t>en felles rapport</w:t>
      </w:r>
      <w:r w:rsidRPr="00A83FF4">
        <w:rPr>
          <w:sz w:val="22"/>
          <w:szCs w:val="22"/>
        </w:rPr>
        <w:t xml:space="preserve"> fra </w:t>
      </w:r>
      <w:r w:rsidRPr="003C591F">
        <w:rPr>
          <w:sz w:val="22"/>
          <w:szCs w:val="22"/>
        </w:rPr>
        <w:t>intervjuundersøkelsen, i ekspedisjonen</w:t>
      </w:r>
      <w:r>
        <w:rPr>
          <w:sz w:val="22"/>
          <w:szCs w:val="22"/>
        </w:rPr>
        <w:t xml:space="preserve"> innen tidsfristen</w:t>
      </w:r>
      <w:r w:rsidRPr="003C591F">
        <w:rPr>
          <w:sz w:val="22"/>
          <w:szCs w:val="22"/>
        </w:rPr>
        <w:t>. Omfan</w:t>
      </w:r>
      <w:r>
        <w:rPr>
          <w:sz w:val="22"/>
          <w:szCs w:val="22"/>
        </w:rPr>
        <w:t>g på grupperapporten: 8-12 s. (4000 - 6</w:t>
      </w:r>
      <w:r w:rsidRPr="003C591F">
        <w:rPr>
          <w:sz w:val="22"/>
          <w:szCs w:val="22"/>
        </w:rPr>
        <w:t>000 ord). Rapporten skal inneholde referanser til metodepensum. Dette er eksamen på emnet, og rapporten må derfor ha forside med underskrifter fra alle deltakerne i gruppa.</w:t>
      </w:r>
    </w:p>
    <w:p w:rsidR="002D6565" w:rsidRDefault="002D6565" w:rsidP="002D6565">
      <w:pPr>
        <w:outlineLvl w:val="0"/>
        <w:rPr>
          <w:sz w:val="22"/>
          <w:szCs w:val="22"/>
        </w:rPr>
      </w:pPr>
    </w:p>
    <w:p w:rsidR="002D6565" w:rsidRDefault="002D6565" w:rsidP="002D6565">
      <w:pPr>
        <w:outlineLvl w:val="0"/>
        <w:rPr>
          <w:sz w:val="22"/>
          <w:szCs w:val="22"/>
        </w:rPr>
      </w:pPr>
    </w:p>
    <w:p w:rsidR="002D6565" w:rsidRDefault="002D6565" w:rsidP="002D6565">
      <w:pPr>
        <w:outlineLvl w:val="0"/>
        <w:rPr>
          <w:sz w:val="22"/>
          <w:szCs w:val="22"/>
        </w:rPr>
      </w:pPr>
    </w:p>
    <w:p w:rsidR="002D6565" w:rsidRDefault="002D6565" w:rsidP="002D6565">
      <w:pPr>
        <w:outlineLvl w:val="0"/>
        <w:rPr>
          <w:sz w:val="22"/>
          <w:szCs w:val="22"/>
        </w:rPr>
      </w:pPr>
    </w:p>
    <w:p w:rsidR="002D6565" w:rsidRPr="00A9025F" w:rsidRDefault="002D6565" w:rsidP="002D6565">
      <w:pPr>
        <w:outlineLvl w:val="0"/>
        <w:rPr>
          <w:sz w:val="22"/>
          <w:szCs w:val="22"/>
        </w:rPr>
      </w:pPr>
    </w:p>
    <w:p w:rsidR="000C0C28" w:rsidRPr="00E754BD" w:rsidRDefault="002D6565">
      <w:pPr>
        <w:rPr>
          <w:rFonts w:ascii="Arial" w:hAnsi="Arial" w:cs="Arial"/>
          <w:b/>
          <w:sz w:val="20"/>
          <w:szCs w:val="20"/>
        </w:rPr>
      </w:pPr>
      <w:r w:rsidRPr="00A83FF4">
        <w:rPr>
          <w:b/>
          <w:sz w:val="22"/>
          <w:szCs w:val="22"/>
        </w:rPr>
        <w:tab/>
      </w:r>
      <w:r w:rsidRPr="00A83FF4">
        <w:rPr>
          <w:b/>
          <w:sz w:val="22"/>
          <w:szCs w:val="22"/>
        </w:rPr>
        <w:tab/>
      </w:r>
      <w:r w:rsidRPr="00A83FF4">
        <w:rPr>
          <w:b/>
          <w:sz w:val="22"/>
          <w:szCs w:val="22"/>
        </w:rPr>
        <w:tab/>
      </w:r>
      <w:r>
        <w:rPr>
          <w:b/>
        </w:rPr>
        <w:tab/>
      </w:r>
      <w:r w:rsidRPr="00A9025F">
        <w:rPr>
          <w:rFonts w:ascii="Arial" w:hAnsi="Arial" w:cs="Arial"/>
          <w:b/>
          <w:sz w:val="20"/>
          <w:szCs w:val="20"/>
        </w:rPr>
        <w:t xml:space="preserve">Lykke til! </w:t>
      </w:r>
    </w:p>
    <w:sectPr w:rsidR="000C0C28" w:rsidRPr="00E754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C47A2"/>
    <w:multiLevelType w:val="hybridMultilevel"/>
    <w:tmpl w:val="17F0AFEA"/>
    <w:lvl w:ilvl="0" w:tplc="D744E86C">
      <w:start w:val="3"/>
      <w:numFmt w:val="bullet"/>
      <w:lvlText w:val="-"/>
      <w:lvlJc w:val="left"/>
      <w:pPr>
        <w:tabs>
          <w:tab w:val="num" w:pos="1065"/>
        </w:tabs>
        <w:ind w:left="1065" w:hanging="360"/>
      </w:pPr>
      <w:rPr>
        <w:rFonts w:ascii="Times New Roman" w:eastAsia="Times New Roman" w:hAnsi="Times New Roman" w:cs="Times New Roman" w:hint="default"/>
      </w:rPr>
    </w:lvl>
    <w:lvl w:ilvl="1" w:tplc="04140003" w:tentative="1">
      <w:start w:val="1"/>
      <w:numFmt w:val="bullet"/>
      <w:lvlText w:val="o"/>
      <w:lvlJc w:val="left"/>
      <w:pPr>
        <w:tabs>
          <w:tab w:val="num" w:pos="1785"/>
        </w:tabs>
        <w:ind w:left="1785" w:hanging="360"/>
      </w:pPr>
      <w:rPr>
        <w:rFonts w:ascii="Courier New" w:hAnsi="Courier New" w:cs="Courier New" w:hint="default"/>
      </w:rPr>
    </w:lvl>
    <w:lvl w:ilvl="2" w:tplc="04140005" w:tentative="1">
      <w:start w:val="1"/>
      <w:numFmt w:val="bullet"/>
      <w:lvlText w:val=""/>
      <w:lvlJc w:val="left"/>
      <w:pPr>
        <w:tabs>
          <w:tab w:val="num" w:pos="2505"/>
        </w:tabs>
        <w:ind w:left="2505" w:hanging="360"/>
      </w:pPr>
      <w:rPr>
        <w:rFonts w:ascii="Wingdings" w:hAnsi="Wingdings" w:hint="default"/>
      </w:rPr>
    </w:lvl>
    <w:lvl w:ilvl="3" w:tplc="04140001" w:tentative="1">
      <w:start w:val="1"/>
      <w:numFmt w:val="bullet"/>
      <w:lvlText w:val=""/>
      <w:lvlJc w:val="left"/>
      <w:pPr>
        <w:tabs>
          <w:tab w:val="num" w:pos="3225"/>
        </w:tabs>
        <w:ind w:left="3225" w:hanging="360"/>
      </w:pPr>
      <w:rPr>
        <w:rFonts w:ascii="Symbol" w:hAnsi="Symbol" w:hint="default"/>
      </w:rPr>
    </w:lvl>
    <w:lvl w:ilvl="4" w:tplc="04140003" w:tentative="1">
      <w:start w:val="1"/>
      <w:numFmt w:val="bullet"/>
      <w:lvlText w:val="o"/>
      <w:lvlJc w:val="left"/>
      <w:pPr>
        <w:tabs>
          <w:tab w:val="num" w:pos="3945"/>
        </w:tabs>
        <w:ind w:left="3945" w:hanging="360"/>
      </w:pPr>
      <w:rPr>
        <w:rFonts w:ascii="Courier New" w:hAnsi="Courier New" w:cs="Courier New" w:hint="default"/>
      </w:rPr>
    </w:lvl>
    <w:lvl w:ilvl="5" w:tplc="04140005" w:tentative="1">
      <w:start w:val="1"/>
      <w:numFmt w:val="bullet"/>
      <w:lvlText w:val=""/>
      <w:lvlJc w:val="left"/>
      <w:pPr>
        <w:tabs>
          <w:tab w:val="num" w:pos="4665"/>
        </w:tabs>
        <w:ind w:left="4665" w:hanging="360"/>
      </w:pPr>
      <w:rPr>
        <w:rFonts w:ascii="Wingdings" w:hAnsi="Wingdings" w:hint="default"/>
      </w:rPr>
    </w:lvl>
    <w:lvl w:ilvl="6" w:tplc="04140001" w:tentative="1">
      <w:start w:val="1"/>
      <w:numFmt w:val="bullet"/>
      <w:lvlText w:val=""/>
      <w:lvlJc w:val="left"/>
      <w:pPr>
        <w:tabs>
          <w:tab w:val="num" w:pos="5385"/>
        </w:tabs>
        <w:ind w:left="5385" w:hanging="360"/>
      </w:pPr>
      <w:rPr>
        <w:rFonts w:ascii="Symbol" w:hAnsi="Symbol" w:hint="default"/>
      </w:rPr>
    </w:lvl>
    <w:lvl w:ilvl="7" w:tplc="04140003" w:tentative="1">
      <w:start w:val="1"/>
      <w:numFmt w:val="bullet"/>
      <w:lvlText w:val="o"/>
      <w:lvlJc w:val="left"/>
      <w:pPr>
        <w:tabs>
          <w:tab w:val="num" w:pos="6105"/>
        </w:tabs>
        <w:ind w:left="6105" w:hanging="360"/>
      </w:pPr>
      <w:rPr>
        <w:rFonts w:ascii="Courier New" w:hAnsi="Courier New" w:cs="Courier New" w:hint="default"/>
      </w:rPr>
    </w:lvl>
    <w:lvl w:ilvl="8" w:tplc="04140005" w:tentative="1">
      <w:start w:val="1"/>
      <w:numFmt w:val="bullet"/>
      <w:lvlText w:val=""/>
      <w:lvlJc w:val="left"/>
      <w:pPr>
        <w:tabs>
          <w:tab w:val="num" w:pos="6825"/>
        </w:tabs>
        <w:ind w:left="6825" w:hanging="360"/>
      </w:pPr>
      <w:rPr>
        <w:rFonts w:ascii="Wingdings" w:hAnsi="Wingdings" w:hint="default"/>
      </w:rPr>
    </w:lvl>
  </w:abstractNum>
  <w:abstractNum w:abstractNumId="1">
    <w:nsid w:val="308B01C7"/>
    <w:multiLevelType w:val="hybridMultilevel"/>
    <w:tmpl w:val="B882CDB8"/>
    <w:lvl w:ilvl="0" w:tplc="04140017">
      <w:start w:val="1"/>
      <w:numFmt w:val="lowerLetter"/>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65"/>
    <w:rsid w:val="002D6565"/>
    <w:rsid w:val="00702FD6"/>
    <w:rsid w:val="00794892"/>
    <w:rsid w:val="00E754BD"/>
    <w:rsid w:val="00F25F74"/>
    <w:rsid w:val="00F724F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565"/>
    <w:pPr>
      <w:spacing w:after="0" w:line="240" w:lineRule="auto"/>
    </w:pPr>
    <w:rPr>
      <w:rFonts w:ascii="Times New Roman" w:eastAsia="Times New Roman" w:hAnsi="Times New Roman" w:cs="Times New Roman"/>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565"/>
    <w:pPr>
      <w:spacing w:after="0" w:line="240" w:lineRule="auto"/>
    </w:pPr>
    <w:rPr>
      <w:rFonts w:ascii="Times New Roman" w:eastAsia="Times New Roman" w:hAnsi="Times New Roman" w:cs="Times New Roman"/>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1110</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 Andenæs</dc:creator>
  <cp:lastModifiedBy>Agnes Andenæs</cp:lastModifiedBy>
  <cp:revision>2</cp:revision>
  <cp:lastPrinted>2017-02-02T09:13:00Z</cp:lastPrinted>
  <dcterms:created xsi:type="dcterms:W3CDTF">2017-02-02T12:45:00Z</dcterms:created>
  <dcterms:modified xsi:type="dcterms:W3CDTF">2017-02-02T12:45:00Z</dcterms:modified>
</cp:coreProperties>
</file>