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21A" w:rsidRDefault="00571F74" w:rsidP="00571F74">
      <w:pPr>
        <w:jc w:val="center"/>
        <w:rPr>
          <w:b/>
          <w:sz w:val="32"/>
          <w:u w:val="single"/>
        </w:rPr>
      </w:pPr>
      <w:r w:rsidRPr="00571F74">
        <w:rPr>
          <w:b/>
          <w:sz w:val="32"/>
          <w:u w:val="single"/>
        </w:rPr>
        <w:t>Kickstarter Campaign</w:t>
      </w:r>
      <w:r>
        <w:rPr>
          <w:b/>
          <w:sz w:val="32"/>
          <w:u w:val="single"/>
        </w:rPr>
        <w:t xml:space="preserve"> Report</w:t>
      </w:r>
    </w:p>
    <w:p w:rsidR="00571F74" w:rsidRDefault="00571F74" w:rsidP="00571F74">
      <w:pPr>
        <w:jc w:val="center"/>
        <w:rPr>
          <w:b/>
          <w:sz w:val="32"/>
          <w:u w:val="single"/>
        </w:rPr>
      </w:pPr>
    </w:p>
    <w:p w:rsidR="00571F74" w:rsidRDefault="00571F74" w:rsidP="00571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1F74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:rsidR="00571F74" w:rsidRDefault="00571F74" w:rsidP="00571F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Most successful campaign category was “Theater” &amp; sub-category was “Plays”</w:t>
      </w:r>
    </w:p>
    <w:p w:rsidR="00571F74" w:rsidRDefault="000C0519" w:rsidP="00571F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All time canceled c</w:t>
      </w:r>
      <w:r w:rsidR="00A1094C">
        <w:rPr>
          <w:rFonts w:ascii="Segoe UI" w:eastAsia="Times New Roman" w:hAnsi="Segoe UI" w:cs="Segoe UI"/>
          <w:color w:val="24292E"/>
          <w:sz w:val="24"/>
          <w:szCs w:val="24"/>
        </w:rPr>
        <w:t xml:space="preserve">ategory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was Journalism.</w:t>
      </w:r>
    </w:p>
    <w:p w:rsidR="000C0519" w:rsidRPr="00571F74" w:rsidRDefault="000C0519" w:rsidP="00571F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Category “Games” &amp; “Publishing” were equally successful.</w:t>
      </w:r>
    </w:p>
    <w:p w:rsidR="00571F74" w:rsidRDefault="00571F74" w:rsidP="00571F7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1F74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:rsidR="00571F74" w:rsidRPr="00571F74" w:rsidRDefault="008A7DB1" w:rsidP="008A7DB1">
      <w:p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Not sure about this one. </w:t>
      </w:r>
    </w:p>
    <w:p w:rsidR="00571F74" w:rsidRDefault="00571F74" w:rsidP="00571F7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1F74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:rsidR="00571F74" w:rsidRDefault="00EB5E9D" w:rsidP="00571F74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Possible graphs – Bar, Clustered column and Area graphs</w:t>
      </w:r>
    </w:p>
    <w:p w:rsidR="004413D4" w:rsidRPr="00571F74" w:rsidRDefault="004413D4" w:rsidP="00571F74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Possible tables – By categorizing Staff Pick and </w:t>
      </w:r>
      <w:bookmarkStart w:id="0" w:name="_GoBack"/>
      <w:bookmarkEnd w:id="0"/>
      <w:r w:rsidR="00CE2583">
        <w:rPr>
          <w:rFonts w:ascii="Segoe UI" w:eastAsia="Times New Roman" w:hAnsi="Segoe UI" w:cs="Segoe UI"/>
          <w:color w:val="24292E"/>
          <w:sz w:val="24"/>
          <w:szCs w:val="24"/>
        </w:rPr>
        <w:t>Spotlights,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based on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currency .</w:t>
      </w:r>
      <w:proofErr w:type="gramEnd"/>
    </w:p>
    <w:p w:rsidR="00571F74" w:rsidRPr="00571F74" w:rsidRDefault="00571F74" w:rsidP="00571F74">
      <w:pPr>
        <w:rPr>
          <w:sz w:val="32"/>
        </w:rPr>
      </w:pPr>
    </w:p>
    <w:sectPr w:rsidR="00571F74" w:rsidRPr="0057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30DA9"/>
    <w:multiLevelType w:val="multilevel"/>
    <w:tmpl w:val="A3A2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74"/>
    <w:rsid w:val="000C0519"/>
    <w:rsid w:val="004413D4"/>
    <w:rsid w:val="00571F74"/>
    <w:rsid w:val="008A7DB1"/>
    <w:rsid w:val="00A1094C"/>
    <w:rsid w:val="00A84305"/>
    <w:rsid w:val="00CE2583"/>
    <w:rsid w:val="00EB5E9D"/>
    <w:rsid w:val="00F4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E639"/>
  <w15:chartTrackingRefBased/>
  <w15:docId w15:val="{6094752C-38C3-4AD1-8B03-9ADFBDA4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8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Donwad</dc:creator>
  <cp:keywords/>
  <dc:description/>
  <cp:lastModifiedBy>Pallavi Donwad</cp:lastModifiedBy>
  <cp:revision>3</cp:revision>
  <dcterms:created xsi:type="dcterms:W3CDTF">2017-11-10T19:04:00Z</dcterms:created>
  <dcterms:modified xsi:type="dcterms:W3CDTF">2017-11-10T20:29:00Z</dcterms:modified>
</cp:coreProperties>
</file>