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74F" w:rsidRDefault="00C7674F" w:rsidP="00C7674F">
      <w:pPr>
        <w:shd w:val="clear" w:color="auto" w:fill="FFFFFF"/>
        <w:spacing w:after="90" w:line="240" w:lineRule="auto"/>
        <w:rPr>
          <w:rFonts w:ascii="Century Gothic" w:eastAsia="Arial Unicode MS" w:hAnsi="Century Gothic" w:cs="Arial Unicode MS"/>
          <w:b/>
          <w:bCs/>
          <w:color w:val="1D2129"/>
          <w:sz w:val="28"/>
          <w:szCs w:val="28"/>
          <w:u w:val="single"/>
          <w:lang w:eastAsia="es-AR"/>
        </w:rPr>
      </w:pPr>
      <w:r w:rsidRPr="00C7674F">
        <w:rPr>
          <w:rFonts w:ascii="Century Gothic" w:eastAsia="Arial Unicode MS" w:hAnsi="Century Gothic" w:cs="Arial Unicode MS"/>
          <w:b/>
          <w:bCs/>
          <w:color w:val="1D2129"/>
          <w:sz w:val="28"/>
          <w:szCs w:val="28"/>
          <w:u w:val="single"/>
          <w:lang w:eastAsia="es-AR"/>
        </w:rPr>
        <w:t>POLICÍA AERONÁUTICA NACIONAL (PAN</w:t>
      </w:r>
      <w:r w:rsidRPr="00C7674F">
        <w:rPr>
          <w:rFonts w:ascii="Century Gothic" w:eastAsia="Arial Unicode MS" w:hAnsi="Century Gothic" w:cs="Arial Unicode MS"/>
          <w:b/>
          <w:bCs/>
          <w:color w:val="1D2129"/>
          <w:sz w:val="28"/>
          <w:szCs w:val="28"/>
          <w:u w:val="single"/>
          <w:lang w:eastAsia="es-AR"/>
        </w:rPr>
        <w:t>)</w:t>
      </w:r>
    </w:p>
    <w:p w:rsidR="00C7674F" w:rsidRPr="00C7674F" w:rsidRDefault="00C7674F" w:rsidP="00C7674F">
      <w:pPr>
        <w:shd w:val="clear" w:color="auto" w:fill="FFFFFF"/>
        <w:spacing w:after="90" w:line="240" w:lineRule="auto"/>
        <w:rPr>
          <w:rFonts w:ascii="Arial Unicode MS" w:eastAsia="Arial Unicode MS" w:hAnsi="Arial Unicode MS" w:cs="Arial Unicode MS"/>
          <w:b/>
          <w:bCs/>
          <w:color w:val="1D2129"/>
          <w:sz w:val="21"/>
          <w:szCs w:val="21"/>
          <w:u w:val="single"/>
          <w:lang w:eastAsia="es-AR"/>
        </w:rPr>
      </w:pPr>
    </w:p>
    <w:p w:rsidR="00C7674F" w:rsidRPr="00C7674F" w:rsidRDefault="00C7674F" w:rsidP="00C7674F">
      <w:pPr>
        <w:shd w:val="clear" w:color="auto" w:fill="FFFFFF"/>
        <w:spacing w:before="90" w:after="90" w:line="240" w:lineRule="auto"/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</w:pPr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El 31 de enero de 1977, se crea con la jerarquía de Dirección Nacional por Ley </w:t>
      </w:r>
      <w:proofErr w:type="spellStart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>Nº</w:t>
      </w:r>
      <w:proofErr w:type="spellEnd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 21521-BAP </w:t>
      </w:r>
      <w:proofErr w:type="spellStart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>Nº</w:t>
      </w:r>
      <w:proofErr w:type="spellEnd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 2321. El 22 de febrero de 2005, el Poder Ejecutivo Nacional transfiere orgánica y funcionalmente la Policía Aeronáutica Nacional (PAN), desde el ámbito del Ministerio de Defensa a la órbita del Ministerio del Interior, constituyéndose en la Policía de Seguridad Aeroportuaria-PSA por Decreto </w:t>
      </w:r>
      <w:proofErr w:type="spellStart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>Nº</w:t>
      </w:r>
      <w:proofErr w:type="spellEnd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 145/05.</w:t>
      </w:r>
    </w:p>
    <w:p w:rsidR="00C7674F" w:rsidRPr="00C7674F" w:rsidRDefault="00C7674F" w:rsidP="00C7674F">
      <w:pPr>
        <w:shd w:val="clear" w:color="auto" w:fill="FFFFFF"/>
        <w:spacing w:before="90" w:after="90" w:line="240" w:lineRule="auto"/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</w:pPr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La PSA mantendrá los cometidos establecidos por la Ley </w:t>
      </w:r>
      <w:proofErr w:type="spellStart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>Nº</w:t>
      </w:r>
      <w:proofErr w:type="spellEnd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 21521 y formará parte del Sistema de Seguridad Interior, en los términos de la Ley </w:t>
      </w:r>
      <w:proofErr w:type="spellStart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>Nº</w:t>
      </w:r>
      <w:proofErr w:type="spellEnd"/>
      <w:r w:rsidRPr="00C7674F">
        <w:rPr>
          <w:rFonts w:ascii="Century Gothic" w:eastAsia="Times New Roman" w:hAnsi="Century Gothic" w:cs="Helvetica"/>
          <w:b/>
          <w:bCs/>
          <w:color w:val="1D2129"/>
          <w:sz w:val="28"/>
          <w:szCs w:val="28"/>
          <w:lang w:eastAsia="es-AR"/>
        </w:rPr>
        <w:t xml:space="preserve"> 24059.</w:t>
      </w:r>
    </w:p>
    <w:p w:rsidR="00C7674F" w:rsidRPr="00C7674F" w:rsidRDefault="00C7674F" w:rsidP="00C7674F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s-AR"/>
        </w:rPr>
      </w:pPr>
      <w:r w:rsidRPr="00C7674F">
        <w:rPr>
          <w:rFonts w:ascii="inherit" w:eastAsia="Times New Roman" w:hAnsi="inherit" w:cs="Helvetica"/>
          <w:color w:val="1D2129"/>
          <w:sz w:val="21"/>
          <w:szCs w:val="21"/>
          <w:lang w:eastAsia="es-AR"/>
        </w:rPr>
        <w:t>Fuente y foto: Dirección de Estudios Históricos de la Fuerza Aérea Argentina</w:t>
      </w:r>
    </w:p>
    <w:p w:rsidR="00C7674F" w:rsidRPr="00C7674F" w:rsidRDefault="00C7674F" w:rsidP="00C76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5898"/>
          <w:sz w:val="18"/>
          <w:szCs w:val="18"/>
          <w:u w:val="single"/>
          <w:lang w:eastAsia="es-AR"/>
        </w:rPr>
      </w:pPr>
      <w:r w:rsidRPr="00C7674F"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  <w:fldChar w:fldCharType="begin"/>
      </w:r>
      <w:r w:rsidRPr="00C7674F"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  <w:instrText>HYPERLINK "https://es-la.facebook.com/FuerzaAereaArgentina.Oficial/photos/a.437996443936/10154436278198937/?type=3&amp;eid=ARAGuavdIJvJ1sAiE97eaRf8Dfb7uEOITsR3Ow76yA79Pg0NWp0298pgNMcbrehsPex4SSFBzY7lOlsJ&amp;__xts__%5B0%5D=68.ARDzkx9ARVuZM74igUYbEOQmdLBvEfullzN8YIdNe416J7Km7CCBE4aOYUXAZCyxCTyaX-VjopCpPMVrWrDoqz4UzWmUdb2-81av4UOVky5pLDthh7_jHYp-Gv9aiwOkNud1D1Heu55boyVGzar3WZLNmCItTDe93ruxkwm9F1VTe1L0eiUT_6jz0-PKSQMsEBBpqv18quitUTMEuXNiiZ2FTV0XSghZh_t_CsW4hkFF9Zt5aYDTCRGWWxFvvLcgfc_d_SGX06XrnG2ZzQ4SL8exR9r8eg&amp;__tn__=EEHH-R"</w:instrText>
      </w:r>
      <w:r w:rsidRPr="00C7674F"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</w:r>
      <w:r w:rsidRPr="00C7674F"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  <w:fldChar w:fldCharType="separate"/>
      </w:r>
    </w:p>
    <w:p w:rsidR="00C7674F" w:rsidRPr="00C7674F" w:rsidRDefault="00C7674F" w:rsidP="00C767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7674F">
        <w:rPr>
          <w:rFonts w:ascii="inherit" w:eastAsia="Times New Roman" w:hAnsi="inherit" w:cs="Helvetica"/>
          <w:noProof/>
          <w:color w:val="385898"/>
          <w:sz w:val="18"/>
          <w:szCs w:val="18"/>
          <w:lang w:eastAsia="es-AR"/>
        </w:rPr>
        <w:drawing>
          <wp:inline distT="0" distB="0" distL="0" distR="0" wp14:anchorId="3C541905" wp14:editId="2D0826FB">
            <wp:extent cx="4762500" cy="4899660"/>
            <wp:effectExtent l="0" t="0" r="0" b="0"/>
            <wp:docPr id="2" name="Imagen 1" descr="No hay ninguna descripción de la foto disponible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hay ninguna descripción de la foto disponible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4F" w:rsidRPr="00C7674F" w:rsidRDefault="00C7674F" w:rsidP="00C7674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</w:pPr>
      <w:r w:rsidRPr="00C7674F">
        <w:rPr>
          <w:rFonts w:ascii="inherit" w:eastAsia="Times New Roman" w:hAnsi="inherit" w:cs="Helvetica"/>
          <w:color w:val="1D2129"/>
          <w:sz w:val="18"/>
          <w:szCs w:val="18"/>
          <w:lang w:eastAsia="es-AR"/>
        </w:rPr>
        <w:fldChar w:fldCharType="end"/>
      </w:r>
    </w:p>
    <w:p w:rsidR="00644B43" w:rsidRDefault="00644B43"/>
    <w:sectPr w:rsidR="0064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4F"/>
    <w:rsid w:val="00644B43"/>
    <w:rsid w:val="00C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D4D90"/>
  <w15:chartTrackingRefBased/>
  <w15:docId w15:val="{520FA792-9CD4-4F93-9F8A-734552F2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1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177">
                          <w:marLeft w:val="-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s-la.facebook.com/FuerzaAereaArgentina.Oficial/photos/a.437996443936/10154436278198937/?type=3&amp;eid=ARAGuavdIJvJ1sAiE97eaRf8Dfb7uEOITsR3Ow76yA79Pg0NWp0298pgNMcbrehsPex4SSFBzY7lOlsJ&amp;__xts__%5B0%5D=68.ARDzkx9ARVuZM74igUYbEOQmdLBvEfullzN8YIdNe416J7Km7CCBE4aOYUXAZCyxCTyaX-VjopCpPMVrWrDoqz4UzWmUdb2-81av4UOVky5pLDthh7_jHYp-Gv9aiwOkNud1D1Heu55boyVGzar3WZLNmCItTDe93ruxkwm9F1VTe1L0eiUT_6jz0-PKSQMsEBBpqv18quitUTMEuXNiiZ2FTV0XSghZh_t_CsW4hkFF9Zt5aYDTCRGWWxFvvLcgfc_d_SGX06XrnG2ZzQ4SL8exR9r8eg&amp;__tn__=EEHH-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Gachi</dc:creator>
  <cp:keywords/>
  <dc:description/>
  <cp:lastModifiedBy>Isabel Gachi</cp:lastModifiedBy>
  <cp:revision>1</cp:revision>
  <dcterms:created xsi:type="dcterms:W3CDTF">2023-08-01T04:08:00Z</dcterms:created>
  <dcterms:modified xsi:type="dcterms:W3CDTF">2023-08-01T04:12:00Z</dcterms:modified>
</cp:coreProperties>
</file>