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C06D0" w14:textId="76E5014E" w:rsidR="001F7976" w:rsidRPr="0086444D" w:rsidRDefault="001F7976" w:rsidP="00164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86444D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A ADMINISTRAÇÃO DE RECURSOS HUMANOS DA EMPRESA: </w:t>
      </w:r>
      <w:r w:rsidR="001640D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    </w:t>
      </w:r>
      <w:r w:rsidR="003B11A5">
        <w:rPr>
          <w:rFonts w:ascii="Times New Roman" w:eastAsia="Times New Roman" w:hAnsi="Times New Roman" w:cs="Times New Roman"/>
          <w:b/>
          <w:sz w:val="28"/>
          <w:szCs w:val="28"/>
        </w:rPr>
        <w:t>G.R.A. COMÉRCIO IMP. E EXP. LTDA</w:t>
      </w:r>
    </w:p>
    <w:p w14:paraId="1B4E077F" w14:textId="77777777" w:rsidR="00A87507" w:rsidRPr="0086444D" w:rsidRDefault="00A87507" w:rsidP="001640DB">
      <w:pPr>
        <w:jc w:val="center"/>
        <w:rPr>
          <w:rFonts w:ascii="Times New Roman" w:hAnsi="Times New Roman" w:cs="Times New Roman"/>
        </w:rPr>
      </w:pPr>
    </w:p>
    <w:p w14:paraId="4913EF20" w14:textId="7C2113A6" w:rsidR="00FF7A73" w:rsidRDefault="00FF7A73" w:rsidP="00FF7A7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Anderson Pereira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B11A5">
        <w:rPr>
          <w:rFonts w:ascii="Times New Roman" w:eastAsia="Times New Roman" w:hAnsi="Times New Roman" w:cs="Times New Roman"/>
          <w:sz w:val="28"/>
          <w:szCs w:val="28"/>
        </w:rPr>
        <w:t xml:space="preserve">Kaike </w:t>
      </w:r>
      <w:proofErr w:type="spellStart"/>
      <w:r w:rsidR="003B11A5">
        <w:rPr>
          <w:rFonts w:ascii="Times New Roman" w:eastAsia="Times New Roman" w:hAnsi="Times New Roman" w:cs="Times New Roman"/>
          <w:sz w:val="28"/>
          <w:szCs w:val="28"/>
        </w:rPr>
        <w:t>Arengheri</w:t>
      </w:r>
      <w:proofErr w:type="spellEnd"/>
    </w:p>
    <w:p w14:paraId="1AD861D3" w14:textId="77777777" w:rsidR="003B11A5" w:rsidRDefault="003B11A5" w:rsidP="003B11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Lúcio França</w:t>
      </w:r>
    </w:p>
    <w:p w14:paraId="730131DC" w14:textId="7F88EA1C" w:rsidR="00FF7A73" w:rsidRPr="00FF7A73" w:rsidRDefault="003B11A5" w:rsidP="00FF7A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Pedro O. Lopes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Reginaldo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Perruco</w:t>
      </w:r>
      <w:proofErr w:type="spellEnd"/>
    </w:p>
    <w:p w14:paraId="1C121DCB" w14:textId="77777777" w:rsidR="001F7976" w:rsidRPr="0086444D" w:rsidRDefault="001F7976" w:rsidP="001F797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6444D">
        <w:rPr>
          <w:rFonts w:ascii="Times New Roman" w:hAnsi="Times New Roman" w:cs="Times New Roman"/>
          <w:b/>
          <w:bCs/>
          <w:sz w:val="28"/>
          <w:szCs w:val="28"/>
        </w:rPr>
        <w:t>RESUMO</w:t>
      </w:r>
    </w:p>
    <w:p w14:paraId="7E0DB8B4" w14:textId="77777777" w:rsidR="001F7976" w:rsidRPr="0086444D" w:rsidRDefault="001F7976" w:rsidP="001F797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7ED" w14:textId="6B16BCCC" w:rsidR="00757525" w:rsidRPr="0086444D" w:rsidRDefault="003B11A5" w:rsidP="00ED494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G.R.A. Comércio foi fundada por Altair de Jesus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Marsola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inicialmente operando em home office, com foco na venda de produtos de manutenção industrial. Após um ano, Ednei Lourenço da Silva se juntou como sócio, oficializando a empresa como G.R.A. Comercial Ltda em janeiro de 1996. A partir de 2000, a empresa expandiu seu capital e equipe, consolidando-se no mercado com ênfase na comercialização de lonas plásticas, equipamentos de elevação de carga e caminhões, atendendo principalmente a agroindústria e transportadoras. O recrutamento e seleção de pessoal são realizados tanto internamente quanto através de redes sociais, como LinkedIn e Instagram, visando atrair uma variedade de profissionais. A seleção é conduzida por meio de entrevistas com gestores e análise curricular, priorizando a experiência, mas também oferecendo treinamentos internos para integração dos novos colaboradores. No entanto, a empresa enfrenta dificuldades em encontrar profissionais qualificados, o que pode resultar em desafios na adaptação dos novos colaboradores</w:t>
      </w:r>
      <w:r w:rsidR="002B2675">
        <w:rPr>
          <w:rFonts w:ascii="Times New Roman" w:hAnsi="Times New Roman" w:cs="Times New Roman"/>
          <w:sz w:val="24"/>
          <w:szCs w:val="24"/>
        </w:rPr>
        <w:t>.</w:t>
      </w:r>
    </w:p>
    <w:p w14:paraId="47C9B6B9" w14:textId="59FBFB17" w:rsidR="001F7976" w:rsidRDefault="001F7976" w:rsidP="001F79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44D">
        <w:rPr>
          <w:rFonts w:ascii="Times New Roman" w:hAnsi="Times New Roman" w:cs="Times New Roman"/>
          <w:b/>
          <w:sz w:val="28"/>
          <w:szCs w:val="28"/>
        </w:rPr>
        <w:t>PALAVRAS-CHAVE:</w:t>
      </w:r>
      <w:r w:rsidRPr="0086444D">
        <w:rPr>
          <w:rFonts w:ascii="Times New Roman" w:hAnsi="Times New Roman" w:cs="Times New Roman"/>
        </w:rPr>
        <w:t xml:space="preserve"> </w:t>
      </w:r>
      <w:r w:rsidR="003B11A5">
        <w:rPr>
          <w:rFonts w:ascii="Times New Roman" w:eastAsia="Times New Roman" w:hAnsi="Times New Roman" w:cs="Times New Roman"/>
          <w:sz w:val="24"/>
          <w:szCs w:val="24"/>
        </w:rPr>
        <w:t>G.R.A Comércio, Recrutamento e seleção, expansão de mercado.</w:t>
      </w:r>
    </w:p>
    <w:p w14:paraId="2073B924" w14:textId="77777777" w:rsidR="00751C25" w:rsidRPr="0086444D" w:rsidRDefault="00751C25" w:rsidP="001F79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25D11" w14:textId="77777777" w:rsidR="001F7976" w:rsidRPr="0086444D" w:rsidRDefault="001F7976" w:rsidP="001F79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444D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14:paraId="1409177E" w14:textId="7ACA8BAF" w:rsidR="00757525" w:rsidRPr="0086444D" w:rsidRDefault="003B11A5" w:rsidP="00ED494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G.R.A. Comércio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Altair de Jesus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Marsola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home office business,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focusing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industrial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maintenance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Ednei Lourenço da Silva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formalizing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G.R.A. Comercial Ltda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onwards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expanded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its capital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establishing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plastic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lifting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equipment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agribusiness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transportation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recruitment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conducted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social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LinkedIn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Instagram,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variety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interviews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curriculum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training for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difficulties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adaptation</w:t>
      </w:r>
      <w:proofErr w:type="spellEnd"/>
      <w:r w:rsidR="00757525" w:rsidRPr="0086444D">
        <w:rPr>
          <w:rFonts w:ascii="Times New Roman" w:hAnsi="Times New Roman" w:cs="Times New Roman"/>
          <w:sz w:val="24"/>
          <w:szCs w:val="24"/>
        </w:rPr>
        <w:t>.</w:t>
      </w:r>
    </w:p>
    <w:p w14:paraId="3BD6E6BC" w14:textId="26679CC0" w:rsidR="001B5E5D" w:rsidRDefault="001F7976" w:rsidP="008644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44D">
        <w:rPr>
          <w:rFonts w:ascii="Times New Roman" w:hAnsi="Times New Roman" w:cs="Times New Roman"/>
          <w:b/>
          <w:sz w:val="28"/>
          <w:szCs w:val="28"/>
          <w:lang w:val="en-US"/>
        </w:rPr>
        <w:t>KEY-WORDS:</w:t>
      </w:r>
      <w:r w:rsidRPr="0086444D">
        <w:rPr>
          <w:rFonts w:ascii="Times New Roman" w:hAnsi="Times New Roman" w:cs="Times New Roman"/>
          <w:lang w:val="en-US"/>
        </w:rPr>
        <w:t xml:space="preserve"> </w:t>
      </w:r>
      <w:r w:rsidR="003B11A5">
        <w:rPr>
          <w:rFonts w:ascii="Times New Roman" w:eastAsia="Times New Roman" w:hAnsi="Times New Roman" w:cs="Times New Roman"/>
          <w:sz w:val="24"/>
          <w:szCs w:val="24"/>
        </w:rPr>
        <w:t xml:space="preserve">G.R.A. Comércio, </w:t>
      </w:r>
      <w:proofErr w:type="spellStart"/>
      <w:r w:rsidR="003B11A5">
        <w:rPr>
          <w:rFonts w:ascii="Times New Roman" w:eastAsia="Times New Roman" w:hAnsi="Times New Roman" w:cs="Times New Roman"/>
          <w:sz w:val="24"/>
          <w:szCs w:val="24"/>
        </w:rPr>
        <w:t>Recruitment</w:t>
      </w:r>
      <w:proofErr w:type="spellEnd"/>
      <w:r w:rsidR="003B1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11A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3B1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11A5"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="003B11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B11A5">
        <w:rPr>
          <w:rFonts w:ascii="Times New Roman" w:eastAsia="Times New Roman" w:hAnsi="Times New Roman" w:cs="Times New Roman"/>
          <w:sz w:val="24"/>
          <w:szCs w:val="24"/>
        </w:rPr>
        <w:t>market</w:t>
      </w:r>
      <w:proofErr w:type="spellEnd"/>
      <w:r w:rsidR="003B1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11A5">
        <w:rPr>
          <w:rFonts w:ascii="Times New Roman" w:eastAsia="Times New Roman" w:hAnsi="Times New Roman" w:cs="Times New Roman"/>
          <w:sz w:val="24"/>
          <w:szCs w:val="24"/>
        </w:rPr>
        <w:t>expansion</w:t>
      </w:r>
      <w:proofErr w:type="spellEnd"/>
      <w:r w:rsidR="003B1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C7E702" w14:textId="77777777" w:rsidR="00751C25" w:rsidRPr="0086444D" w:rsidRDefault="00751C25" w:rsidP="008644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6CF88" w14:textId="77777777" w:rsidR="003B11A5" w:rsidRDefault="003B11A5">
      <w:pPr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EF62319" w14:textId="6FF53A34" w:rsidR="00873B17" w:rsidRDefault="00DB5AC9" w:rsidP="00DB5AC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1B5E5D">
        <w:rPr>
          <w:rFonts w:ascii="Times New Roman" w:hAnsi="Times New Roman" w:cs="Times New Roman"/>
          <w:bCs/>
          <w:sz w:val="28"/>
          <w:szCs w:val="28"/>
        </w:rPr>
        <w:t>INTRODUÇÃO</w:t>
      </w:r>
    </w:p>
    <w:p w14:paraId="53AD5B16" w14:textId="77777777" w:rsidR="00DB5AC9" w:rsidRDefault="00DB5AC9" w:rsidP="00DB5AC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3C8C2F23" w14:textId="77777777" w:rsidR="00DB5AC9" w:rsidRDefault="00DB5AC9" w:rsidP="00DB5AC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1.1 Caracterização da Empresa</w:t>
      </w:r>
    </w:p>
    <w:p w14:paraId="68F92AE1" w14:textId="77777777" w:rsidR="00DB5AC9" w:rsidRDefault="00DB5AC9" w:rsidP="00DB5AC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0418A4E6" w14:textId="77777777" w:rsidR="003B11A5" w:rsidRDefault="003B11A5" w:rsidP="003B11A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G.R.A. Comércio surgiu da iniciativa empreendedora de um de seus sócios Altair de Jesus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Marsola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da sua experiência com vendas de produtos de manutenção industrial, iniciando o processo em home office. Em 1 ano, com perspectivas de crescimento superadas, Ednei Lourenço da Silva aceitou o convite para a sociedade, dando início à empresa G.R.A. Comercial Ltda em 8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Janeiro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1996.</w:t>
      </w:r>
    </w:p>
    <w:p w14:paraId="7D6D338C" w14:textId="71417963" w:rsidR="002B2675" w:rsidRPr="003B11A5" w:rsidRDefault="003B11A5" w:rsidP="003B11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partir do ano 2000, seu capital e quadro de funcionários foi ampliado, se firmando no mercado, o qual tem foco principal na venda de lonas plásticas, equipamentos de elevação de carga, cobertura de material e caminhões, atendendo principalmente a agroindústria e transportadoras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5F6D4E" w14:textId="77777777" w:rsidR="002B2675" w:rsidRPr="001B5E5D" w:rsidRDefault="002B2675" w:rsidP="001B5E5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4F13576" w14:textId="77777777" w:rsidR="00DB5AC9" w:rsidRDefault="00DB5AC9" w:rsidP="00DB5AC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1.2 Tema e Problema</w:t>
      </w:r>
    </w:p>
    <w:p w14:paraId="549CA777" w14:textId="77777777" w:rsidR="00DB5AC9" w:rsidRPr="00DB5AC9" w:rsidRDefault="00DB5AC9" w:rsidP="00DB5AC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49B998EE" w14:textId="77777777" w:rsidR="003B11A5" w:rsidRDefault="003B11A5" w:rsidP="003B11A5">
      <w:pPr>
        <w:spacing w:before="240" w:line="240" w:lineRule="auto"/>
        <w:ind w:firstLine="3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processo de recrutamento e seleção dentro da empresa se dá por meio do compartilhamento da vaga tanto de maneira interna como com o uso de redes sociais (LinkedIn e Instagram), com o intuito de trazer o máximo de pessoas com mentalidades diferentes para dentro da empresa.</w:t>
      </w:r>
    </w:p>
    <w:p w14:paraId="313184F5" w14:textId="56485E50" w:rsidR="002B2675" w:rsidRPr="002B2675" w:rsidRDefault="003B11A5" w:rsidP="003B11A5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Já a parte de seleção é realizada por meio de entrevistas com gestores e diretores e análise curricular, tentando trazer o máximo de experiência possível, sem se privar da possibilidade de treinamentos internos para adaptação do novo colaborador. A principal questão abordada é a dificuldade de encontrar pessoas qualificadas no meio, causando assim a possibilidade de uma má adaptação do novo colaborador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66778" w14:textId="77777777" w:rsidR="002B2675" w:rsidRPr="00C4380E" w:rsidRDefault="002B2675" w:rsidP="001B5E5D">
      <w:pPr>
        <w:spacing w:before="240" w:line="240" w:lineRule="auto"/>
        <w:ind w:firstLine="396"/>
        <w:jc w:val="both"/>
        <w:rPr>
          <w:rFonts w:ascii="Times New Roman" w:hAnsi="Times New Roman" w:cs="Times New Roman"/>
          <w:sz w:val="24"/>
        </w:rPr>
      </w:pPr>
    </w:p>
    <w:p w14:paraId="7D7C56D5" w14:textId="77777777" w:rsidR="001B5E5D" w:rsidRDefault="001B5E5D" w:rsidP="003B11A5">
      <w:pPr>
        <w:pStyle w:val="Ttulo2"/>
        <w:spacing w:before="24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4"/>
        </w:rPr>
      </w:pPr>
      <w:bookmarkStart w:id="0" w:name="_Toc454061702"/>
      <w:r>
        <w:rPr>
          <w:rFonts w:ascii="Times New Roman" w:hAnsi="Times New Roman" w:cs="Times New Roman"/>
          <w:b w:val="0"/>
          <w:color w:val="auto"/>
          <w:sz w:val="28"/>
          <w:szCs w:val="24"/>
        </w:rPr>
        <w:lastRenderedPageBreak/>
        <w:t>1.3</w:t>
      </w:r>
      <w:r w:rsidR="00DB5AC9" w:rsidRPr="001B5E5D">
        <w:rPr>
          <w:rFonts w:ascii="Times New Roman" w:hAnsi="Times New Roman" w:cs="Times New Roman"/>
          <w:b w:val="0"/>
          <w:color w:val="auto"/>
          <w:sz w:val="28"/>
          <w:szCs w:val="24"/>
        </w:rPr>
        <w:t xml:space="preserve"> Objetivos</w:t>
      </w:r>
      <w:bookmarkEnd w:id="0"/>
    </w:p>
    <w:p w14:paraId="59D49776" w14:textId="17501700" w:rsidR="003B11A5" w:rsidRDefault="003B11A5" w:rsidP="003B11A5">
      <w:pPr>
        <w:rPr>
          <w:rFonts w:ascii="Times New Roman" w:hAnsi="Times New Roman" w:cs="Times New Roman"/>
          <w:sz w:val="24"/>
          <w:szCs w:val="24"/>
        </w:rPr>
      </w:pPr>
      <w:r w:rsidRPr="003B11A5">
        <w:rPr>
          <w:rFonts w:ascii="Times New Roman" w:hAnsi="Times New Roman" w:cs="Times New Roman"/>
          <w:sz w:val="24"/>
          <w:szCs w:val="24"/>
        </w:rPr>
        <w:t>1.3.1 Objetivos gerais</w:t>
      </w:r>
    </w:p>
    <w:p w14:paraId="52ACFB61" w14:textId="3E3D8BDD" w:rsidR="003B11A5" w:rsidRPr="003B11A5" w:rsidRDefault="003B11A5" w:rsidP="003B1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Definido o tema problema, temos como objetivos gerais a captação de novos talentos de maneira eficiente e diminuição 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turnover </w:t>
      </w:r>
      <w:r>
        <w:rPr>
          <w:rFonts w:ascii="Times New Roman" w:hAnsi="Times New Roman" w:cs="Times New Roman"/>
          <w:sz w:val="24"/>
          <w:szCs w:val="24"/>
        </w:rPr>
        <w:t>devido a falta de conexão com a razão da empresa.</w:t>
      </w:r>
    </w:p>
    <w:p w14:paraId="6B58D6E7" w14:textId="7F9D955B" w:rsidR="003B11A5" w:rsidRDefault="003B11A5" w:rsidP="003B1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 Objetivos específicos</w:t>
      </w:r>
    </w:p>
    <w:p w14:paraId="3AF43499" w14:textId="7B3CEA19" w:rsidR="003B11A5" w:rsidRDefault="009E391B" w:rsidP="009E391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 do processo seletivo</w:t>
      </w:r>
    </w:p>
    <w:p w14:paraId="3EFFF520" w14:textId="02E950D2" w:rsidR="009E391B" w:rsidRDefault="009E391B" w:rsidP="009E391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Utilização de tecnologias para seleção de currículos</w:t>
      </w:r>
    </w:p>
    <w:p w14:paraId="418443A1" w14:textId="63BF32F2" w:rsidR="009E391B" w:rsidRDefault="009E391B" w:rsidP="009E391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Melhorar no processo de divulgação de vagas</w:t>
      </w:r>
    </w:p>
    <w:p w14:paraId="0E012129" w14:textId="0B183816" w:rsidR="009E391B" w:rsidRDefault="009E391B" w:rsidP="009E391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 seletividade no processo seletivo</w:t>
      </w:r>
    </w:p>
    <w:p w14:paraId="2D91FA5F" w14:textId="41AD3CAF" w:rsidR="009E391B" w:rsidRPr="009E391B" w:rsidRDefault="009E391B" w:rsidP="009E391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Aumento de divulgação para vagas internas</w:t>
      </w:r>
    </w:p>
    <w:p w14:paraId="0592C245" w14:textId="77777777" w:rsidR="00142ED6" w:rsidRDefault="00142ED6" w:rsidP="00142ED6">
      <w:pPr>
        <w:pStyle w:val="Ttulo2"/>
        <w:spacing w:before="240" w:line="24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4"/>
        </w:rPr>
      </w:pPr>
      <w:bookmarkStart w:id="1" w:name="_Toc454061704"/>
      <w:r>
        <w:rPr>
          <w:rFonts w:ascii="Times New Roman" w:hAnsi="Times New Roman" w:cs="Times New Roman"/>
          <w:b w:val="0"/>
          <w:color w:val="auto"/>
          <w:sz w:val="28"/>
          <w:szCs w:val="24"/>
        </w:rPr>
        <w:t>1.4</w:t>
      </w:r>
      <w:r w:rsidRPr="001B5E5D">
        <w:rPr>
          <w:rFonts w:ascii="Times New Roman" w:hAnsi="Times New Roman" w:cs="Times New Roman"/>
          <w:b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4"/>
        </w:rPr>
        <w:t>Cronograma</w:t>
      </w:r>
    </w:p>
    <w:p w14:paraId="02B2BF92" w14:textId="77777777" w:rsidR="009E391B" w:rsidRPr="009E391B" w:rsidRDefault="009E391B" w:rsidP="009E39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391B" w14:paraId="0BDC0B68" w14:textId="77777777" w:rsidTr="009E391B">
        <w:tc>
          <w:tcPr>
            <w:tcW w:w="4247" w:type="dxa"/>
          </w:tcPr>
          <w:p w14:paraId="18100592" w14:textId="0DF12163" w:rsidR="009E391B" w:rsidRPr="009E391B" w:rsidRDefault="009E391B" w:rsidP="009E391B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E391B">
              <w:rPr>
                <w:rFonts w:ascii="Times New Roman" w:hAnsi="Times New Roman" w:cs="Times New Roman"/>
                <w:b/>
                <w:bCs/>
                <w:sz w:val="24"/>
              </w:rPr>
              <w:t>Realizado</w:t>
            </w:r>
          </w:p>
        </w:tc>
        <w:tc>
          <w:tcPr>
            <w:tcW w:w="4247" w:type="dxa"/>
          </w:tcPr>
          <w:p w14:paraId="39B26511" w14:textId="4636BA66" w:rsidR="009E391B" w:rsidRPr="009E391B" w:rsidRDefault="009E391B" w:rsidP="009E391B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E391B">
              <w:rPr>
                <w:rFonts w:ascii="Times New Roman" w:hAnsi="Times New Roman" w:cs="Times New Roman"/>
                <w:b/>
                <w:bCs/>
                <w:sz w:val="24"/>
              </w:rPr>
              <w:t>Período</w:t>
            </w:r>
          </w:p>
        </w:tc>
      </w:tr>
      <w:tr w:rsidR="009E391B" w14:paraId="2C8C3F40" w14:textId="77777777" w:rsidTr="009E391B">
        <w:tc>
          <w:tcPr>
            <w:tcW w:w="4247" w:type="dxa"/>
          </w:tcPr>
          <w:p w14:paraId="13AE3A2C" w14:textId="17B977EB" w:rsidR="009E391B" w:rsidRDefault="009E391B" w:rsidP="00142ED6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Resumo, Introdução, Caracterização da Empresa, Tema e Problema, Objetivos Gerais e Específicos, Metodologia</w:t>
            </w:r>
          </w:p>
        </w:tc>
        <w:tc>
          <w:tcPr>
            <w:tcW w:w="4247" w:type="dxa"/>
          </w:tcPr>
          <w:p w14:paraId="1DFA75F7" w14:textId="136B4AF3" w:rsidR="009E391B" w:rsidRDefault="009E391B" w:rsidP="00142ED6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Janeiro à Julho de 2024</w:t>
            </w:r>
          </w:p>
        </w:tc>
      </w:tr>
      <w:tr w:rsidR="009E391B" w14:paraId="46882FB2" w14:textId="77777777" w:rsidTr="009E391B">
        <w:tc>
          <w:tcPr>
            <w:tcW w:w="4247" w:type="dxa"/>
          </w:tcPr>
          <w:p w14:paraId="1B634EC6" w14:textId="7E5DB2CC" w:rsidR="009E391B" w:rsidRDefault="009E391B" w:rsidP="00142ED6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Fundamentação Teórica, Análise de Dados da Pesquisa, Conclusão</w:t>
            </w:r>
          </w:p>
        </w:tc>
        <w:tc>
          <w:tcPr>
            <w:tcW w:w="4247" w:type="dxa"/>
          </w:tcPr>
          <w:p w14:paraId="4BD1B136" w14:textId="50F33970" w:rsidR="009E391B" w:rsidRDefault="009E391B" w:rsidP="00142ED6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Agosto à Novembro de 2024</w:t>
            </w:r>
          </w:p>
        </w:tc>
      </w:tr>
    </w:tbl>
    <w:p w14:paraId="55E394FE" w14:textId="77777777" w:rsidR="00142ED6" w:rsidRDefault="00142ED6" w:rsidP="00142ED6">
      <w:pPr>
        <w:spacing w:before="240" w:line="240" w:lineRule="auto"/>
        <w:ind w:firstLine="396"/>
        <w:jc w:val="both"/>
        <w:rPr>
          <w:rFonts w:ascii="Times New Roman" w:hAnsi="Times New Roman" w:cs="Times New Roman"/>
          <w:sz w:val="24"/>
        </w:rPr>
      </w:pPr>
    </w:p>
    <w:bookmarkEnd w:id="1"/>
    <w:p w14:paraId="16D7C8A4" w14:textId="77777777" w:rsidR="004440F1" w:rsidRPr="004440F1" w:rsidRDefault="00142ED6" w:rsidP="004440F1">
      <w:pPr>
        <w:spacing w:line="240" w:lineRule="auto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2</w:t>
      </w:r>
      <w:r w:rsidR="004440F1" w:rsidRPr="004440F1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M</w:t>
      </w:r>
      <w:r w:rsidR="004440F1">
        <w:rPr>
          <w:rFonts w:ascii="Times New Roman" w:hAnsi="Times New Roman" w:cs="Times New Roman"/>
          <w:sz w:val="28"/>
          <w:szCs w:val="21"/>
          <w:shd w:val="clear" w:color="auto" w:fill="FFFFFF"/>
        </w:rPr>
        <w:t>ETODOLOGIA</w:t>
      </w:r>
    </w:p>
    <w:p w14:paraId="6F38F26C" w14:textId="77777777" w:rsidR="002246CA" w:rsidRPr="002246CA" w:rsidRDefault="002246CA" w:rsidP="002246CA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 w:rsidRPr="00BC3718">
        <w:rPr>
          <w:rFonts w:ascii="Times New Roman" w:hAnsi="Times New Roman" w:cs="Times New Roman"/>
          <w:sz w:val="24"/>
          <w:szCs w:val="24"/>
          <w:lang w:eastAsia="x-none"/>
        </w:rPr>
        <w:t>O</w:t>
      </w:r>
      <w:r w:rsidRPr="002246CA">
        <w:rPr>
          <w:rFonts w:ascii="Times New Roman" w:hAnsi="Times New Roman" w:cs="Times New Roman"/>
          <w:sz w:val="24"/>
          <w:szCs w:val="24"/>
          <w:lang w:eastAsia="x-none"/>
        </w:rPr>
        <w:t xml:space="preserve"> método de pesquisa empregado neste artigo foi o método de pesquisa qualitativa, onde os dados são coletados através de entrevistas compostas por perguntas abertas. Neste método tanto o entrevistado como o entrevistador podem colaborar para o enriquecimento da pesquisa porque ambos podem acrescentar pontos de vistas e variáveis que seriam difíceis de serem percebidos em qualquer método de pesquisa que não fosse qualitativo.</w:t>
      </w:r>
    </w:p>
    <w:p w14:paraId="76B917EF" w14:textId="77777777" w:rsidR="002246CA" w:rsidRPr="002246CA" w:rsidRDefault="002246CA" w:rsidP="002246CA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 w:rsidRPr="002246CA">
        <w:rPr>
          <w:rFonts w:ascii="Times New Roman" w:hAnsi="Times New Roman" w:cs="Times New Roman"/>
          <w:sz w:val="24"/>
          <w:szCs w:val="24"/>
          <w:lang w:eastAsia="x-none"/>
        </w:rPr>
        <w:t>Para Godoy (1995, p. 2) o emprego de pesquisa qualitativa tornar-se uma ferramenta de extrema importância para uma determinada área que esta sendo alvo de estudos.</w:t>
      </w:r>
    </w:p>
    <w:p w14:paraId="35D83206" w14:textId="77777777" w:rsidR="002246CA" w:rsidRPr="002246CA" w:rsidRDefault="002246CA" w:rsidP="002246CA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 w:rsidRPr="002246CA">
        <w:rPr>
          <w:rFonts w:ascii="Times New Roman" w:hAnsi="Times New Roman" w:cs="Times New Roman"/>
          <w:sz w:val="24"/>
          <w:szCs w:val="24"/>
          <w:lang w:eastAsia="x-none"/>
        </w:rPr>
        <w:t>Entretanto, como não existe nenhum consenso sobre a maneira de como é aplicada a pesquisa qualitativa, a mesma autora ressalta a importância de se definir critérios a ser seguidos no decorrer da aplicação da entrevista. A dificuldade esta justamente em saber conciliar dados obtidos durante a entrevista com a problemática que esta sendo estudada, pois os dados colhidos irão refletir situações e informações. Sobre a importância de se estabelecer um critério de pesquisa a autora diz:</w:t>
      </w:r>
    </w:p>
    <w:p w14:paraId="4203CFF2" w14:textId="77777777" w:rsidR="002246CA" w:rsidRPr="002246CA" w:rsidRDefault="002246CA" w:rsidP="002246C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2246CA">
        <w:rPr>
          <w:rFonts w:ascii="Times New Roman" w:hAnsi="Times New Roman" w:cs="Times New Roman"/>
          <w:sz w:val="20"/>
          <w:szCs w:val="20"/>
        </w:rPr>
        <w:t>É importante estabelecer e definir critérios por meio dos quais a qualidade da investigação científica possa ser examinada. A identificação de tais critérios pode ser útil tanto na avaliação de projetos de pesquisa quanto na apreciação do relatório final de estudos que receberam fomento e dos que foram realizados como dissertações de mestrado, teses de doutorado ou até mesmo organizados no formato de artigos submetidos aos periódicos especializados. (Godoy, p. 81, 2005).</w:t>
      </w:r>
    </w:p>
    <w:p w14:paraId="274D407F" w14:textId="77777777" w:rsidR="002246CA" w:rsidRPr="002246CA" w:rsidRDefault="002246CA" w:rsidP="002246CA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14:paraId="59B009D9" w14:textId="77777777" w:rsidR="002246CA" w:rsidRPr="002246CA" w:rsidRDefault="002246CA" w:rsidP="002246C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2246CA">
        <w:rPr>
          <w:rFonts w:ascii="Times New Roman" w:hAnsi="Times New Roman" w:cs="Times New Roman"/>
          <w:sz w:val="24"/>
          <w:szCs w:val="24"/>
          <w:lang w:eastAsia="x-none"/>
        </w:rPr>
        <w:t>Tais critérios irão ajudar o pesquisador a sistematizar teoria com os dados obtidos. É o pesquisador que aplica a entrevista e a maneira como trabalha as informações que são obtidas serão um ponto critico na avaliação final daquilo que esta sendo estudado, portanto a analise deve ser fria e verdadeira, mesmo que isso represente revisar toda a problemática.</w:t>
      </w:r>
    </w:p>
    <w:p w14:paraId="5176AF22" w14:textId="77777777" w:rsidR="002246CA" w:rsidRDefault="002246CA" w:rsidP="002246C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4"/>
        </w:rPr>
      </w:pPr>
      <w:r w:rsidRPr="002246CA">
        <w:rPr>
          <w:rFonts w:ascii="Times New Roman" w:hAnsi="Times New Roman" w:cs="Times New Roman"/>
          <w:sz w:val="20"/>
          <w:szCs w:val="24"/>
        </w:rPr>
        <w:t xml:space="preserve">O processo de condução da pesquisa é essencialmente indutivo, isto é, o pesquisador coleta e organiza os dados com o objetivo de construir conceitos, pressuposições ou teorias, ao invés de, dedutivamente, derivar hipóteses a </w:t>
      </w:r>
      <w:r w:rsidRPr="002246CA">
        <w:rPr>
          <w:rFonts w:ascii="Times New Roman" w:hAnsi="Times New Roman" w:cs="Times New Roman"/>
          <w:sz w:val="20"/>
          <w:szCs w:val="24"/>
        </w:rPr>
        <w:lastRenderedPageBreak/>
        <w:t>serem testadas. A análise indutiva dos dados leva a identificação de padrões recorrentes, temas comuns e categorias. O resultado da pesquisa é expresso por meio de um relato descritivo, detalhado e rico a respeito do que o pesquisador aprendeu sobre o fenômeno. Tais resultados são apresentados e discutidos usando-se as referências da literatura especializada a partir das quais o estudo se estruturou. (Godoy, 2005).</w:t>
      </w:r>
    </w:p>
    <w:p w14:paraId="51299B5E" w14:textId="77777777" w:rsidR="002246CA" w:rsidRPr="002246CA" w:rsidRDefault="002246CA" w:rsidP="002246CA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4"/>
        </w:rPr>
      </w:pPr>
    </w:p>
    <w:p w14:paraId="3D034F26" w14:textId="1E6BFFFC" w:rsidR="00562460" w:rsidRPr="009E391B" w:rsidRDefault="002246CA" w:rsidP="009E391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 w:rsidRPr="002246CA">
        <w:rPr>
          <w:rFonts w:ascii="Times New Roman" w:hAnsi="Times New Roman" w:cs="Times New Roman"/>
          <w:sz w:val="24"/>
          <w:szCs w:val="24"/>
          <w:lang w:eastAsia="x-none"/>
        </w:rPr>
        <w:t xml:space="preserve">A pesquisa qualitativa também exige do pesquisador a maior transparência possível, levando em consideração que a pesquisa poderá ate mesmo servir de bases para outras pesquisas e teses mais complexas e abrangentes. Uma vez que seria adotado um sistema de entrevistas para a obtenção de dados, foi utilizado como principal ferramenta o uso de questionários, </w:t>
      </w:r>
      <w:proofErr w:type="gramStart"/>
      <w:r w:rsidRPr="002246CA">
        <w:rPr>
          <w:rFonts w:ascii="Times New Roman" w:hAnsi="Times New Roman" w:cs="Times New Roman"/>
          <w:sz w:val="24"/>
          <w:szCs w:val="24"/>
          <w:lang w:eastAsia="x-none"/>
        </w:rPr>
        <w:t>a</w:t>
      </w:r>
      <w:proofErr w:type="gramEnd"/>
      <w:r w:rsidRPr="002246CA">
        <w:rPr>
          <w:rFonts w:ascii="Times New Roman" w:hAnsi="Times New Roman" w:cs="Times New Roman"/>
          <w:sz w:val="24"/>
          <w:szCs w:val="24"/>
          <w:lang w:eastAsia="x-none"/>
        </w:rPr>
        <w:t xml:space="preserve"> medida que </w:t>
      </w:r>
      <w:r w:rsidR="009D41BA">
        <w:rPr>
          <w:rFonts w:ascii="Times New Roman" w:hAnsi="Times New Roman" w:cs="Times New Roman"/>
          <w:sz w:val="24"/>
          <w:szCs w:val="24"/>
          <w:lang w:eastAsia="x-none"/>
        </w:rPr>
        <w:t>os gestores de cada área relatam</w:t>
      </w:r>
      <w:r w:rsidRPr="002246CA">
        <w:rPr>
          <w:rFonts w:ascii="Times New Roman" w:hAnsi="Times New Roman" w:cs="Times New Roman"/>
          <w:sz w:val="24"/>
          <w:szCs w:val="24"/>
          <w:lang w:eastAsia="x-none"/>
        </w:rPr>
        <w:t xml:space="preserve"> suas experiências, forneciam informações e falavam sobre suas perspectivas os questionários eram devidamente preenchidos.</w:t>
      </w:r>
    </w:p>
    <w:p w14:paraId="68223B1B" w14:textId="0173C1EF" w:rsidR="00562460" w:rsidRPr="00751C25" w:rsidRDefault="00562460" w:rsidP="00562460">
      <w:pPr>
        <w:pStyle w:val="Ttulo1"/>
        <w:spacing w:before="240" w:line="240" w:lineRule="auto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3</w:t>
      </w:r>
      <w:r w:rsidRPr="001B5E5D">
        <w:rPr>
          <w:rFonts w:ascii="Times New Roman" w:hAnsi="Times New Roman" w:cs="Times New Roman"/>
          <w:b w:val="0"/>
          <w:color w:val="auto"/>
        </w:rPr>
        <w:t xml:space="preserve"> FUNDAMENTAÇÃO TEÓRICA: A ADMINISTRAÇÃO DE RECURSOS HUMANOS</w:t>
      </w:r>
    </w:p>
    <w:p w14:paraId="3FAAD994" w14:textId="50E3AE43" w:rsidR="002B2675" w:rsidRDefault="002B2675" w:rsidP="002B2675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B648966" w14:textId="77777777" w:rsidR="00562460" w:rsidRPr="00BC3718" w:rsidRDefault="00562460" w:rsidP="00562460">
      <w:pPr>
        <w:spacing w:line="360" w:lineRule="auto"/>
        <w:jc w:val="both"/>
        <w:rPr>
          <w:rFonts w:ascii="Arial" w:hAnsi="Arial" w:cs="Arial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4 ANÁLISE DE DADOS DA PESQUISA</w:t>
      </w:r>
    </w:p>
    <w:p w14:paraId="7F99FB20" w14:textId="77777777" w:rsidR="00562460" w:rsidRDefault="00562460" w:rsidP="0056246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40F1">
        <w:rPr>
          <w:rFonts w:ascii="Times New Roman" w:hAnsi="Times New Roman" w:cs="Times New Roman"/>
          <w:sz w:val="28"/>
          <w:szCs w:val="24"/>
        </w:rPr>
        <w:t>5 CONCLUSÃO</w:t>
      </w:r>
    </w:p>
    <w:p w14:paraId="2F079920" w14:textId="77777777" w:rsidR="00562460" w:rsidRDefault="00562460" w:rsidP="0056246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846C0A5" w14:textId="729DE92F" w:rsidR="00562460" w:rsidRDefault="00562460" w:rsidP="0056246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 REFERENCIAL TEÓRICO</w:t>
      </w:r>
    </w:p>
    <w:p w14:paraId="7D5957C0" w14:textId="77777777" w:rsidR="00562460" w:rsidRDefault="00562460" w:rsidP="005624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CHIAVENATO, Idalberto.</w:t>
      </w:r>
      <w:r w:rsidRPr="009D41B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Recursos Humanos</w:t>
      </w:r>
      <w:r w:rsidRPr="009D41BA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: O Capital Humano nas Organizações</w:t>
      </w:r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. </w:t>
      </w:r>
      <w:r w:rsidRPr="009D41BA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ATLAS, 8º ED, 2004. </w:t>
      </w:r>
    </w:p>
    <w:p w14:paraId="67884A79" w14:textId="77777777" w:rsidR="00562460" w:rsidRPr="009D41BA" w:rsidRDefault="00562460" w:rsidP="005624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14:paraId="49A12246" w14:textId="77777777" w:rsidR="00562460" w:rsidRPr="002B2675" w:rsidRDefault="00562460" w:rsidP="002B2675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62460" w:rsidRPr="002B2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1312"/>
    <w:multiLevelType w:val="hybridMultilevel"/>
    <w:tmpl w:val="7952A0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6532E"/>
    <w:multiLevelType w:val="multilevel"/>
    <w:tmpl w:val="FC04D962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92" w:hanging="7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CA733F"/>
    <w:multiLevelType w:val="hybridMultilevel"/>
    <w:tmpl w:val="0D54CA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23EEA"/>
    <w:multiLevelType w:val="multilevel"/>
    <w:tmpl w:val="D0F2793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19B614E"/>
    <w:multiLevelType w:val="hybridMultilevel"/>
    <w:tmpl w:val="60A4E5C0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2F02256B"/>
    <w:multiLevelType w:val="hybridMultilevel"/>
    <w:tmpl w:val="1F9C25B2"/>
    <w:lvl w:ilvl="0" w:tplc="D7F09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91BB0"/>
    <w:multiLevelType w:val="hybridMultilevel"/>
    <w:tmpl w:val="3CD663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46F11"/>
    <w:multiLevelType w:val="hybridMultilevel"/>
    <w:tmpl w:val="F79266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573E4"/>
    <w:multiLevelType w:val="hybridMultilevel"/>
    <w:tmpl w:val="46221E10"/>
    <w:lvl w:ilvl="0" w:tplc="06BE29C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A7C51"/>
    <w:multiLevelType w:val="hybridMultilevel"/>
    <w:tmpl w:val="05C81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2E19"/>
    <w:multiLevelType w:val="hybridMultilevel"/>
    <w:tmpl w:val="146CEA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756A1"/>
    <w:multiLevelType w:val="hybridMultilevel"/>
    <w:tmpl w:val="FE56CF52"/>
    <w:lvl w:ilvl="0" w:tplc="2B9C48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992076">
    <w:abstractNumId w:val="4"/>
  </w:num>
  <w:num w:numId="2" w16cid:durableId="592711718">
    <w:abstractNumId w:val="1"/>
  </w:num>
  <w:num w:numId="3" w16cid:durableId="8160001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6080322">
    <w:abstractNumId w:val="9"/>
  </w:num>
  <w:num w:numId="5" w16cid:durableId="476072206">
    <w:abstractNumId w:val="5"/>
  </w:num>
  <w:num w:numId="6" w16cid:durableId="1115246849">
    <w:abstractNumId w:val="2"/>
  </w:num>
  <w:num w:numId="7" w16cid:durableId="949777946">
    <w:abstractNumId w:val="3"/>
  </w:num>
  <w:num w:numId="8" w16cid:durableId="1353341633">
    <w:abstractNumId w:val="8"/>
  </w:num>
  <w:num w:numId="9" w16cid:durableId="51924792">
    <w:abstractNumId w:val="11"/>
  </w:num>
  <w:num w:numId="10" w16cid:durableId="301689603">
    <w:abstractNumId w:val="7"/>
  </w:num>
  <w:num w:numId="11" w16cid:durableId="1278488378">
    <w:abstractNumId w:val="6"/>
  </w:num>
  <w:num w:numId="12" w16cid:durableId="40476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76"/>
    <w:rsid w:val="000130C7"/>
    <w:rsid w:val="00026557"/>
    <w:rsid w:val="000323FE"/>
    <w:rsid w:val="00065B6D"/>
    <w:rsid w:val="000729C3"/>
    <w:rsid w:val="00081896"/>
    <w:rsid w:val="0009643F"/>
    <w:rsid w:val="000C1067"/>
    <w:rsid w:val="000D2F8E"/>
    <w:rsid w:val="00142ED6"/>
    <w:rsid w:val="001640DB"/>
    <w:rsid w:val="001B5E5D"/>
    <w:rsid w:val="001E6288"/>
    <w:rsid w:val="001F1291"/>
    <w:rsid w:val="001F7976"/>
    <w:rsid w:val="00211DE6"/>
    <w:rsid w:val="002246CA"/>
    <w:rsid w:val="00242A19"/>
    <w:rsid w:val="0025393F"/>
    <w:rsid w:val="0028729A"/>
    <w:rsid w:val="002B2675"/>
    <w:rsid w:val="00300ED0"/>
    <w:rsid w:val="00306860"/>
    <w:rsid w:val="00396642"/>
    <w:rsid w:val="00396FDE"/>
    <w:rsid w:val="003B11A5"/>
    <w:rsid w:val="00442F50"/>
    <w:rsid w:val="004440F1"/>
    <w:rsid w:val="004511C4"/>
    <w:rsid w:val="00453853"/>
    <w:rsid w:val="004A2BA0"/>
    <w:rsid w:val="004C445F"/>
    <w:rsid w:val="004F4042"/>
    <w:rsid w:val="00534416"/>
    <w:rsid w:val="00562460"/>
    <w:rsid w:val="005733E7"/>
    <w:rsid w:val="005F5160"/>
    <w:rsid w:val="00635F56"/>
    <w:rsid w:val="0065066A"/>
    <w:rsid w:val="00700064"/>
    <w:rsid w:val="007039F0"/>
    <w:rsid w:val="00751C25"/>
    <w:rsid w:val="00752887"/>
    <w:rsid w:val="00757525"/>
    <w:rsid w:val="0076641C"/>
    <w:rsid w:val="00790AB3"/>
    <w:rsid w:val="007A2D6E"/>
    <w:rsid w:val="007B051F"/>
    <w:rsid w:val="008206D6"/>
    <w:rsid w:val="0086444D"/>
    <w:rsid w:val="00873B17"/>
    <w:rsid w:val="008D3259"/>
    <w:rsid w:val="008D7ADE"/>
    <w:rsid w:val="008E4456"/>
    <w:rsid w:val="0091169D"/>
    <w:rsid w:val="009254AD"/>
    <w:rsid w:val="009343A3"/>
    <w:rsid w:val="0094529B"/>
    <w:rsid w:val="009D41BA"/>
    <w:rsid w:val="009E391B"/>
    <w:rsid w:val="00A16DF1"/>
    <w:rsid w:val="00A17BEC"/>
    <w:rsid w:val="00A8658C"/>
    <w:rsid w:val="00A87507"/>
    <w:rsid w:val="00A90BDB"/>
    <w:rsid w:val="00A9319D"/>
    <w:rsid w:val="00B36D09"/>
    <w:rsid w:val="00BC3718"/>
    <w:rsid w:val="00C4380E"/>
    <w:rsid w:val="00C4394D"/>
    <w:rsid w:val="00C76FB5"/>
    <w:rsid w:val="00C84977"/>
    <w:rsid w:val="00D27911"/>
    <w:rsid w:val="00D67714"/>
    <w:rsid w:val="00D87C7E"/>
    <w:rsid w:val="00DB5AC9"/>
    <w:rsid w:val="00E15657"/>
    <w:rsid w:val="00E211E6"/>
    <w:rsid w:val="00E638CE"/>
    <w:rsid w:val="00EB6ED1"/>
    <w:rsid w:val="00ED494E"/>
    <w:rsid w:val="00EF0071"/>
    <w:rsid w:val="00F655B7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8301"/>
  <w15:docId w15:val="{7DA4A299-A35C-4FEF-A545-1418BFBE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76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B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2F50"/>
    <w:pPr>
      <w:keepNext/>
      <w:keepLines/>
      <w:spacing w:before="200" w:after="0" w:line="480" w:lineRule="auto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F797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E211E6"/>
  </w:style>
  <w:style w:type="paragraph" w:styleId="NormalWeb">
    <w:name w:val="Normal (Web)"/>
    <w:basedOn w:val="Normal"/>
    <w:uiPriority w:val="99"/>
    <w:unhideWhenUsed/>
    <w:rsid w:val="0003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2F50"/>
    <w:rPr>
      <w:rFonts w:ascii="Arial" w:eastAsiaTheme="majorEastAsia" w:hAnsi="Arial" w:cstheme="majorBidi"/>
      <w:b/>
      <w:bC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0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00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0071"/>
    <w:pPr>
      <w:ind w:left="720"/>
      <w:contextualSpacing/>
    </w:pPr>
  </w:style>
  <w:style w:type="paragraph" w:customStyle="1" w:styleId="Standard">
    <w:name w:val="Standard"/>
    <w:rsid w:val="00C8497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DB5A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B5E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comgrade">
    <w:name w:val="Table Grid"/>
    <w:basedOn w:val="Tabelanormal"/>
    <w:uiPriority w:val="39"/>
    <w:rsid w:val="00BC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401303-fd18-4b3f-b655-842981f210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6A90155771240BC78327187D016F3" ma:contentTypeVersion="16" ma:contentTypeDescription="Create a new document." ma:contentTypeScope="" ma:versionID="e809d9db8a7a0daad926746d4a8e9315">
  <xsd:schema xmlns:xsd="http://www.w3.org/2001/XMLSchema" xmlns:xs="http://www.w3.org/2001/XMLSchema" xmlns:p="http://schemas.microsoft.com/office/2006/metadata/properties" xmlns:ns3="4cc381c6-199a-47d3-ba17-0d5882524e04" xmlns:ns4="45401303-fd18-4b3f-b655-842981f21045" targetNamespace="http://schemas.microsoft.com/office/2006/metadata/properties" ma:root="true" ma:fieldsID="50e3d9acdafcea55cfa223ac07290203" ns3:_="" ns4:_="">
    <xsd:import namespace="4cc381c6-199a-47d3-ba17-0d5882524e04"/>
    <xsd:import namespace="45401303-fd18-4b3f-b655-842981f210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381c6-199a-47d3-ba17-0d5882524e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01303-fd18-4b3f-b655-842981f21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78010-1DD9-414D-A9C9-330A1FDC0C54}">
  <ds:schemaRefs>
    <ds:schemaRef ds:uri="4cc381c6-199a-47d3-ba17-0d5882524e04"/>
    <ds:schemaRef ds:uri="http://purl.org/dc/dcmitype/"/>
    <ds:schemaRef ds:uri="http://purl.org/dc/terms/"/>
    <ds:schemaRef ds:uri="45401303-fd18-4b3f-b655-842981f21045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4C00019-836C-44BB-998C-4EC3144AFB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FF178-D7D6-4410-8185-D6221CAF9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381c6-199a-47d3-ba17-0d5882524e04"/>
    <ds:schemaRef ds:uri="45401303-fd18-4b3f-b655-842981f2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1227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Heloisa Lima</dc:creator>
  <cp:lastModifiedBy>Pedro Lopes</cp:lastModifiedBy>
  <cp:revision>3</cp:revision>
  <cp:lastPrinted>2024-06-06T20:20:00Z</cp:lastPrinted>
  <dcterms:created xsi:type="dcterms:W3CDTF">2024-06-13T22:13:00Z</dcterms:created>
  <dcterms:modified xsi:type="dcterms:W3CDTF">2024-06-13T22:13:00Z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0x010100E696A90155771240BC78327187D016F3</vt:lpwstr>
  </property>
</Properties>
</file>