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FA652" w14:textId="77777777" w:rsidR="007020C3" w:rsidRPr="00ED6C97" w:rsidRDefault="00E7773F" w:rsidP="00E7773F">
      <w:pPr>
        <w:rPr>
          <w:b/>
          <w:bCs/>
        </w:rPr>
      </w:pPr>
      <w:r w:rsidRPr="00ED6C97">
        <w:rPr>
          <w:b/>
          <w:bCs/>
        </w:rPr>
        <w:t>Faculdade Reges de Ribeirão Preto</w:t>
      </w:r>
    </w:p>
    <w:p w14:paraId="6A9C54B4" w14:textId="77777777" w:rsidR="00E7773F" w:rsidRPr="00ED6C97" w:rsidRDefault="00E7773F" w:rsidP="00E7773F">
      <w:pPr>
        <w:rPr>
          <w:b/>
          <w:bCs/>
        </w:rPr>
      </w:pPr>
      <w:r w:rsidRPr="00ED6C97">
        <w:rPr>
          <w:b/>
          <w:bCs/>
        </w:rPr>
        <w:t>Curso de Análise e Desenvolvimento de Sistemas</w:t>
      </w:r>
    </w:p>
    <w:p w14:paraId="0A6A7116" w14:textId="77777777" w:rsidR="00E7773F" w:rsidRDefault="00E7773F" w:rsidP="00E7773F"/>
    <w:p w14:paraId="308102F4" w14:textId="77777777" w:rsidR="00E7773F" w:rsidRDefault="00E7773F" w:rsidP="00E7773F"/>
    <w:p w14:paraId="605B19B0" w14:textId="77777777" w:rsidR="00E7773F" w:rsidRDefault="00E7773F" w:rsidP="00E7773F"/>
    <w:p w14:paraId="21F566FB" w14:textId="77777777" w:rsidR="00E7773F" w:rsidRDefault="00E7773F" w:rsidP="00E7773F"/>
    <w:p w14:paraId="5E7C7031" w14:textId="77777777" w:rsidR="00E7773F" w:rsidRDefault="00E7773F" w:rsidP="00E7773F"/>
    <w:p w14:paraId="66E8ECCD" w14:textId="77777777" w:rsidR="00E7773F" w:rsidRDefault="00E7773F" w:rsidP="00E7773F"/>
    <w:p w14:paraId="10D16EFC" w14:textId="77777777" w:rsidR="00E7773F" w:rsidRDefault="00E7773F" w:rsidP="00E7773F"/>
    <w:p w14:paraId="4D9B6C59" w14:textId="77777777" w:rsidR="00E7773F" w:rsidRDefault="00E7773F" w:rsidP="00E7773F"/>
    <w:p w14:paraId="5E987204" w14:textId="77777777" w:rsidR="00E7773F" w:rsidRDefault="00E7773F" w:rsidP="00E7773F"/>
    <w:p w14:paraId="195ADB92" w14:textId="77777777" w:rsidR="00E7773F" w:rsidRDefault="00E7773F" w:rsidP="00E7773F"/>
    <w:p w14:paraId="4DA63AE4" w14:textId="77777777" w:rsidR="00E7773F" w:rsidRDefault="00E7773F" w:rsidP="00E7773F"/>
    <w:p w14:paraId="7D2E2846" w14:textId="77777777" w:rsidR="00E7773F" w:rsidRDefault="00E7773F" w:rsidP="00E7773F"/>
    <w:p w14:paraId="6F7A5B92" w14:textId="77777777" w:rsidR="005F50D6" w:rsidRDefault="005F50D6" w:rsidP="005F50D6">
      <w:pPr>
        <w:rPr>
          <w:b/>
          <w:bCs/>
          <w:sz w:val="28"/>
          <w:szCs w:val="28"/>
        </w:rPr>
      </w:pPr>
      <w:r w:rsidRPr="005F50D6">
        <w:rPr>
          <w:b/>
          <w:bCs/>
          <w:sz w:val="28"/>
          <w:szCs w:val="28"/>
        </w:rPr>
        <w:t>Eficiência e Inteligência: O Papel da IA Generativa na Triagem Inicial de Leads em Ambientes Corporativos</w:t>
      </w:r>
    </w:p>
    <w:p w14:paraId="20F8CC85" w14:textId="58B694E1" w:rsidR="00E7773F" w:rsidRDefault="00E7773F" w:rsidP="005F50D6">
      <w:pPr>
        <w:jc w:val="right"/>
      </w:pPr>
      <w:r>
        <w:t>Aluno: Pedro Otávio Lopes da Silva</w:t>
      </w:r>
    </w:p>
    <w:p w14:paraId="617D197A" w14:textId="62842233" w:rsidR="005F50D6" w:rsidRPr="009348CA" w:rsidRDefault="005F50D6" w:rsidP="005F50D6">
      <w:pPr>
        <w:jc w:val="right"/>
        <w:rPr>
          <w:u w:val="single"/>
        </w:rPr>
      </w:pPr>
      <w:r>
        <w:t xml:space="preserve">Prof.: </w:t>
      </w:r>
      <w:proofErr w:type="spellStart"/>
      <w:r>
        <w:t>Hencrer</w:t>
      </w:r>
      <w:proofErr w:type="spellEnd"/>
      <w:r>
        <w:t xml:space="preserve"> </w:t>
      </w:r>
      <w:r w:rsidR="009348CA">
        <w:t>Gonçalves</w:t>
      </w:r>
    </w:p>
    <w:p w14:paraId="03CAC48A" w14:textId="16D142E9" w:rsidR="00E7773F" w:rsidRDefault="00E7773F" w:rsidP="00E7773F">
      <w:pPr>
        <w:ind w:left="4678"/>
        <w:jc w:val="both"/>
      </w:pPr>
    </w:p>
    <w:p w14:paraId="14E29AC8" w14:textId="77777777" w:rsidR="00E7773F" w:rsidRDefault="00E7773F" w:rsidP="00E7773F">
      <w:pPr>
        <w:jc w:val="both"/>
      </w:pPr>
    </w:p>
    <w:p w14:paraId="5458AA6B" w14:textId="77777777" w:rsidR="00E7773F" w:rsidRDefault="00E7773F" w:rsidP="00E7773F">
      <w:pPr>
        <w:jc w:val="both"/>
      </w:pPr>
    </w:p>
    <w:p w14:paraId="688EBAD0" w14:textId="77777777" w:rsidR="00E7773F" w:rsidRDefault="00E7773F" w:rsidP="00E7773F">
      <w:pPr>
        <w:jc w:val="both"/>
      </w:pPr>
    </w:p>
    <w:p w14:paraId="46A1A5A3" w14:textId="77777777" w:rsidR="00E7773F" w:rsidRDefault="00E7773F" w:rsidP="00E7773F">
      <w:pPr>
        <w:jc w:val="both"/>
      </w:pPr>
    </w:p>
    <w:p w14:paraId="425C4385" w14:textId="77777777" w:rsidR="00E7773F" w:rsidRDefault="00E7773F" w:rsidP="00E7773F">
      <w:pPr>
        <w:jc w:val="both"/>
      </w:pPr>
    </w:p>
    <w:p w14:paraId="68970EF8" w14:textId="77777777" w:rsidR="00E7773F" w:rsidRDefault="00E7773F" w:rsidP="00E7773F">
      <w:pPr>
        <w:jc w:val="both"/>
      </w:pPr>
    </w:p>
    <w:p w14:paraId="06262F24" w14:textId="77777777" w:rsidR="00E7773F" w:rsidRDefault="00E7773F" w:rsidP="00E7773F">
      <w:pPr>
        <w:jc w:val="both"/>
      </w:pPr>
    </w:p>
    <w:p w14:paraId="01EB32E7" w14:textId="77777777" w:rsidR="00E7773F" w:rsidRDefault="00E7773F" w:rsidP="00E7773F">
      <w:pPr>
        <w:jc w:val="both"/>
      </w:pPr>
    </w:p>
    <w:p w14:paraId="370C6B96" w14:textId="77777777" w:rsidR="00E7773F" w:rsidRDefault="00E7773F" w:rsidP="00E7773F">
      <w:pPr>
        <w:jc w:val="both"/>
      </w:pPr>
    </w:p>
    <w:p w14:paraId="72881EA7" w14:textId="77777777" w:rsidR="00E7773F" w:rsidRDefault="00E7773F" w:rsidP="00E7773F">
      <w:pPr>
        <w:jc w:val="both"/>
      </w:pPr>
    </w:p>
    <w:p w14:paraId="6B0CD03F" w14:textId="77777777" w:rsidR="00E7773F" w:rsidRDefault="00E7773F" w:rsidP="00E7773F">
      <w:pPr>
        <w:jc w:val="both"/>
      </w:pPr>
    </w:p>
    <w:p w14:paraId="659DEA29" w14:textId="77777777" w:rsidR="00E7773F" w:rsidRDefault="00E7773F" w:rsidP="00E7773F">
      <w:pPr>
        <w:jc w:val="both"/>
      </w:pPr>
    </w:p>
    <w:p w14:paraId="3A20C4E5" w14:textId="77777777" w:rsidR="00E7773F" w:rsidRDefault="00E7773F" w:rsidP="00E7773F">
      <w:r>
        <w:t>Ribeirão Preto</w:t>
      </w:r>
    </w:p>
    <w:p w14:paraId="162E54C5" w14:textId="77777777" w:rsidR="00E7773F" w:rsidRDefault="00E7773F" w:rsidP="00E7773F">
      <w:r>
        <w:t>2025</w:t>
      </w:r>
    </w:p>
    <w:p w14:paraId="0A76B94D" w14:textId="77777777" w:rsidR="00E7773F" w:rsidRDefault="00E7773F">
      <w:r>
        <w:lastRenderedPageBreak/>
        <w:br w:type="page"/>
      </w:r>
    </w:p>
    <w:p w14:paraId="07AF6723" w14:textId="77777777" w:rsidR="00E7773F" w:rsidRDefault="00E7773F" w:rsidP="00A922FF">
      <w:pPr>
        <w:pStyle w:val="PargrafodaLista"/>
        <w:numPr>
          <w:ilvl w:val="0"/>
          <w:numId w:val="3"/>
        </w:numPr>
        <w:ind w:left="851" w:hanging="567"/>
        <w:jc w:val="both"/>
        <w:rPr>
          <w:b/>
          <w:bCs/>
        </w:rPr>
      </w:pPr>
      <w:r>
        <w:rPr>
          <w:b/>
          <w:bCs/>
        </w:rPr>
        <w:lastRenderedPageBreak/>
        <w:t>INTRODUÇÃO</w:t>
      </w:r>
    </w:p>
    <w:p w14:paraId="302EFA40" w14:textId="77777777" w:rsidR="000B42AF" w:rsidRPr="000B42AF" w:rsidRDefault="000B42AF" w:rsidP="000B42AF">
      <w:pPr>
        <w:ind w:firstLine="851"/>
        <w:jc w:val="both"/>
      </w:pPr>
      <w:r w:rsidRPr="000B42AF">
        <w:t>Nos últimos anos, a inteligência artificial tem ganhado cada vez mais espaço no nosso dia a dia, especialmente dentro das empresas. Antes vista como uma tecnologia distante ou exclusiva de grandes corporações, hoje ela já é parte do cotidiano de muitos negócios, ajudando desde pequenas tarefas até processos mais estratégicos. Um dos avanços mais marcantes nesse cenário foi o surgimento das chamadas inteligências artificiais generativas, como o ChatGPT, que usam modelos de linguagem natural para entender e gerar textos com base em interações humanas.</w:t>
      </w:r>
    </w:p>
    <w:p w14:paraId="15433827" w14:textId="77777777" w:rsidR="000B42AF" w:rsidRPr="000B42AF" w:rsidRDefault="000B42AF" w:rsidP="000B42AF">
      <w:pPr>
        <w:ind w:firstLine="851"/>
        <w:jc w:val="both"/>
      </w:pPr>
      <w:r w:rsidRPr="000B42AF">
        <w:t xml:space="preserve">Esses modelos, chamados de </w:t>
      </w:r>
      <w:proofErr w:type="spellStart"/>
      <w:r w:rsidRPr="000B42AF">
        <w:t>LLMs</w:t>
      </w:r>
      <w:proofErr w:type="spellEnd"/>
      <w:r w:rsidRPr="000B42AF">
        <w:t xml:space="preserve"> (sigla em inglês para </w:t>
      </w:r>
      <w:r w:rsidRPr="000B42AF">
        <w:rPr>
          <w:i/>
          <w:iCs/>
        </w:rPr>
        <w:t xml:space="preserve">Large </w:t>
      </w:r>
      <w:proofErr w:type="spellStart"/>
      <w:r w:rsidRPr="000B42AF">
        <w:rPr>
          <w:i/>
          <w:iCs/>
        </w:rPr>
        <w:t>Language</w:t>
      </w:r>
      <w:proofErr w:type="spellEnd"/>
      <w:r w:rsidRPr="000B42AF">
        <w:rPr>
          <w:i/>
          <w:iCs/>
        </w:rPr>
        <w:t xml:space="preserve"> Models</w:t>
      </w:r>
      <w:r w:rsidRPr="000B42AF">
        <w:t xml:space="preserve">), são sistemas treinados com uma enorme quantidade de informações e que conseguem, a partir disso, reconhecer padrões, compreender o contexto e responder com uma linguagem parecida com a nossa. O sucesso dessas ferramentas foi tão grande que, segundo um artigo publicado na revista </w:t>
      </w:r>
      <w:proofErr w:type="spellStart"/>
      <w:r w:rsidRPr="000B42AF">
        <w:t>Medium</w:t>
      </w:r>
      <w:proofErr w:type="spellEnd"/>
      <w:r w:rsidRPr="000B42AF">
        <w:t>, o ChatGPT atingiu 100 milhões de usuários ativos mensais em apenas dois meses — algo impressionante até mesmo quando comparado a redes sociais como o TikTok.</w:t>
      </w:r>
    </w:p>
    <w:p w14:paraId="4ECDEDE9" w14:textId="77777777" w:rsidR="000B42AF" w:rsidRPr="000B42AF" w:rsidRDefault="000B42AF" w:rsidP="000B42AF">
      <w:pPr>
        <w:ind w:firstLine="851"/>
        <w:jc w:val="both"/>
      </w:pPr>
      <w:r w:rsidRPr="000B42AF">
        <w:t xml:space="preserve">Na prática, as </w:t>
      </w:r>
      <w:proofErr w:type="spellStart"/>
      <w:r w:rsidRPr="000B42AF">
        <w:t>LLMs</w:t>
      </w:r>
      <w:proofErr w:type="spellEnd"/>
      <w:r w:rsidRPr="000B42AF">
        <w:t xml:space="preserve"> têm sido usadas em várias áreas, e uma das mais promissoras é a automação no atendimento ao cliente e na captação de leads — ou seja, aqueles primeiros contatos com potenciais clientes. Muitas empresas estão usando IA para identificar o perfil desses usuários logo no início da jornada, fazendo perguntas, entendendo suas necessidades e direcionando-os ao setor mais adequado. Isso não só agiliza o processo, como também evita desgaste tanto para o cliente quanto para os atendentes humanos.</w:t>
      </w:r>
    </w:p>
    <w:p w14:paraId="09473A72" w14:textId="01EE09D2" w:rsidR="00E65300" w:rsidRDefault="000B42AF" w:rsidP="003B6DC1">
      <w:pPr>
        <w:ind w:firstLine="851"/>
        <w:jc w:val="both"/>
      </w:pPr>
      <w:r w:rsidRPr="000B42AF">
        <w:t>Neste artigo, a proposta é justamente entender como as inteligências artificiais generativas podem contribuir nesse processo de captação inicial de leads. A ideia é analisar tanto o funcionamento básico dos modelos de linguagem quanto os benefícios práticos para empresas que já estão adotando esse tipo de automação.</w:t>
      </w:r>
      <w:r w:rsidR="00BA659C">
        <w:t xml:space="preserve"> Como o</w:t>
      </w:r>
      <w:r w:rsidRPr="000B42AF">
        <w:t>bjetivo</w:t>
      </w:r>
      <w:r w:rsidRPr="002C7236">
        <w:t xml:space="preserve"> </w:t>
      </w:r>
      <w:r w:rsidRPr="000B42AF">
        <w:t>geral</w:t>
      </w:r>
      <w:r w:rsidR="00BA659C">
        <w:t>, vis</w:t>
      </w:r>
      <w:r w:rsidR="003B6DC1">
        <w:t>amos</w:t>
      </w:r>
      <w:r w:rsidR="00BA659C">
        <w:t xml:space="preserve"> i</w:t>
      </w:r>
      <w:r w:rsidRPr="000B42AF">
        <w:t>nvestigar as vantagens do uso de inteligências artificiais generativas, especialmente modelos de linguagem natural, na automação dos primeiros contatos com leads em empresas.</w:t>
      </w:r>
    </w:p>
    <w:p w14:paraId="687184D4" w14:textId="3442AEA1" w:rsidR="003B6DC1" w:rsidRDefault="003B6DC1" w:rsidP="003B6DC1">
      <w:pPr>
        <w:ind w:firstLine="851"/>
        <w:jc w:val="both"/>
      </w:pPr>
      <w:r>
        <w:t>Já como objetivos específicos, teremos:</w:t>
      </w:r>
    </w:p>
    <w:p w14:paraId="29D346D1" w14:textId="2BC36332" w:rsidR="00E65300" w:rsidRDefault="00E65300" w:rsidP="00DA516E">
      <w:pPr>
        <w:numPr>
          <w:ilvl w:val="0"/>
          <w:numId w:val="4"/>
        </w:numPr>
        <w:tabs>
          <w:tab w:val="clear" w:pos="720"/>
        </w:tabs>
        <w:ind w:left="0" w:firstLine="851"/>
        <w:jc w:val="both"/>
      </w:pPr>
      <w:r w:rsidRPr="000B42AF">
        <w:t xml:space="preserve">Compreender como funcionam os </w:t>
      </w:r>
      <w:proofErr w:type="spellStart"/>
      <w:r w:rsidRPr="000B42AF">
        <w:t>LLMs</w:t>
      </w:r>
      <w:proofErr w:type="spellEnd"/>
      <w:r w:rsidRPr="000B42AF">
        <w:t xml:space="preserve"> e por que eles são importantes nesse tipo de aplicação.</w:t>
      </w:r>
    </w:p>
    <w:p w14:paraId="43204D7D" w14:textId="77777777" w:rsidR="00DA516E" w:rsidRPr="000B42AF" w:rsidRDefault="00DA516E" w:rsidP="00DA516E">
      <w:pPr>
        <w:numPr>
          <w:ilvl w:val="0"/>
          <w:numId w:val="4"/>
        </w:numPr>
        <w:tabs>
          <w:tab w:val="clear" w:pos="720"/>
        </w:tabs>
        <w:ind w:left="0" w:firstLine="851"/>
        <w:jc w:val="both"/>
      </w:pPr>
      <w:r w:rsidRPr="000B42AF">
        <w:t>Identificar ferramentas e soluções que utilizam IA para qualificar e organizar leads automaticamente.</w:t>
      </w:r>
    </w:p>
    <w:p w14:paraId="7E2B3D47" w14:textId="139B2030" w:rsidR="00DA516E" w:rsidRPr="00A922FF" w:rsidRDefault="00DA516E" w:rsidP="00BA659C">
      <w:pPr>
        <w:numPr>
          <w:ilvl w:val="0"/>
          <w:numId w:val="4"/>
        </w:numPr>
        <w:tabs>
          <w:tab w:val="clear" w:pos="720"/>
        </w:tabs>
        <w:ind w:left="0" w:firstLine="851"/>
        <w:jc w:val="both"/>
      </w:pPr>
      <w:r w:rsidRPr="000B42AF">
        <w:t>Analisar os impactos dessa automação no tempo de resposta, no engajamento com o cliente e nos resultados comerciais.</w:t>
      </w:r>
    </w:p>
    <w:p w14:paraId="7D58DAAC" w14:textId="77777777" w:rsidR="00A922FF" w:rsidRDefault="00A922FF">
      <w:pPr>
        <w:rPr>
          <w:b/>
          <w:bCs/>
        </w:rPr>
      </w:pPr>
      <w:r>
        <w:rPr>
          <w:b/>
          <w:bCs/>
        </w:rPr>
        <w:br w:type="page"/>
      </w:r>
    </w:p>
    <w:p w14:paraId="54CA0161" w14:textId="77777777" w:rsidR="00A922FF" w:rsidRDefault="00E7773F" w:rsidP="00A922FF">
      <w:pPr>
        <w:pStyle w:val="PargrafodaLista"/>
        <w:numPr>
          <w:ilvl w:val="0"/>
          <w:numId w:val="3"/>
        </w:numPr>
        <w:ind w:left="851" w:hanging="567"/>
        <w:jc w:val="both"/>
        <w:rPr>
          <w:b/>
          <w:bCs/>
        </w:rPr>
      </w:pPr>
      <w:r>
        <w:rPr>
          <w:b/>
          <w:bCs/>
        </w:rPr>
        <w:lastRenderedPageBreak/>
        <w:t>DESENVOLVIMENTO</w:t>
      </w:r>
    </w:p>
    <w:p w14:paraId="75236DD0" w14:textId="6B38B494" w:rsidR="00836367" w:rsidRDefault="002E7E14" w:rsidP="00836367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 w:rsidRPr="00836367">
        <w:t>Funcionamento dos Modelos de Linguagem Natural (</w:t>
      </w:r>
      <w:proofErr w:type="spellStart"/>
      <w:r w:rsidRPr="00836367">
        <w:t>LLMs</w:t>
      </w:r>
      <w:proofErr w:type="spellEnd"/>
      <w:r w:rsidRPr="00836367">
        <w:t>)</w:t>
      </w:r>
    </w:p>
    <w:p w14:paraId="6830795E" w14:textId="77777777" w:rsidR="00836367" w:rsidRDefault="00836367" w:rsidP="00836367">
      <w:pPr>
        <w:pStyle w:val="NormalWeb"/>
        <w:ind w:firstLine="851"/>
        <w:jc w:val="both"/>
      </w:pPr>
      <w:r>
        <w:t xml:space="preserve">Os </w:t>
      </w:r>
      <w:proofErr w:type="spellStart"/>
      <w:r>
        <w:t>LLMs</w:t>
      </w:r>
      <w:proofErr w:type="spellEnd"/>
      <w:r>
        <w:t xml:space="preserve"> (Modelos de Linguagem de Grande Escala) são algoritmos treinados com enormes volumes de dados textuais, capazes de compreender, interpretar e gerar linguagem de maneira semelhante à humana. Com base em arquiteturas como os </w:t>
      </w:r>
      <w:proofErr w:type="spellStart"/>
      <w:r>
        <w:t>transformers</w:t>
      </w:r>
      <w:proofErr w:type="spellEnd"/>
      <w:r>
        <w:t xml:space="preserve">, esses modelos utilizam mecanismos de </w:t>
      </w:r>
      <w:proofErr w:type="spellStart"/>
      <w:r>
        <w:t>autoatenção</w:t>
      </w:r>
      <w:proofErr w:type="spellEnd"/>
      <w:r>
        <w:t xml:space="preserve"> para identificar relações entre palavras e frases, atribuindo significado ao contexto e gerando respostas coerentes.</w:t>
      </w:r>
    </w:p>
    <w:p w14:paraId="54B96E79" w14:textId="27CB31B3" w:rsidR="00836367" w:rsidRDefault="00836367" w:rsidP="00836367">
      <w:pPr>
        <w:pStyle w:val="NormalWeb"/>
        <w:ind w:firstLine="851"/>
        <w:jc w:val="both"/>
      </w:pPr>
      <w:r>
        <w:t xml:space="preserve">Segundo Management </w:t>
      </w:r>
      <w:proofErr w:type="spellStart"/>
      <w:r>
        <w:t>Solutions</w:t>
      </w:r>
      <w:proofErr w:type="spellEnd"/>
      <w:r>
        <w:t xml:space="preserve"> (2023), a arquitetura de </w:t>
      </w:r>
      <w:proofErr w:type="spellStart"/>
      <w:r>
        <w:t>transformers</w:t>
      </w:r>
      <w:proofErr w:type="spellEnd"/>
      <w:r>
        <w:t xml:space="preserve"> permite que os modelos processem dados de forma paralela, aumentando sua eficiência e profundidade de interpretação, sendo a base do funcionamento de inteligências como ChatGPT, </w:t>
      </w:r>
      <w:proofErr w:type="spellStart"/>
      <w:r>
        <w:t>Bard</w:t>
      </w:r>
      <w:proofErr w:type="spellEnd"/>
      <w:r>
        <w:t xml:space="preserve"> e Gemini.</w:t>
      </w:r>
      <w:r>
        <w:t xml:space="preserve"> </w:t>
      </w:r>
      <w:r>
        <w:t>Esses modelos têm sido aplicados em várias frentes, desde tradutores automáticos e assistentes virtuais até sistemas de recomendação e atendimento automatizado, o que demonstra sua versatilidade e impacto nos processos digitais.</w:t>
      </w:r>
    </w:p>
    <w:p w14:paraId="50C7CD09" w14:textId="68F6E38A" w:rsidR="00AF1056" w:rsidRDefault="00AF1056" w:rsidP="00AF1056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173B729E" wp14:editId="3EE8768F">
            <wp:extent cx="5756275" cy="2032635"/>
            <wp:effectExtent l="0" t="0" r="0" b="5715"/>
            <wp:docPr id="2045865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C8A7" w14:textId="3B8C799C" w:rsidR="00AF1056" w:rsidRPr="00AB5F4F" w:rsidRDefault="00AB5F4F" w:rsidP="00AF1056">
      <w:pPr>
        <w:pStyle w:val="NormalWeb"/>
        <w:spacing w:before="0" w:beforeAutospacing="0"/>
        <w:jc w:val="center"/>
        <w:rPr>
          <w:sz w:val="20"/>
          <w:szCs w:val="20"/>
        </w:rPr>
      </w:pPr>
      <w:r w:rsidRPr="005A24B4">
        <w:rPr>
          <w:b/>
          <w:bCs/>
          <w:sz w:val="20"/>
          <w:szCs w:val="20"/>
        </w:rPr>
        <w:t>Figura 01</w:t>
      </w:r>
      <w:r>
        <w:rPr>
          <w:sz w:val="20"/>
          <w:szCs w:val="20"/>
        </w:rPr>
        <w:t>: Processo de alinhamento d</w:t>
      </w:r>
      <w:r w:rsidR="005A24B4">
        <w:rPr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proofErr w:type="spellStart"/>
      <w:r w:rsidRPr="005A24B4">
        <w:rPr>
          <w:i/>
          <w:iCs/>
          <w:sz w:val="20"/>
          <w:szCs w:val="20"/>
        </w:rPr>
        <w:t>LLMs</w:t>
      </w:r>
      <w:proofErr w:type="spellEnd"/>
    </w:p>
    <w:p w14:paraId="273036F7" w14:textId="69C62537" w:rsidR="00836367" w:rsidRDefault="00836367" w:rsidP="00BA3FDC">
      <w:pPr>
        <w:pStyle w:val="NormalWeb"/>
        <w:numPr>
          <w:ilvl w:val="1"/>
          <w:numId w:val="3"/>
        </w:numPr>
        <w:jc w:val="both"/>
      </w:pPr>
      <w:r>
        <w:t>Aplicações Práticas na Captação de Leads</w:t>
      </w:r>
    </w:p>
    <w:p w14:paraId="223A712C" w14:textId="77777777" w:rsidR="00BA3FDC" w:rsidRDefault="00BA3FDC" w:rsidP="00BA3FDC">
      <w:pPr>
        <w:pStyle w:val="NormalWeb"/>
        <w:ind w:firstLine="851"/>
        <w:jc w:val="both"/>
      </w:pPr>
      <w:r>
        <w:t xml:space="preserve">A aplicação dos </w:t>
      </w:r>
      <w:proofErr w:type="spellStart"/>
      <w:r>
        <w:t>LLMs</w:t>
      </w:r>
      <w:proofErr w:type="spellEnd"/>
      <w:r>
        <w:t xml:space="preserve"> no contexto de captação de leads tem se mostrado bastante promissora. Por meio de integrações com sistemas de mensagens instantâneas, como WhatsApp Business e </w:t>
      </w:r>
      <w:proofErr w:type="spellStart"/>
      <w:r>
        <w:t>chatbots</w:t>
      </w:r>
      <w:proofErr w:type="spellEnd"/>
      <w:r>
        <w:t xml:space="preserve"> em websites, essas inteligências podem iniciar um atendimento com base em perguntas simples, identificando rapidamente o perfil do visitante.</w:t>
      </w:r>
    </w:p>
    <w:p w14:paraId="37146C8B" w14:textId="77777777" w:rsidR="00BA3FDC" w:rsidRDefault="00BA3FDC" w:rsidP="00BA3FDC">
      <w:pPr>
        <w:pStyle w:val="NormalWeb"/>
        <w:ind w:firstLine="851"/>
        <w:jc w:val="both"/>
      </w:pPr>
      <w:r>
        <w:t xml:space="preserve">De acordo com a </w:t>
      </w:r>
      <w:proofErr w:type="spellStart"/>
      <w:r>
        <w:t>DataEx</w:t>
      </w:r>
      <w:proofErr w:type="spellEnd"/>
      <w:r>
        <w:t xml:space="preserve"> (2024), é possível utilizar IA para analisar dados públicos de comportamento do consumidor em redes sociais, combinando com informações de navegação em sites e dados do CRM. Com isso, a IA consegue personalizar o atendimento e qualificar leads com base em seu comportamento, nível de interesse e intenção de compra.</w:t>
      </w:r>
    </w:p>
    <w:p w14:paraId="2594D5E2" w14:textId="77777777" w:rsidR="00BA3FDC" w:rsidRDefault="00BA3FDC" w:rsidP="00BA3FDC">
      <w:pPr>
        <w:pStyle w:val="NormalWeb"/>
        <w:ind w:firstLine="851"/>
        <w:jc w:val="both"/>
      </w:pPr>
      <w:r>
        <w:t>Além disso, ferramentas como o ChatGPT já estão sendo utilizadas para redigir mensagens automáticas com tom personalizado, simulando interações humanas e construindo um relacionamento inicial mais eficaz.</w:t>
      </w:r>
    </w:p>
    <w:p w14:paraId="4A076D2F" w14:textId="74909CE1" w:rsidR="003771F6" w:rsidRDefault="00DE79D8" w:rsidP="003771F6">
      <w:pPr>
        <w:pStyle w:val="NormalWeb"/>
        <w:numPr>
          <w:ilvl w:val="1"/>
          <w:numId w:val="3"/>
        </w:numPr>
        <w:jc w:val="both"/>
      </w:pPr>
      <w:r>
        <w:t xml:space="preserve">Benefícios, Desafios e Considerações Éticas </w:t>
      </w:r>
      <w:r w:rsidR="003771F6">
        <w:t>da Automação com IA na captação de Leads</w:t>
      </w:r>
    </w:p>
    <w:p w14:paraId="61B07B1D" w14:textId="77777777" w:rsidR="00362FDE" w:rsidRPr="00362FDE" w:rsidRDefault="00362FDE" w:rsidP="00362FDE">
      <w:pPr>
        <w:pStyle w:val="NormalWeb"/>
        <w:ind w:firstLine="851"/>
        <w:jc w:val="both"/>
      </w:pPr>
      <w:r w:rsidRPr="00362FDE">
        <w:lastRenderedPageBreak/>
        <w:t>A automação da captação de leads com IA oferece uma série de benefícios, entre os quais se destacam:</w:t>
      </w:r>
    </w:p>
    <w:p w14:paraId="4A6FF3CE" w14:textId="77777777" w:rsidR="00362FDE" w:rsidRPr="00362FDE" w:rsidRDefault="00362FDE" w:rsidP="00362FDE">
      <w:pPr>
        <w:pStyle w:val="NormalWeb"/>
        <w:numPr>
          <w:ilvl w:val="0"/>
          <w:numId w:val="5"/>
        </w:numPr>
        <w:ind w:left="0" w:firstLine="851"/>
        <w:jc w:val="both"/>
      </w:pPr>
      <w:r w:rsidRPr="00362FDE">
        <w:rPr>
          <w:b/>
          <w:bCs/>
        </w:rPr>
        <w:t>Eficiência operacional</w:t>
      </w:r>
      <w:r w:rsidRPr="00362FDE">
        <w:t>: a IA consegue atender vários leads ao mesmo tempo, reduzindo drasticamente o tempo de espera e o custo com atendentes humanos.</w:t>
      </w:r>
    </w:p>
    <w:p w14:paraId="43E911BC" w14:textId="77777777" w:rsidR="00362FDE" w:rsidRPr="00362FDE" w:rsidRDefault="00362FDE" w:rsidP="00362FDE">
      <w:pPr>
        <w:pStyle w:val="NormalWeb"/>
        <w:numPr>
          <w:ilvl w:val="0"/>
          <w:numId w:val="5"/>
        </w:numPr>
        <w:ind w:left="0" w:firstLine="851"/>
        <w:jc w:val="both"/>
      </w:pPr>
      <w:r w:rsidRPr="00362FDE">
        <w:rPr>
          <w:b/>
          <w:bCs/>
        </w:rPr>
        <w:t>Qualificação inteligente</w:t>
      </w:r>
      <w:r w:rsidRPr="00362FDE">
        <w:t>: sistemas de IA conseguem avaliar, com base no histórico de interações, se o lead está em momento de compra e qual o seu perfil de interesse.</w:t>
      </w:r>
    </w:p>
    <w:p w14:paraId="5F5A225A" w14:textId="77777777" w:rsidR="00362FDE" w:rsidRPr="00362FDE" w:rsidRDefault="00362FDE" w:rsidP="00362FDE">
      <w:pPr>
        <w:pStyle w:val="NormalWeb"/>
        <w:numPr>
          <w:ilvl w:val="0"/>
          <w:numId w:val="5"/>
        </w:numPr>
        <w:ind w:left="0" w:firstLine="851"/>
        <w:jc w:val="both"/>
      </w:pPr>
      <w:r w:rsidRPr="00362FDE">
        <w:rPr>
          <w:b/>
          <w:bCs/>
        </w:rPr>
        <w:t>Otimização de campanhas de marketing</w:t>
      </w:r>
      <w:r w:rsidRPr="00362FDE">
        <w:t>: leads mais qualificados geram melhores resultados em campanhas, aumentando o ROI (retorno sobre investimento).</w:t>
      </w:r>
    </w:p>
    <w:p w14:paraId="1FE4B45C" w14:textId="77777777" w:rsidR="00362FDE" w:rsidRDefault="00362FDE" w:rsidP="00362FDE">
      <w:pPr>
        <w:pStyle w:val="NormalWeb"/>
        <w:ind w:firstLine="851"/>
        <w:jc w:val="both"/>
      </w:pPr>
      <w:r w:rsidRPr="00362FDE">
        <w:t xml:space="preserve">Segundo PX Brasil (2023), empresas que adotaram </w:t>
      </w:r>
      <w:proofErr w:type="spellStart"/>
      <w:r w:rsidRPr="00362FDE">
        <w:t>chatbots</w:t>
      </w:r>
      <w:proofErr w:type="spellEnd"/>
      <w:r w:rsidRPr="00362FDE">
        <w:t xml:space="preserve"> com IA relataram um aumento de até 30% na conversão de leads e uma redução de 20% no tempo de resposta no atendimento inicial.</w:t>
      </w:r>
    </w:p>
    <w:p w14:paraId="1F750BEA" w14:textId="1F7600DA" w:rsidR="00362FDE" w:rsidRPr="00362FDE" w:rsidRDefault="00362FDE" w:rsidP="00362FDE">
      <w:pPr>
        <w:pStyle w:val="NormalWeb"/>
        <w:ind w:firstLine="851"/>
        <w:jc w:val="both"/>
      </w:pPr>
      <w:r w:rsidRPr="00362FDE">
        <w:t xml:space="preserve">Apesar das vantagens, ainda existem desafios importantes. A privacidade de dados é uma das principais preocupações, pois o uso de IA depende da coleta e tratamento de grandes volumes de informações pessoais. É essencial que as empresas respeitem legislações como a LGPD (Lei Geral de Proteção de Dados) no </w:t>
      </w:r>
      <w:proofErr w:type="spellStart"/>
      <w:r w:rsidRPr="00362FDE">
        <w:t>Brasil.Além</w:t>
      </w:r>
      <w:proofErr w:type="spellEnd"/>
      <w:r w:rsidRPr="00362FDE">
        <w:t xml:space="preserve"> disso, há a questão da transparência: o consumidor precisa saber quando está interagindo com um robô e quando há um ser humano. Segundo a SEO.com (2023), cerca de 49,5% das empresas que estão implementando IA relatam preocupações com ética e segurança de dados.</w:t>
      </w:r>
    </w:p>
    <w:p w14:paraId="3A92F900" w14:textId="2F245AC8" w:rsidR="00362FDE" w:rsidRPr="00362FDE" w:rsidRDefault="00362FDE" w:rsidP="00362FDE">
      <w:pPr>
        <w:pStyle w:val="NormalWeb"/>
        <w:ind w:firstLine="851"/>
        <w:jc w:val="both"/>
      </w:pPr>
      <w:r w:rsidRPr="00362FDE">
        <w:t>Por fim, é preciso considerar que nem todo atendimento pode (ou deve) ser automatizado. A função humana ainda é essencial em etapas mais complexas ou que envolvam empatia e julgamento subjetivo.</w:t>
      </w:r>
    </w:p>
    <w:p w14:paraId="14B9C0F1" w14:textId="77777777" w:rsidR="003771F6" w:rsidRDefault="003771F6" w:rsidP="003771F6">
      <w:pPr>
        <w:pStyle w:val="NormalWeb"/>
        <w:ind w:left="1211"/>
        <w:jc w:val="both"/>
      </w:pPr>
    </w:p>
    <w:p w14:paraId="20EE1C73" w14:textId="77777777" w:rsidR="00836367" w:rsidRDefault="00836367" w:rsidP="00836367">
      <w:pPr>
        <w:pStyle w:val="NormalWeb"/>
        <w:ind w:firstLine="851"/>
        <w:jc w:val="both"/>
      </w:pPr>
    </w:p>
    <w:p w14:paraId="64A3BAAE" w14:textId="1F8CBC60" w:rsidR="00E7773F" w:rsidRPr="00836367" w:rsidRDefault="00E7773F" w:rsidP="00836367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 w:rsidRPr="00836367">
        <w:rPr>
          <w:b/>
          <w:bCs/>
        </w:rPr>
        <w:br w:type="page"/>
      </w:r>
    </w:p>
    <w:p w14:paraId="783D9A3F" w14:textId="77777777" w:rsidR="00E7773F" w:rsidRDefault="00E7773F" w:rsidP="00A922FF">
      <w:pPr>
        <w:pStyle w:val="PargrafodaLista"/>
        <w:numPr>
          <w:ilvl w:val="0"/>
          <w:numId w:val="3"/>
        </w:numPr>
        <w:ind w:left="851" w:hanging="567"/>
        <w:jc w:val="both"/>
        <w:rPr>
          <w:b/>
          <w:bCs/>
        </w:rPr>
      </w:pPr>
      <w:r>
        <w:rPr>
          <w:b/>
          <w:bCs/>
        </w:rPr>
        <w:lastRenderedPageBreak/>
        <w:t>CONCLUSÃO</w:t>
      </w:r>
    </w:p>
    <w:p w14:paraId="629811E0" w14:textId="77777777" w:rsidR="004D49A6" w:rsidRDefault="004D49A6" w:rsidP="004D49A6">
      <w:pPr>
        <w:pStyle w:val="NormalWeb"/>
        <w:ind w:firstLine="851"/>
        <w:jc w:val="both"/>
      </w:pPr>
      <w:r>
        <w:t>A análise realizada ao longo do trabalho permite constatar que a aplicação de inteligências artificiais generativas baseadas em modelos de linguagem natural (</w:t>
      </w:r>
      <w:proofErr w:type="spellStart"/>
      <w:r>
        <w:t>LLMs</w:t>
      </w:r>
      <w:proofErr w:type="spellEnd"/>
      <w:r>
        <w:t>) tem contribuído significativamente para a automação de processos iniciais de captação de leads. As evidências apontam melhorias em indicadores operacionais como tempo de resposta, eficiência no atendimento e qualificação de potenciais clientes.</w:t>
      </w:r>
    </w:p>
    <w:p w14:paraId="7EF2AA1E" w14:textId="77777777" w:rsidR="004D49A6" w:rsidRDefault="004D49A6" w:rsidP="004D49A6">
      <w:pPr>
        <w:pStyle w:val="NormalWeb"/>
        <w:ind w:firstLine="851"/>
        <w:jc w:val="both"/>
      </w:pPr>
      <w:r>
        <w:t>As fontes consultadas indicam que o uso dessas tecnologias está diretamente relacionado à otimização do funil de vendas, promovendo maior precisão na segmentação de leads e melhor aproveitamento dos recursos humanos nas etapas seguintes. No entanto, os dados também revelam a necessidade de cautela quanto ao uso ético e transparente dessas ferramentas, principalmente no que se refere à privacidade de dados e à interação com o público.</w:t>
      </w:r>
    </w:p>
    <w:p w14:paraId="0E750D78" w14:textId="7BF6EA9A" w:rsidR="00E7773F" w:rsidRDefault="004D49A6" w:rsidP="00377A98">
      <w:pPr>
        <w:pStyle w:val="NormalWeb"/>
        <w:ind w:firstLine="851"/>
        <w:jc w:val="both"/>
        <w:rPr>
          <w:b/>
          <w:bCs/>
        </w:rPr>
      </w:pPr>
      <w:r>
        <w:t xml:space="preserve">A adoção dessas tecnologias tem se mostrado benéfica em ambientes empresariais diversos, apresentando resultados positivos tanto em grandes corporações quanto em negócios de menor porte. O cenário atual sugere uma tendência de expansão no uso da IA para tarefas de </w:t>
      </w:r>
      <w:proofErr w:type="spellStart"/>
      <w:r>
        <w:t>pré</w:t>
      </w:r>
      <w:proofErr w:type="spellEnd"/>
      <w:r>
        <w:t>-atendimento, consolidando-a como ferramenta estratégica no relacionamento com clientes.</w:t>
      </w:r>
    </w:p>
    <w:p w14:paraId="3B927868" w14:textId="77777777" w:rsidR="00E7773F" w:rsidRDefault="00E7773F" w:rsidP="00A922FF">
      <w:pPr>
        <w:pStyle w:val="PargrafodaLista"/>
        <w:numPr>
          <w:ilvl w:val="0"/>
          <w:numId w:val="3"/>
        </w:numPr>
        <w:ind w:left="851" w:hanging="567"/>
        <w:jc w:val="both"/>
        <w:rPr>
          <w:b/>
          <w:bCs/>
        </w:rPr>
      </w:pPr>
      <w:r>
        <w:rPr>
          <w:b/>
          <w:bCs/>
        </w:rPr>
        <w:t>CONSIDERAÇÕES FINAIS</w:t>
      </w:r>
    </w:p>
    <w:p w14:paraId="26EA64C7" w14:textId="77777777" w:rsidR="001112E5" w:rsidRDefault="001112E5" w:rsidP="001112E5">
      <w:pPr>
        <w:pStyle w:val="NormalWeb"/>
        <w:ind w:firstLine="851"/>
        <w:jc w:val="both"/>
      </w:pPr>
      <w:r>
        <w:t>A implementação da inteligência artificial generativa no processo de captação de leads deve ser acompanhada de políticas claras de governança de dados, respeito à legislação vigente e estratégias de integração com equipes humanas. Embora os avanços sejam notáveis, é fundamental que a tecnologia seja vista como apoio e não como substituição das relações humanas.</w:t>
      </w:r>
    </w:p>
    <w:p w14:paraId="0928F439" w14:textId="77777777" w:rsidR="001112E5" w:rsidRDefault="001112E5" w:rsidP="001112E5">
      <w:pPr>
        <w:pStyle w:val="NormalWeb"/>
        <w:ind w:firstLine="851"/>
        <w:jc w:val="both"/>
      </w:pPr>
      <w:r>
        <w:t xml:space="preserve">Para que </w:t>
      </w:r>
      <w:proofErr w:type="gramStart"/>
      <w:r>
        <w:t>os resultados obtidos com a IA</w:t>
      </w:r>
      <w:proofErr w:type="gramEnd"/>
      <w:r>
        <w:t xml:space="preserve"> sejam sustentáveis, recomenda-se que as empresas invistam em capacitação, infraestrutura adequada e acompanhamento constante dos indicadores de desempenho relacionados ao atendimento automatizado. Dessa forma, será possível potencializar os benefícios da tecnologia sem comprometer a qualidade da experiência do cliente.</w:t>
      </w:r>
    </w:p>
    <w:p w14:paraId="7D21F004" w14:textId="2AB61903" w:rsidR="00E7773F" w:rsidRDefault="00E7773F" w:rsidP="00A922FF">
      <w:pPr>
        <w:ind w:firstLine="851"/>
        <w:jc w:val="both"/>
        <w:rPr>
          <w:b/>
          <w:bCs/>
        </w:rPr>
      </w:pPr>
      <w:r>
        <w:rPr>
          <w:b/>
          <w:bCs/>
        </w:rPr>
        <w:br w:type="page"/>
      </w:r>
    </w:p>
    <w:p w14:paraId="1A01B92D" w14:textId="77777777" w:rsidR="00E7773F" w:rsidRPr="00E7773F" w:rsidRDefault="00E7773F" w:rsidP="00377A98">
      <w:pPr>
        <w:jc w:val="both"/>
        <w:rPr>
          <w:b/>
          <w:bCs/>
        </w:rPr>
      </w:pPr>
      <w:r w:rsidRPr="00E7773F">
        <w:rPr>
          <w:b/>
          <w:bCs/>
        </w:rPr>
        <w:lastRenderedPageBreak/>
        <w:t>REFERÊNCIAS</w:t>
      </w:r>
    </w:p>
    <w:p w14:paraId="2CC3944E" w14:textId="16877F54" w:rsidR="00377A98" w:rsidRPr="00377A98" w:rsidRDefault="00377A98" w:rsidP="00377A98">
      <w:pPr>
        <w:jc w:val="both"/>
      </w:pPr>
      <w:r w:rsidRPr="00377A98">
        <w:t xml:space="preserve">AWS. </w:t>
      </w:r>
      <w:r w:rsidRPr="00377A98">
        <w:rPr>
          <w:i/>
          <w:iCs/>
        </w:rPr>
        <w:t>O que são modelos de linguagem de grande escala (LLM</w:t>
      </w:r>
      <w:proofErr w:type="gramStart"/>
      <w:r w:rsidRPr="00377A98">
        <w:rPr>
          <w:i/>
          <w:iCs/>
        </w:rPr>
        <w:t>)?</w:t>
      </w:r>
      <w:r w:rsidRPr="00377A98">
        <w:t>.</w:t>
      </w:r>
      <w:proofErr w:type="gramEnd"/>
      <w:r w:rsidRPr="00377A98">
        <w:t xml:space="preserve"> </w:t>
      </w:r>
      <w:proofErr w:type="spellStart"/>
      <w:r w:rsidRPr="00377A98">
        <w:t>Amazon</w:t>
      </w:r>
      <w:proofErr w:type="spellEnd"/>
      <w:r w:rsidRPr="00377A98">
        <w:t xml:space="preserve"> Web Services, [2025?]. Disponível em: https://aws.amazon.com/pt/what-is/large-language-model/. Acesso em: 11 abr. 2025.</w:t>
      </w:r>
    </w:p>
    <w:p w14:paraId="661D2CAE" w14:textId="2919C687" w:rsidR="00377A98" w:rsidRPr="00377A98" w:rsidRDefault="00377A98" w:rsidP="00377A98">
      <w:pPr>
        <w:jc w:val="both"/>
      </w:pPr>
      <w:r w:rsidRPr="00377A98">
        <w:t xml:space="preserve">CNN BRASIL. </w:t>
      </w:r>
      <w:r w:rsidRPr="00377A98">
        <w:rPr>
          <w:i/>
          <w:iCs/>
        </w:rPr>
        <w:t>Uso de inteligência artificial aumenta e alcança 72% das empresas, diz pesquisa</w:t>
      </w:r>
      <w:r w:rsidRPr="00377A98">
        <w:t>. CNN Brasil, 2024. Disponível em: https://www.cnnbrasil.com.br/economia/negocios/uso-de-inteligencia-artificial-aumenta-e-alcanca-72-das-empresas-diz-pesquisa/. Acesso em: 11 abr. 2025.</w:t>
      </w:r>
    </w:p>
    <w:p w14:paraId="0847FFD5" w14:textId="77777777" w:rsidR="00377A98" w:rsidRPr="00377A98" w:rsidRDefault="00377A98" w:rsidP="00377A98">
      <w:pPr>
        <w:jc w:val="both"/>
      </w:pPr>
      <w:r w:rsidRPr="00377A98">
        <w:t xml:space="preserve">DATAEX. </w:t>
      </w:r>
      <w:r w:rsidRPr="00377A98">
        <w:rPr>
          <w:i/>
          <w:iCs/>
        </w:rPr>
        <w:t>O papel da inteligência artificial na geração de leads</w:t>
      </w:r>
      <w:r w:rsidRPr="00377A98">
        <w:t xml:space="preserve">. </w:t>
      </w:r>
      <w:proofErr w:type="spellStart"/>
      <w:r w:rsidRPr="00377A98">
        <w:t>DataEx</w:t>
      </w:r>
      <w:proofErr w:type="spellEnd"/>
      <w:r w:rsidRPr="00377A98">
        <w:t>, 2024. Disponível em: https://www.dataex.com.br/o-papel-da-inteligencia-artificial-na-geracao-de-leads/. Acesso em: 11 abr. 2025.</w:t>
      </w:r>
    </w:p>
    <w:p w14:paraId="4D2E4214" w14:textId="630BC700" w:rsidR="00377A98" w:rsidRPr="00377A98" w:rsidRDefault="00377A98" w:rsidP="00377A98">
      <w:pPr>
        <w:jc w:val="both"/>
      </w:pPr>
      <w:r w:rsidRPr="00377A98">
        <w:t xml:space="preserve">DS ACADEMY. </w:t>
      </w:r>
      <w:proofErr w:type="spellStart"/>
      <w:r w:rsidRPr="00377A98">
        <w:rPr>
          <w:i/>
          <w:iCs/>
        </w:rPr>
        <w:t>LLMs</w:t>
      </w:r>
      <w:proofErr w:type="spellEnd"/>
      <w:r w:rsidRPr="00377A98">
        <w:rPr>
          <w:i/>
          <w:iCs/>
        </w:rPr>
        <w:t xml:space="preserve"> e a evolução da IA generativa</w:t>
      </w:r>
      <w:r w:rsidRPr="00377A98">
        <w:t xml:space="preserve">. Blog </w:t>
      </w:r>
      <w:proofErr w:type="spellStart"/>
      <w:r w:rsidRPr="00377A98">
        <w:t>DSAcademy</w:t>
      </w:r>
      <w:proofErr w:type="spellEnd"/>
      <w:r w:rsidRPr="00377A98">
        <w:t>, [2024?]. Disponível em: https://blog.dsacademy.com.br/llms-e-a-evolucao-da-ia-generativa/. Acesso em: 11 abr. 2025.</w:t>
      </w:r>
    </w:p>
    <w:p w14:paraId="02A9DFD9" w14:textId="77777777" w:rsidR="00377A98" w:rsidRPr="00377A98" w:rsidRDefault="00377A98" w:rsidP="00377A98">
      <w:pPr>
        <w:jc w:val="both"/>
      </w:pPr>
      <w:r w:rsidRPr="00377A98">
        <w:t xml:space="preserve">MANAGEMENT SOLUTIONS. </w:t>
      </w:r>
      <w:r w:rsidRPr="00377A98">
        <w:rPr>
          <w:i/>
          <w:iCs/>
        </w:rPr>
        <w:t xml:space="preserve">A ascensão dos </w:t>
      </w:r>
      <w:proofErr w:type="spellStart"/>
      <w:r w:rsidRPr="00377A98">
        <w:rPr>
          <w:i/>
          <w:iCs/>
        </w:rPr>
        <w:t>LLMs</w:t>
      </w:r>
      <w:proofErr w:type="spellEnd"/>
      <w:r w:rsidRPr="00377A98">
        <w:t>. [</w:t>
      </w:r>
      <w:proofErr w:type="spellStart"/>
      <w:r w:rsidRPr="00377A98">
        <w:t>S.l</w:t>
      </w:r>
      <w:proofErr w:type="spellEnd"/>
      <w:r w:rsidRPr="00377A98">
        <w:t xml:space="preserve">.]: Management </w:t>
      </w:r>
      <w:proofErr w:type="spellStart"/>
      <w:r w:rsidRPr="00377A98">
        <w:t>Solutions</w:t>
      </w:r>
      <w:proofErr w:type="spellEnd"/>
      <w:r w:rsidRPr="00377A98">
        <w:t>, 2023. Disponível em: https://www.managementsolutions.com/sites/default/files/minisite/static/72b0015f-39c9-4a52-ba63-872c115bfbd0/llm/pdf/ascensao-dos-llm.pdf. Acesso em: 11 abr. 2025.</w:t>
      </w:r>
    </w:p>
    <w:p w14:paraId="49FD2E7F" w14:textId="47BF0C30" w:rsidR="00377A98" w:rsidRPr="00377A98" w:rsidRDefault="00377A98" w:rsidP="00377A98">
      <w:pPr>
        <w:jc w:val="both"/>
      </w:pPr>
      <w:r w:rsidRPr="00377A98">
        <w:rPr>
          <w:lang w:val="en-US"/>
        </w:rPr>
        <w:t xml:space="preserve">MEDIUM. </w:t>
      </w:r>
      <w:r w:rsidRPr="00377A98">
        <w:rPr>
          <w:i/>
          <w:iCs/>
          <w:lang w:val="en-US"/>
        </w:rPr>
        <w:t>Generative AI: A Beginner’s Guide</w:t>
      </w:r>
      <w:r w:rsidRPr="00377A98">
        <w:rPr>
          <w:lang w:val="en-US"/>
        </w:rPr>
        <w:t xml:space="preserve">. </w:t>
      </w:r>
      <w:proofErr w:type="spellStart"/>
      <w:r w:rsidRPr="00377A98">
        <w:t>Medium</w:t>
      </w:r>
      <w:proofErr w:type="spellEnd"/>
      <w:r w:rsidRPr="00377A98">
        <w:t>, [2023?]. Disponível em: https://medium.com/@raiabhinav/generative-ai-a-beginners-guide-e707c78cdc6f. Acesso em: 11 abr. 2025.</w:t>
      </w:r>
    </w:p>
    <w:p w14:paraId="10ED8D7E" w14:textId="77777777" w:rsidR="00377A98" w:rsidRPr="00377A98" w:rsidRDefault="00377A98" w:rsidP="00377A98">
      <w:pPr>
        <w:jc w:val="both"/>
      </w:pPr>
      <w:r w:rsidRPr="00377A98">
        <w:t xml:space="preserve">PX BRASIL. </w:t>
      </w:r>
      <w:r w:rsidRPr="00377A98">
        <w:rPr>
          <w:i/>
          <w:iCs/>
        </w:rPr>
        <w:t>Inteligência Artificial e seu uso na captura de leads</w:t>
      </w:r>
      <w:r w:rsidRPr="00377A98">
        <w:t>. PX Brasil, 2023. Disponível em: https://pxbrasil.com.br/inteligencia-artificial-e-seu-uso-na-captura-de-leads-2/. Acesso em: 11 abr. 2025.</w:t>
      </w:r>
    </w:p>
    <w:p w14:paraId="0459CC9B" w14:textId="420B8760" w:rsidR="00377A98" w:rsidRPr="00377A98" w:rsidRDefault="00377A98" w:rsidP="00377A98">
      <w:pPr>
        <w:jc w:val="both"/>
      </w:pPr>
      <w:r w:rsidRPr="00377A98">
        <w:t xml:space="preserve">QUALITOR. </w:t>
      </w:r>
      <w:r w:rsidRPr="00377A98">
        <w:rPr>
          <w:i/>
          <w:iCs/>
        </w:rPr>
        <w:t>Como integrar o ChatGPT com WhatsApp</w:t>
      </w:r>
      <w:r w:rsidRPr="00377A98">
        <w:t xml:space="preserve">. </w:t>
      </w:r>
      <w:proofErr w:type="spellStart"/>
      <w:r w:rsidRPr="00377A98">
        <w:t>Qualitor</w:t>
      </w:r>
      <w:proofErr w:type="spellEnd"/>
      <w:r w:rsidRPr="00377A98">
        <w:t>, [2024?]. Disponível em: https://www.qualitor.com.br/blog/interna/como-integrar-o-chatgpt-com-whatsapp. Acesso em: 11 abr. 2025.</w:t>
      </w:r>
    </w:p>
    <w:p w14:paraId="040B01C5" w14:textId="77777777" w:rsidR="00377A98" w:rsidRPr="00377A98" w:rsidRDefault="00377A98" w:rsidP="00377A98">
      <w:pPr>
        <w:jc w:val="both"/>
      </w:pPr>
      <w:r w:rsidRPr="00377A98">
        <w:t xml:space="preserve">SEO.COM. </w:t>
      </w:r>
      <w:r w:rsidRPr="00377A98">
        <w:rPr>
          <w:i/>
          <w:iCs/>
        </w:rPr>
        <w:t>Estatísticas sobre IA e marketing</w:t>
      </w:r>
      <w:r w:rsidRPr="00377A98">
        <w:t>. SEO.com, 2023. Disponível em: https://www.seo.com/pt/ai/marketing-statistics/. Acesso em: 11 abr. 2025.</w:t>
      </w:r>
    </w:p>
    <w:p w14:paraId="4F29A03B" w14:textId="77777777" w:rsidR="00E7773F" w:rsidRPr="00E7773F" w:rsidRDefault="00E7773F" w:rsidP="00E7773F">
      <w:pPr>
        <w:jc w:val="both"/>
      </w:pPr>
    </w:p>
    <w:sectPr w:rsidR="00E7773F" w:rsidRPr="00E7773F" w:rsidSect="00E7773F">
      <w:pgSz w:w="11900" w:h="1682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42C86"/>
    <w:multiLevelType w:val="hybridMultilevel"/>
    <w:tmpl w:val="4D32D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43CAE"/>
    <w:multiLevelType w:val="multilevel"/>
    <w:tmpl w:val="23E09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 w15:restartNumberingAfterBreak="0">
    <w:nsid w:val="43F70A31"/>
    <w:multiLevelType w:val="multilevel"/>
    <w:tmpl w:val="376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40948"/>
    <w:multiLevelType w:val="hybridMultilevel"/>
    <w:tmpl w:val="762E2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F512A"/>
    <w:multiLevelType w:val="multilevel"/>
    <w:tmpl w:val="0C80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033777">
    <w:abstractNumId w:val="3"/>
  </w:num>
  <w:num w:numId="2" w16cid:durableId="1022247187">
    <w:abstractNumId w:val="0"/>
  </w:num>
  <w:num w:numId="3" w16cid:durableId="1694307243">
    <w:abstractNumId w:val="1"/>
  </w:num>
  <w:num w:numId="4" w16cid:durableId="324480302">
    <w:abstractNumId w:val="4"/>
  </w:num>
  <w:num w:numId="5" w16cid:durableId="1214123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3F"/>
    <w:rsid w:val="00037FEB"/>
    <w:rsid w:val="000B42AF"/>
    <w:rsid w:val="001112E5"/>
    <w:rsid w:val="0019352D"/>
    <w:rsid w:val="00264C9D"/>
    <w:rsid w:val="002C7236"/>
    <w:rsid w:val="002E7E14"/>
    <w:rsid w:val="00362FDE"/>
    <w:rsid w:val="003771F6"/>
    <w:rsid w:val="00377A98"/>
    <w:rsid w:val="003B6DC1"/>
    <w:rsid w:val="004D49A6"/>
    <w:rsid w:val="005A24B4"/>
    <w:rsid w:val="005F50D6"/>
    <w:rsid w:val="007020C3"/>
    <w:rsid w:val="0076054B"/>
    <w:rsid w:val="007821A8"/>
    <w:rsid w:val="00836367"/>
    <w:rsid w:val="008D063D"/>
    <w:rsid w:val="009348CA"/>
    <w:rsid w:val="00A922FF"/>
    <w:rsid w:val="00AB5F4F"/>
    <w:rsid w:val="00AF1056"/>
    <w:rsid w:val="00BA3FDC"/>
    <w:rsid w:val="00BA659C"/>
    <w:rsid w:val="00C92A67"/>
    <w:rsid w:val="00DA516E"/>
    <w:rsid w:val="00DC129A"/>
    <w:rsid w:val="00DE79D8"/>
    <w:rsid w:val="00E65300"/>
    <w:rsid w:val="00E7773F"/>
    <w:rsid w:val="00E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FA29"/>
  <w15:chartTrackingRefBased/>
  <w15:docId w15:val="{DAFE00C8-D69F-42A8-BFDB-E38D7A26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16E"/>
  </w:style>
  <w:style w:type="paragraph" w:styleId="Ttulo1">
    <w:name w:val="heading 1"/>
    <w:basedOn w:val="Normal"/>
    <w:next w:val="Normal"/>
    <w:link w:val="Ttulo1Char"/>
    <w:uiPriority w:val="9"/>
    <w:qFormat/>
    <w:rsid w:val="00E77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7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77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77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77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77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77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77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77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7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773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773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773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77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77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77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77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7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77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77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773F"/>
    <w:pPr>
      <w:spacing w:before="160" w:after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77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77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773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7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773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773F"/>
    <w:rPr>
      <w:b/>
      <w:bCs/>
      <w:smallCaps/>
      <w:color w:val="2F5496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773F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836367"/>
    <w:pPr>
      <w:spacing w:before="100" w:beforeAutospacing="1" w:after="100" w:afterAutospacing="1" w:line="240" w:lineRule="auto"/>
      <w:jc w:val="left"/>
    </w:pPr>
    <w:rPr>
      <w:rFonts w:eastAsia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77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7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C1F5-4932-4195-9465-13A8B6F16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1580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24</cp:revision>
  <cp:lastPrinted>2025-04-11T20:21:00Z</cp:lastPrinted>
  <dcterms:created xsi:type="dcterms:W3CDTF">2025-03-27T23:03:00Z</dcterms:created>
  <dcterms:modified xsi:type="dcterms:W3CDTF">2025-04-11T20:21:00Z</dcterms:modified>
</cp:coreProperties>
</file>