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5A93" w14:textId="377C0492" w:rsidR="00786CC0" w:rsidRDefault="00653CAA">
      <w:r>
        <w:t xml:space="preserve">PDSSP 29 </w:t>
      </w:r>
      <w:proofErr w:type="gramStart"/>
      <w:r>
        <w:t>Avril</w:t>
      </w:r>
      <w:proofErr w:type="gramEnd"/>
      <w:r>
        <w:t xml:space="preserve"> 2024</w:t>
      </w:r>
    </w:p>
    <w:p w14:paraId="39D9CE99" w14:textId="77777777" w:rsidR="00653CAA" w:rsidRDefault="00653CAA"/>
    <w:p w14:paraId="06E18885" w14:textId="41D80ABF" w:rsidR="0014519A" w:rsidRDefault="0014519A">
      <w:r>
        <w:t>Personnes présentes</w:t>
      </w:r>
    </w:p>
    <w:p w14:paraId="497D2D79" w14:textId="77777777" w:rsidR="0014519A" w:rsidRDefault="0014519A"/>
    <w:p w14:paraId="3B02F0AB" w14:textId="596FA2A4" w:rsidR="00653CAA" w:rsidRDefault="00344FF5">
      <w:proofErr w:type="spellStart"/>
      <w:r>
        <w:t>Seignovert</w:t>
      </w:r>
      <w:proofErr w:type="spellEnd"/>
    </w:p>
    <w:p w14:paraId="715CFA97" w14:textId="4F6CF62A" w:rsidR="00344FF5" w:rsidRDefault="00344FF5">
      <w:proofErr w:type="spellStart"/>
      <w:r>
        <w:t>Slezak</w:t>
      </w:r>
      <w:proofErr w:type="spellEnd"/>
    </w:p>
    <w:p w14:paraId="211CD2D1" w14:textId="5B7F2D29" w:rsidR="00344FF5" w:rsidRDefault="00344FF5">
      <w:proofErr w:type="spellStart"/>
      <w:r>
        <w:t>Erard</w:t>
      </w:r>
      <w:proofErr w:type="spellEnd"/>
    </w:p>
    <w:p w14:paraId="131E1EB8" w14:textId="7FC2CA9D" w:rsidR="00344FF5" w:rsidRDefault="00344FF5">
      <w:r>
        <w:t>Andrieu</w:t>
      </w:r>
    </w:p>
    <w:p w14:paraId="397A4F45" w14:textId="2CF4E4F8" w:rsidR="00344FF5" w:rsidRDefault="00344FF5">
      <w:r>
        <w:t>Martinez</w:t>
      </w:r>
    </w:p>
    <w:p w14:paraId="1D857C35" w14:textId="137921F4" w:rsidR="00344FF5" w:rsidRDefault="00344FF5">
      <w:r>
        <w:t>Rodriguez</w:t>
      </w:r>
    </w:p>
    <w:p w14:paraId="2189F8F4" w14:textId="403D9750" w:rsidR="00344FF5" w:rsidRDefault="00344FF5">
      <w:proofErr w:type="spellStart"/>
      <w:r>
        <w:t>Malapert</w:t>
      </w:r>
      <w:proofErr w:type="spellEnd"/>
    </w:p>
    <w:p w14:paraId="3570B559" w14:textId="57565B68" w:rsidR="00344FF5" w:rsidRDefault="00344FF5">
      <w:r>
        <w:t>Meunier</w:t>
      </w:r>
    </w:p>
    <w:p w14:paraId="25115761" w14:textId="391A56F0" w:rsidR="00344FF5" w:rsidRPr="00F477F9" w:rsidRDefault="00344FF5">
      <w:pPr>
        <w:rPr>
          <w:lang w:val="en-US"/>
        </w:rPr>
      </w:pPr>
      <w:r w:rsidRPr="00F477F9">
        <w:rPr>
          <w:lang w:val="en-US"/>
        </w:rPr>
        <w:t>Carry</w:t>
      </w:r>
    </w:p>
    <w:p w14:paraId="2BC1D3CE" w14:textId="6CC5366C" w:rsidR="00344FF5" w:rsidRPr="00F477F9" w:rsidRDefault="00344FF5">
      <w:pPr>
        <w:rPr>
          <w:lang w:val="en-US"/>
        </w:rPr>
      </w:pPr>
      <w:r w:rsidRPr="00F477F9">
        <w:rPr>
          <w:lang w:val="en-US"/>
        </w:rPr>
        <w:t>Le Petit</w:t>
      </w:r>
    </w:p>
    <w:p w14:paraId="0FD7DC5C" w14:textId="4551F1A8" w:rsidR="00344FF5" w:rsidRPr="00F477F9" w:rsidRDefault="00344FF5">
      <w:pPr>
        <w:rPr>
          <w:lang w:val="en-US"/>
        </w:rPr>
      </w:pPr>
      <w:proofErr w:type="spellStart"/>
      <w:r w:rsidRPr="00F477F9">
        <w:rPr>
          <w:lang w:val="en-US"/>
        </w:rPr>
        <w:t>Manaud</w:t>
      </w:r>
      <w:proofErr w:type="spellEnd"/>
    </w:p>
    <w:p w14:paraId="5AFCE2F6" w14:textId="2740B1D7" w:rsidR="00344FF5" w:rsidRPr="00F477F9" w:rsidRDefault="00344FF5">
      <w:pPr>
        <w:rPr>
          <w:lang w:val="en-US"/>
        </w:rPr>
      </w:pPr>
      <w:r w:rsidRPr="00F477F9">
        <w:rPr>
          <w:lang w:val="en-US"/>
        </w:rPr>
        <w:t>Conway</w:t>
      </w:r>
    </w:p>
    <w:p w14:paraId="4DE4A337" w14:textId="6BD7C8B8" w:rsidR="00344FF5" w:rsidRPr="00F477F9" w:rsidRDefault="00F43F56">
      <w:pPr>
        <w:rPr>
          <w:lang w:val="en-US"/>
        </w:rPr>
      </w:pPr>
      <w:r w:rsidRPr="00F477F9">
        <w:rPr>
          <w:lang w:val="en-US"/>
        </w:rPr>
        <w:t>Schmitt</w:t>
      </w:r>
    </w:p>
    <w:p w14:paraId="744E7C22" w14:textId="624665CE" w:rsidR="00344FF5" w:rsidRDefault="00513D46">
      <w:r>
        <w:t>Perrin</w:t>
      </w:r>
    </w:p>
    <w:p w14:paraId="67ACF763" w14:textId="26CCFF64" w:rsidR="00344FF5" w:rsidRDefault="00E574E6">
      <w:r>
        <w:t>Poulet</w:t>
      </w:r>
    </w:p>
    <w:p w14:paraId="248D4AEB" w14:textId="2DBAB734" w:rsidR="00E574E6" w:rsidRDefault="00E574E6">
      <w:r>
        <w:t>Douté</w:t>
      </w:r>
    </w:p>
    <w:p w14:paraId="545A6E83" w14:textId="167C2E29" w:rsidR="00344FF5" w:rsidRDefault="002613EF">
      <w:r>
        <w:t>Es-</w:t>
      </w:r>
      <w:proofErr w:type="spellStart"/>
      <w:r>
        <w:t>Sayeh</w:t>
      </w:r>
      <w:proofErr w:type="spellEnd"/>
    </w:p>
    <w:p w14:paraId="648AE368" w14:textId="77777777" w:rsidR="002613EF" w:rsidRDefault="002613EF"/>
    <w:p w14:paraId="283C4E5E" w14:textId="72CAF7EE" w:rsidR="002613EF" w:rsidRPr="00E379E1" w:rsidRDefault="0014519A">
      <w:pPr>
        <w:rPr>
          <w:b/>
          <w:bCs/>
          <w:highlight w:val="yellow"/>
        </w:rPr>
      </w:pPr>
      <w:r w:rsidRPr="00E379E1">
        <w:rPr>
          <w:b/>
          <w:bCs/>
          <w:highlight w:val="yellow"/>
        </w:rPr>
        <w:t>A REMPLIR POUR LE 6 M</w:t>
      </w:r>
      <w:r w:rsidR="00E379E1" w:rsidRPr="00E379E1">
        <w:rPr>
          <w:b/>
          <w:bCs/>
          <w:highlight w:val="yellow"/>
        </w:rPr>
        <w:t>ARS</w:t>
      </w:r>
    </w:p>
    <w:p w14:paraId="066202F2" w14:textId="77777777" w:rsidR="0014519A" w:rsidRPr="00E379E1" w:rsidRDefault="0014519A">
      <w:pPr>
        <w:rPr>
          <w:highlight w:val="yellow"/>
        </w:rPr>
      </w:pPr>
    </w:p>
    <w:p w14:paraId="3D24A51C" w14:textId="55E46C1D" w:rsidR="00653CAA" w:rsidRPr="00E379E1" w:rsidRDefault="00653CAA">
      <w:pPr>
        <w:rPr>
          <w:highlight w:val="yellow"/>
        </w:rPr>
      </w:pPr>
      <w:r w:rsidRPr="00E379E1">
        <w:rPr>
          <w:highlight w:val="yellow"/>
        </w:rPr>
        <w:t>Cas d’usage scientifique :</w:t>
      </w:r>
    </w:p>
    <w:p w14:paraId="239462A4" w14:textId="1094E36B" w:rsidR="00653CAA" w:rsidRPr="00E379E1" w:rsidRDefault="00000000">
      <w:pPr>
        <w:rPr>
          <w:highlight w:val="yellow"/>
        </w:rPr>
      </w:pPr>
      <w:hyperlink r:id="rId4" w:history="1">
        <w:r w:rsidR="00653CAA" w:rsidRPr="00E379E1">
          <w:rPr>
            <w:rStyle w:val="Lienhypertexte"/>
            <w:highlight w:val="yellow"/>
          </w:rPr>
          <w:t>https://cirrus.universite-paris-saclay.fr/s/FLFpnjC7q6LyTok</w:t>
        </w:r>
      </w:hyperlink>
    </w:p>
    <w:p w14:paraId="16715807" w14:textId="77777777" w:rsidR="00653CAA" w:rsidRPr="00E379E1" w:rsidRDefault="00653CAA">
      <w:pPr>
        <w:rPr>
          <w:highlight w:val="yellow"/>
        </w:rPr>
      </w:pPr>
    </w:p>
    <w:p w14:paraId="1E4E7619" w14:textId="664E4D6A" w:rsidR="00653CAA" w:rsidRPr="00E379E1" w:rsidRDefault="00653CAA">
      <w:pPr>
        <w:rPr>
          <w:highlight w:val="yellow"/>
        </w:rPr>
      </w:pPr>
      <w:r w:rsidRPr="00E379E1">
        <w:rPr>
          <w:highlight w:val="yellow"/>
        </w:rPr>
        <w:t>Ressource du pôle :</w:t>
      </w:r>
    </w:p>
    <w:p w14:paraId="70A4CCCD" w14:textId="22D39D74" w:rsidR="00653CAA" w:rsidRDefault="00000000">
      <w:hyperlink r:id="rId5" w:history="1">
        <w:r w:rsidR="00653CAA" w:rsidRPr="00E379E1">
          <w:rPr>
            <w:rStyle w:val="Lienhypertexte"/>
            <w:highlight w:val="yellow"/>
          </w:rPr>
          <w:t>https://cirrus.universite-paris-saclay.fr/s/pmDY8jbtxWCrEty</w:t>
        </w:r>
      </w:hyperlink>
    </w:p>
    <w:p w14:paraId="24C506E2" w14:textId="77777777" w:rsidR="00653CAA" w:rsidRDefault="00653CAA"/>
    <w:p w14:paraId="312F5060" w14:textId="77777777" w:rsidR="00653CAA" w:rsidRDefault="00653CAA"/>
    <w:p w14:paraId="4E97BF90" w14:textId="77777777" w:rsidR="00653CAA" w:rsidRDefault="00653CAA"/>
    <w:p w14:paraId="51E82D24" w14:textId="69838687" w:rsidR="00653CAA" w:rsidRPr="006039CD" w:rsidRDefault="00E9715E">
      <w:pPr>
        <w:rPr>
          <w:b/>
          <w:bCs/>
        </w:rPr>
      </w:pPr>
      <w:r w:rsidRPr="006039CD">
        <w:rPr>
          <w:b/>
          <w:bCs/>
        </w:rPr>
        <w:t>Frédérique Meunier</w:t>
      </w:r>
      <w:r w:rsidR="006039CD">
        <w:rPr>
          <w:b/>
          <w:bCs/>
        </w:rPr>
        <w:t>, nouvelle cheffe de projet du PDSSP + préparation de la revue</w:t>
      </w:r>
    </w:p>
    <w:p w14:paraId="0108713E" w14:textId="77777777" w:rsidR="00E9715E" w:rsidRDefault="00E9715E"/>
    <w:p w14:paraId="7035DEDC" w14:textId="5455EEC7" w:rsidR="00513D46" w:rsidRDefault="00513D46">
      <w:r>
        <w:t>Observation de la Terre et planéto</w:t>
      </w:r>
      <w:r w:rsidR="00AD1F6D">
        <w:t>logie</w:t>
      </w:r>
      <w:r w:rsidR="006226E1">
        <w:t>, cheffe de projet CNES</w:t>
      </w:r>
    </w:p>
    <w:p w14:paraId="69D5202B" w14:textId="77777777" w:rsidR="006226E1" w:rsidRDefault="006226E1"/>
    <w:p w14:paraId="2104CAD9" w14:textId="6451E50B" w:rsidR="006226E1" w:rsidRDefault="006226E1">
      <w:r>
        <w:t xml:space="preserve">28 </w:t>
      </w:r>
      <w:proofErr w:type="gramStart"/>
      <w:r>
        <w:t>Mai</w:t>
      </w:r>
      <w:proofErr w:type="gramEnd"/>
      <w:r>
        <w:t xml:space="preserve"> 2024, point clé revue de fin de phase A</w:t>
      </w:r>
    </w:p>
    <w:p w14:paraId="2CDC6594" w14:textId="465549BA" w:rsidR="006226E1" w:rsidRDefault="006226E1">
      <w:r>
        <w:t xml:space="preserve">3 </w:t>
      </w:r>
      <w:proofErr w:type="gramStart"/>
      <w:r>
        <w:t>Juin</w:t>
      </w:r>
      <w:proofErr w:type="gramEnd"/>
      <w:r>
        <w:t xml:space="preserve"> 2024, comité directeur</w:t>
      </w:r>
    </w:p>
    <w:p w14:paraId="2D86594E" w14:textId="77777777" w:rsidR="006226E1" w:rsidRDefault="006226E1"/>
    <w:p w14:paraId="6C79B537" w14:textId="0BDE3EF2" w:rsidR="006226E1" w:rsidRDefault="006226E1">
      <w:r>
        <w:t xml:space="preserve">Projet de finance sur </w:t>
      </w:r>
      <w:r w:rsidR="00CD0505">
        <w:t>plusieurs</w:t>
      </w:r>
      <w:r>
        <w:t xml:space="preserve"> années</w:t>
      </w:r>
      <w:r w:rsidR="00870AEC">
        <w:t xml:space="preserve">. </w:t>
      </w:r>
      <w:r w:rsidR="00FA481D">
        <w:t>Exploitation phase B-C-D</w:t>
      </w:r>
    </w:p>
    <w:p w14:paraId="70D96286" w14:textId="68C377FD" w:rsidR="00EC3DB4" w:rsidRDefault="00EC3DB4">
      <w:r>
        <w:t xml:space="preserve">Revue d’exploitation tous les ans, revue de mission </w:t>
      </w:r>
    </w:p>
    <w:p w14:paraId="1F1397DC" w14:textId="77777777" w:rsidR="00CD0505" w:rsidRDefault="00CD0505"/>
    <w:p w14:paraId="4836C59F" w14:textId="539A1724" w:rsidR="00CD0505" w:rsidRDefault="00CD0505">
      <w:r>
        <w:t>Gouvernance : Dans l’espri</w:t>
      </w:r>
      <w:r w:rsidR="00035D9E">
        <w:t>t</w:t>
      </w:r>
      <w:r>
        <w:t xml:space="preserve"> du CDPP</w:t>
      </w:r>
    </w:p>
    <w:p w14:paraId="205A4E42" w14:textId="40B88AEB" w:rsidR="00CD0505" w:rsidRDefault="00CD0505">
      <w:r>
        <w:t>- comité directeur</w:t>
      </w:r>
      <w:r w:rsidR="00A51788">
        <w:t xml:space="preserve"> (Directeur OSU au directeur/scientifique =&gt; comité directeur ou scientifique ?)</w:t>
      </w:r>
    </w:p>
    <w:p w14:paraId="78936B7D" w14:textId="3A72C7F9" w:rsidR="00CD0505" w:rsidRDefault="00CD0505">
      <w:r>
        <w:t>- comité scientifique</w:t>
      </w:r>
      <w:r w:rsidR="00670737">
        <w:t xml:space="preserve"> (ajouter </w:t>
      </w:r>
      <w:r w:rsidR="00C7485F">
        <w:t xml:space="preserve">représentant </w:t>
      </w:r>
      <w:r w:rsidR="00670737">
        <w:t>PNP)</w:t>
      </w:r>
    </w:p>
    <w:p w14:paraId="6C0D74D0" w14:textId="37629422" w:rsidR="00CD0505" w:rsidRDefault="00CD0505" w:rsidP="00CD0505">
      <w:r>
        <w:t>- comité technique</w:t>
      </w:r>
    </w:p>
    <w:p w14:paraId="44F7574F" w14:textId="5689CD42" w:rsidR="00CD0505" w:rsidRDefault="00CD0505" w:rsidP="00CD0505">
      <w:r>
        <w:lastRenderedPageBreak/>
        <w:t>- comité utilisateur : à consolider</w:t>
      </w:r>
    </w:p>
    <w:p w14:paraId="20424E09" w14:textId="77777777" w:rsidR="00A51788" w:rsidRDefault="00A51788" w:rsidP="00CD0505"/>
    <w:p w14:paraId="02B07407" w14:textId="7F44902A" w:rsidR="00A51788" w:rsidRDefault="00BB5D2B" w:rsidP="00CD0505">
      <w:r>
        <w:t>Combien de personne, quel fréquence </w:t>
      </w:r>
      <w:r w:rsidR="006D1821">
        <w:t>1/an</w:t>
      </w:r>
      <w:r w:rsidR="00AD1F6D">
        <w:t xml:space="preserve"> =&gt; </w:t>
      </w:r>
      <w:proofErr w:type="spellStart"/>
      <w:r w:rsidR="00AD1F6D">
        <w:t>ecrit</w:t>
      </w:r>
      <w:proofErr w:type="spellEnd"/>
      <w:r w:rsidR="00AD1F6D">
        <w:t xml:space="preserve"> dans le document final</w:t>
      </w:r>
    </w:p>
    <w:p w14:paraId="0D2716F3" w14:textId="77777777" w:rsidR="00BB5D2B" w:rsidRDefault="00BB5D2B" w:rsidP="00CD0505"/>
    <w:p w14:paraId="59058CCC" w14:textId="47492C6B" w:rsidR="00CD0505" w:rsidRDefault="00A8242B">
      <w:r>
        <w:t>Gouvernance du pôle Petit-Corp pour les prochains mois, basé aussi sur le CDPP.</w:t>
      </w:r>
    </w:p>
    <w:p w14:paraId="7FD7E97B" w14:textId="46097669" w:rsidR="00F11654" w:rsidRDefault="00F11654"/>
    <w:p w14:paraId="16B2D6A3" w14:textId="586FC80B" w:rsidR="00A8242B" w:rsidRDefault="00AD1F6D">
      <w:r>
        <w:t>Prévoir un budget f</w:t>
      </w:r>
      <w:r w:rsidR="00F11654">
        <w:t xml:space="preserve">ormation : </w:t>
      </w:r>
      <w:r w:rsidR="00153775">
        <w:t xml:space="preserve">EPSC/EGU formation, </w:t>
      </w:r>
      <w:proofErr w:type="spellStart"/>
      <w:r w:rsidR="00153775">
        <w:t>hackaton</w:t>
      </w:r>
      <w:proofErr w:type="spellEnd"/>
      <w:r w:rsidR="006D633B">
        <w:t xml:space="preserve"> pour les étudiants/post-doc</w:t>
      </w:r>
    </w:p>
    <w:p w14:paraId="19DBF671" w14:textId="77777777" w:rsidR="006D633B" w:rsidRDefault="006D633B"/>
    <w:p w14:paraId="10ADE930" w14:textId="77777777" w:rsidR="00BD14E8" w:rsidRDefault="00BD14E8"/>
    <w:p w14:paraId="18F7F90F" w14:textId="77777777" w:rsidR="006D633B" w:rsidRDefault="006D633B"/>
    <w:p w14:paraId="1FDD550F" w14:textId="57053DE3" w:rsidR="006D633B" w:rsidRPr="00635DD5" w:rsidRDefault="006D633B">
      <w:pPr>
        <w:rPr>
          <w:b/>
          <w:bCs/>
        </w:rPr>
      </w:pPr>
      <w:r w:rsidRPr="00635DD5">
        <w:rPr>
          <w:b/>
          <w:bCs/>
        </w:rPr>
        <w:t>Catalogue STAC (Spatio-Temporel</w:t>
      </w:r>
      <w:r w:rsidR="00671F1D" w:rsidRPr="00635DD5">
        <w:rPr>
          <w:b/>
          <w:bCs/>
        </w:rPr>
        <w:t xml:space="preserve"> </w:t>
      </w:r>
      <w:proofErr w:type="spellStart"/>
      <w:r w:rsidR="00671F1D" w:rsidRPr="00635DD5">
        <w:rPr>
          <w:b/>
          <w:bCs/>
        </w:rPr>
        <w:t>Acess</w:t>
      </w:r>
      <w:proofErr w:type="spellEnd"/>
      <w:r w:rsidR="00671F1D" w:rsidRPr="00635DD5">
        <w:rPr>
          <w:b/>
          <w:bCs/>
        </w:rPr>
        <w:t xml:space="preserve"> Catalogue</w:t>
      </w:r>
      <w:r w:rsidRPr="00635DD5">
        <w:rPr>
          <w:b/>
          <w:bCs/>
        </w:rPr>
        <w:t>)</w:t>
      </w:r>
    </w:p>
    <w:p w14:paraId="76C48243" w14:textId="77777777" w:rsidR="00635DD5" w:rsidRDefault="00635DD5"/>
    <w:p w14:paraId="56A1467F" w14:textId="2DC9FBEB" w:rsidR="006D633B" w:rsidRDefault="00635DD5">
      <w:r>
        <w:t xml:space="preserve">1. </w:t>
      </w:r>
      <w:r w:rsidR="006D633B">
        <w:t xml:space="preserve">Benoit </w:t>
      </w:r>
      <w:proofErr w:type="spellStart"/>
      <w:r w:rsidR="006D633B">
        <w:t>Seignovert</w:t>
      </w:r>
      <w:proofErr w:type="spellEnd"/>
      <w:r w:rsidR="006D633B">
        <w:t> : données Titan, catalogue</w:t>
      </w:r>
    </w:p>
    <w:p w14:paraId="64A4B99D" w14:textId="0A226E3E" w:rsidR="006D633B" w:rsidRDefault="005E730C">
      <w:r>
        <w:t xml:space="preserve">Portail à Nantes : </w:t>
      </w:r>
      <w:hyperlink r:id="rId6" w:history="1">
        <w:r w:rsidRPr="002B56C5">
          <w:rPr>
            <w:rStyle w:val="Lienhypertexte"/>
          </w:rPr>
          <w:t>https://vims.univ-nantes.fr/</w:t>
        </w:r>
      </w:hyperlink>
    </w:p>
    <w:p w14:paraId="28870257" w14:textId="57F93D20" w:rsidR="006D633B" w:rsidRDefault="005E730C">
      <w:r>
        <w:t xml:space="preserve">Inclus dans </w:t>
      </w:r>
      <w:r w:rsidR="00671F1D">
        <w:t xml:space="preserve">le STAC </w:t>
      </w:r>
      <w:proofErr w:type="spellStart"/>
      <w:r>
        <w:t>pdssp</w:t>
      </w:r>
      <w:proofErr w:type="spellEnd"/>
      <w:r>
        <w:t xml:space="preserve"> : </w:t>
      </w:r>
      <w:hyperlink r:id="rId7" w:history="1">
        <w:r w:rsidR="00671F1D" w:rsidRPr="002B56C5">
          <w:rPr>
            <w:rStyle w:val="Lienhypertexte"/>
          </w:rPr>
          <w:t>https://pdssp.ias.universite-paris-saclay.fr/</w:t>
        </w:r>
      </w:hyperlink>
    </w:p>
    <w:p w14:paraId="2A0B9275" w14:textId="625E7B48" w:rsidR="00671F1D" w:rsidRDefault="00402E71">
      <w:r>
        <w:t>STAC statique : visualisation</w:t>
      </w:r>
    </w:p>
    <w:p w14:paraId="4917A22F" w14:textId="03C1740F" w:rsidR="00402E71" w:rsidRDefault="00402E71" w:rsidP="00402E71">
      <w:r>
        <w:t>STAC dynamique : avec une API de recherche</w:t>
      </w:r>
    </w:p>
    <w:p w14:paraId="2800FDDC" w14:textId="77777777" w:rsidR="00402E71" w:rsidRDefault="00402E71"/>
    <w:p w14:paraId="0585496D" w14:textId="6957C208" w:rsidR="001F5D01" w:rsidRDefault="001F5D01">
      <w:r>
        <w:t>Code dispo ici :</w:t>
      </w:r>
    </w:p>
    <w:p w14:paraId="0C2BA387" w14:textId="30132F99" w:rsidR="001F5D01" w:rsidRDefault="00000000">
      <w:hyperlink r:id="rId8" w:history="1">
        <w:r w:rsidR="001F5D01" w:rsidRPr="002B56C5">
          <w:rPr>
            <w:rStyle w:val="Lienhypertexte"/>
          </w:rPr>
          <w:t>https://gitlab.univ-nantes.fr/osuna/stac</w:t>
        </w:r>
      </w:hyperlink>
    </w:p>
    <w:p w14:paraId="77A8B923" w14:textId="77777777" w:rsidR="001F5D01" w:rsidRDefault="001F5D01"/>
    <w:p w14:paraId="3C179756" w14:textId="600BD24D" w:rsidR="00402E71" w:rsidRPr="00F477F9" w:rsidRDefault="00484150">
      <w:proofErr w:type="spellStart"/>
      <w:r w:rsidRPr="00F477F9">
        <w:t>Evolution</w:t>
      </w:r>
      <w:proofErr w:type="spellEnd"/>
      <w:r w:rsidRPr="00F477F9">
        <w:t xml:space="preserve"> des </w:t>
      </w:r>
      <w:proofErr w:type="gramStart"/>
      <w:r w:rsidRPr="00F477F9">
        <w:t>standards:</w:t>
      </w:r>
      <w:proofErr w:type="gramEnd"/>
      <w:r w:rsidRPr="00F477F9">
        <w:t xml:space="preserve"> OGC-API, STAC=OGC-API-</w:t>
      </w:r>
      <w:proofErr w:type="spellStart"/>
      <w:r w:rsidRPr="00F477F9">
        <w:t>feature</w:t>
      </w:r>
      <w:proofErr w:type="spellEnd"/>
    </w:p>
    <w:p w14:paraId="7710BBF4" w14:textId="67EC24D7" w:rsidR="00660392" w:rsidRPr="00F477F9" w:rsidRDefault="001B1E6C">
      <w:proofErr w:type="spellStart"/>
      <w:r w:rsidRPr="00F477F9">
        <w:t>Requète</w:t>
      </w:r>
      <w:proofErr w:type="spellEnd"/>
      <w:r w:rsidRPr="00F477F9">
        <w:t xml:space="preserve"> EPN-TAP &lt;=&gt; STAC</w:t>
      </w:r>
    </w:p>
    <w:p w14:paraId="2C0F766B" w14:textId="4FB6069E" w:rsidR="002438D7" w:rsidRPr="0060385D" w:rsidRDefault="002438D7">
      <w:r w:rsidRPr="0060385D">
        <w:t>PDS4 à réfléchir !</w:t>
      </w:r>
    </w:p>
    <w:p w14:paraId="31984076" w14:textId="49EFC23C" w:rsidR="00660392" w:rsidRDefault="0060385D">
      <w:r w:rsidRPr="0060385D">
        <w:t>ACTION : ajou</w:t>
      </w:r>
      <w:r>
        <w:t>ter dans les prérogatives du comité technique dans les prochains mois.</w:t>
      </w:r>
    </w:p>
    <w:p w14:paraId="0F4482C3" w14:textId="77777777" w:rsidR="0060385D" w:rsidRPr="0060385D" w:rsidRDefault="0060385D"/>
    <w:p w14:paraId="3B5CA0A2" w14:textId="021A72B6" w:rsidR="00635DD5" w:rsidRDefault="00635DD5">
      <w:r w:rsidRPr="00635DD5">
        <w:t>2. François Andrieu :</w:t>
      </w:r>
      <w:r>
        <w:t xml:space="preserve"> </w:t>
      </w:r>
      <w:r w:rsidRPr="00635DD5">
        <w:t>données NOMAD</w:t>
      </w:r>
      <w:r>
        <w:t xml:space="preserve"> en STAC statique à GEOPS</w:t>
      </w:r>
    </w:p>
    <w:p w14:paraId="23922420" w14:textId="7AFE270C" w:rsidR="00635DD5" w:rsidRDefault="00635DD5">
      <w:r>
        <w:t>Travail en cours, mise à jour</w:t>
      </w:r>
    </w:p>
    <w:p w14:paraId="3C43E851" w14:textId="77777777" w:rsidR="00635DD5" w:rsidRDefault="00635DD5"/>
    <w:p w14:paraId="0AA5A3EC" w14:textId="3C1FD5DE" w:rsidR="00933DE0" w:rsidRPr="00635DD5" w:rsidRDefault="00933DE0">
      <w:r>
        <w:t>Catalogue dynamique de la responsabilité du pôle.</w:t>
      </w:r>
    </w:p>
    <w:p w14:paraId="6E78AA8A" w14:textId="77777777" w:rsidR="008D5BCE" w:rsidRDefault="008D5BCE">
      <w:pPr>
        <w:rPr>
          <w:b/>
          <w:bCs/>
        </w:rPr>
      </w:pPr>
    </w:p>
    <w:p w14:paraId="31F619E7" w14:textId="77777777" w:rsidR="000B11B0" w:rsidRDefault="000B11B0">
      <w:pPr>
        <w:rPr>
          <w:b/>
          <w:bCs/>
        </w:rPr>
      </w:pPr>
    </w:p>
    <w:p w14:paraId="158735F0" w14:textId="32E0E3AF" w:rsidR="00660392" w:rsidRPr="008D5BCE" w:rsidRDefault="008D5BCE">
      <w:pPr>
        <w:rPr>
          <w:b/>
          <w:bCs/>
        </w:rPr>
      </w:pPr>
      <w:r w:rsidRPr="008D5BCE">
        <w:rPr>
          <w:b/>
          <w:bCs/>
        </w:rPr>
        <w:t>DEM</w:t>
      </w:r>
      <w:r>
        <w:rPr>
          <w:b/>
          <w:bCs/>
        </w:rPr>
        <w:t>O : STAC sous python</w:t>
      </w:r>
      <w:r w:rsidR="000B11B0">
        <w:rPr>
          <w:b/>
          <w:bCs/>
        </w:rPr>
        <w:t xml:space="preserve"> (F. Andrieu)</w:t>
      </w:r>
    </w:p>
    <w:p w14:paraId="79DB049B" w14:textId="37E36C7D" w:rsidR="00660392" w:rsidRPr="00635DD5" w:rsidRDefault="002964CD">
      <w:r>
        <w:t>Extraction de spectre OMEGA</w:t>
      </w:r>
    </w:p>
    <w:p w14:paraId="33B59EFE" w14:textId="77777777" w:rsidR="00660392" w:rsidRDefault="00660392"/>
    <w:p w14:paraId="1D2A05D2" w14:textId="77777777" w:rsidR="00A61B70" w:rsidRPr="008D5BCE" w:rsidRDefault="00A61B70" w:rsidP="00A61B70">
      <w:pPr>
        <w:rPr>
          <w:b/>
          <w:bCs/>
        </w:rPr>
      </w:pPr>
      <w:r w:rsidRPr="008D5BCE">
        <w:rPr>
          <w:b/>
          <w:bCs/>
        </w:rPr>
        <w:t>DEM</w:t>
      </w:r>
      <w:r>
        <w:rPr>
          <w:b/>
          <w:bCs/>
        </w:rPr>
        <w:t>O : WMS sous python (L. Martinez)</w:t>
      </w:r>
    </w:p>
    <w:p w14:paraId="702E0202" w14:textId="4E87FCED" w:rsidR="00A61B70" w:rsidRPr="00635DD5" w:rsidRDefault="00A61B70" w:rsidP="00A61B70">
      <w:r>
        <w:t>Extraction d</w:t>
      </w:r>
      <w:r w:rsidR="00AD1F6D">
        <w:t>’une image</w:t>
      </w:r>
    </w:p>
    <w:p w14:paraId="7FEF5F5A" w14:textId="77777777" w:rsidR="00A61B70" w:rsidRDefault="00A61B70"/>
    <w:p w14:paraId="6F09AB1C" w14:textId="26EE0DCC" w:rsidR="00A61B70" w:rsidRDefault="00A61B70">
      <w:r>
        <w:t xml:space="preserve">CRS : </w:t>
      </w:r>
      <w:r w:rsidR="00523C6E">
        <w:t xml:space="preserve">4326 </w:t>
      </w:r>
      <w:proofErr w:type="gramStart"/>
      <w:r w:rsidR="00523C6E">
        <w:t>impos</w:t>
      </w:r>
      <w:r w:rsidR="00AD1F6D">
        <w:t>é</w:t>
      </w:r>
      <w:proofErr w:type="gramEnd"/>
      <w:r w:rsidR="00523C6E">
        <w:t xml:space="preserve"> dans WMS</w:t>
      </w:r>
      <w:r w:rsidR="00AD1F6D">
        <w:t xml:space="preserve">, pas de CRS </w:t>
      </w:r>
      <w:proofErr w:type="spellStart"/>
      <w:r w:rsidR="00AD1F6D">
        <w:t>planéto</w:t>
      </w:r>
      <w:proofErr w:type="spellEnd"/>
    </w:p>
    <w:p w14:paraId="76ED34A1" w14:textId="22EE81F7" w:rsidR="004E1865" w:rsidRDefault="004E1865">
      <w:r>
        <w:t>CRS en WKT</w:t>
      </w:r>
    </w:p>
    <w:p w14:paraId="02FC0FFD" w14:textId="25F3B90B" w:rsidR="00DB7954" w:rsidRDefault="00AD1F6D">
      <w:r>
        <w:t>=&gt; tout cela sera corrigé avec STAC/OGC-API</w:t>
      </w:r>
    </w:p>
    <w:p w14:paraId="0DC68424" w14:textId="77777777" w:rsidR="0060385D" w:rsidRDefault="0060385D"/>
    <w:p w14:paraId="1E20EAA7" w14:textId="748D253A" w:rsidR="00DB7954" w:rsidRDefault="00DB7954">
      <w:pPr>
        <w:rPr>
          <w:b/>
          <w:bCs/>
        </w:rPr>
      </w:pPr>
      <w:r w:rsidRPr="00DB7954">
        <w:rPr>
          <w:b/>
          <w:bCs/>
        </w:rPr>
        <w:t>DEMO : WMS sous QGIS</w:t>
      </w:r>
      <w:r>
        <w:rPr>
          <w:b/>
          <w:bCs/>
        </w:rPr>
        <w:t xml:space="preserve"> (F. Schmidt)</w:t>
      </w:r>
    </w:p>
    <w:p w14:paraId="78FD903B" w14:textId="59C0B3E6" w:rsidR="00DB7954" w:rsidRDefault="0060385D">
      <w:r w:rsidRPr="0060385D">
        <w:t>Démo</w:t>
      </w:r>
      <w:r w:rsidR="00561BF7">
        <w:t xml:space="preserve"> dans QGIS. Maintenant STAC a aussi un add-on pour QGIS.</w:t>
      </w:r>
    </w:p>
    <w:p w14:paraId="6E191318" w14:textId="77777777" w:rsidR="00561BF7" w:rsidRPr="0060385D" w:rsidRDefault="00561BF7"/>
    <w:p w14:paraId="5028639F" w14:textId="3D46E3FB" w:rsidR="00DB7954" w:rsidRPr="0060385D" w:rsidRDefault="0060385D">
      <w:r w:rsidRPr="0060385D">
        <w:t xml:space="preserve">ACTION : </w:t>
      </w:r>
      <w:r w:rsidR="00DB7954" w:rsidRPr="0060385D">
        <w:t>Attention à l’implémentation pour que ce soit rapide !</w:t>
      </w:r>
    </w:p>
    <w:p w14:paraId="444A76F9" w14:textId="77777777" w:rsidR="00DB7954" w:rsidRDefault="00DB7954">
      <w:pPr>
        <w:rPr>
          <w:b/>
          <w:bCs/>
        </w:rPr>
      </w:pPr>
    </w:p>
    <w:p w14:paraId="2E8ED645" w14:textId="77777777" w:rsidR="0060385D" w:rsidRDefault="0060385D">
      <w:pPr>
        <w:rPr>
          <w:b/>
          <w:bCs/>
        </w:rPr>
      </w:pPr>
    </w:p>
    <w:p w14:paraId="48195932" w14:textId="77777777" w:rsidR="0060385D" w:rsidRDefault="00DB7954">
      <w:pPr>
        <w:rPr>
          <w:b/>
          <w:bCs/>
        </w:rPr>
      </w:pPr>
      <w:r>
        <w:rPr>
          <w:b/>
          <w:bCs/>
        </w:rPr>
        <w:t xml:space="preserve">OCG : </w:t>
      </w:r>
    </w:p>
    <w:p w14:paraId="11CE6A04" w14:textId="773F07C0" w:rsidR="00DB7954" w:rsidRPr="0060385D" w:rsidRDefault="00DB7954">
      <w:r w:rsidRPr="0060385D">
        <w:t>J-C ancien standard WMS, WMTS, WFS sont en discussion pour être abandonné. CGS =&gt; REST, va devenir OGC-API</w:t>
      </w:r>
    </w:p>
    <w:p w14:paraId="1DE22893" w14:textId="5B340F62" w:rsidR="00333206" w:rsidRDefault="0060385D">
      <w:r w:rsidRPr="0060385D">
        <w:t xml:space="preserve">Nouveau standard DGGS </w:t>
      </w:r>
      <w:proofErr w:type="spellStart"/>
      <w:r w:rsidRPr="0060385D">
        <w:t>tessilisation</w:t>
      </w:r>
      <w:proofErr w:type="spellEnd"/>
      <w:r w:rsidRPr="0060385D">
        <w:t xml:space="preserve"> d’un ellipsoïde (</w:t>
      </w:r>
      <w:proofErr w:type="spellStart"/>
      <w:r w:rsidRPr="0060385D">
        <w:t>healpix</w:t>
      </w:r>
      <w:proofErr w:type="spellEnd"/>
      <w:r w:rsidRPr="0060385D">
        <w:t>, h3)</w:t>
      </w:r>
    </w:p>
    <w:p w14:paraId="0DCE21A1" w14:textId="78D7AA5F" w:rsidR="0060385D" w:rsidRDefault="00CF2CFE">
      <w:proofErr w:type="spellStart"/>
      <w:r>
        <w:t>Cesium</w:t>
      </w:r>
      <w:proofErr w:type="spellEnd"/>
      <w:r>
        <w:t xml:space="preserve"> a un plugin pour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>
        <w:t xml:space="preserve"> + 3DTiles</w:t>
      </w:r>
    </w:p>
    <w:p w14:paraId="16861DF6" w14:textId="77777777" w:rsidR="0060385D" w:rsidRDefault="0060385D"/>
    <w:p w14:paraId="6FBCF95C" w14:textId="2622A1A1" w:rsidR="00CF2CFE" w:rsidRDefault="00F152E9">
      <w:proofErr w:type="spellStart"/>
      <w:r>
        <w:t>Stac-utils</w:t>
      </w:r>
      <w:proofErr w:type="spellEnd"/>
      <w:r>
        <w:t> : vue de l’écosystème STAC</w:t>
      </w:r>
    </w:p>
    <w:p w14:paraId="159AA43A" w14:textId="77777777" w:rsidR="00F152E9" w:rsidRDefault="00F152E9"/>
    <w:p w14:paraId="1B5DAE9F" w14:textId="77777777" w:rsidR="00F152E9" w:rsidRDefault="00F152E9"/>
    <w:p w14:paraId="5D850684" w14:textId="356094F1" w:rsidR="00F152E9" w:rsidRPr="00F152E9" w:rsidRDefault="00F152E9">
      <w:pPr>
        <w:rPr>
          <w:b/>
          <w:bCs/>
        </w:rPr>
      </w:pPr>
      <w:r w:rsidRPr="00F152E9">
        <w:rPr>
          <w:b/>
          <w:bCs/>
        </w:rPr>
        <w:t>Service de traitement</w:t>
      </w:r>
    </w:p>
    <w:p w14:paraId="25D6D705" w14:textId="670B28C7" w:rsidR="00F152E9" w:rsidRDefault="00F152E9">
      <w:r>
        <w:t xml:space="preserve">Stéphane </w:t>
      </w:r>
      <w:proofErr w:type="spellStart"/>
      <w:r>
        <w:t>Erard</w:t>
      </w:r>
      <w:proofErr w:type="spellEnd"/>
    </w:p>
    <w:p w14:paraId="618849EE" w14:textId="22AB6F3A" w:rsidR="00F152E9" w:rsidRDefault="00F152E9">
      <w:r>
        <w:t>WS : IVOA, plateforme équipe CTA</w:t>
      </w:r>
    </w:p>
    <w:p w14:paraId="05C35F9D" w14:textId="50AE98F1" w:rsidR="00B65321" w:rsidRDefault="00B1360C">
      <w:r>
        <w:t xml:space="preserve">Projet 1 : </w:t>
      </w:r>
      <w:r w:rsidR="00B65321">
        <w:t>Inversion, ajuster des spectres</w:t>
      </w:r>
    </w:p>
    <w:p w14:paraId="4373E484" w14:textId="5C84F796" w:rsidR="00B65321" w:rsidRDefault="00B1360C">
      <w:r>
        <w:t xml:space="preserve">Projet 2 : </w:t>
      </w:r>
      <w:r w:rsidR="00B65321">
        <w:t>Analyse de band liste</w:t>
      </w:r>
    </w:p>
    <w:p w14:paraId="7438202D" w14:textId="77777777" w:rsidR="00B65321" w:rsidRDefault="00B65321"/>
    <w:p w14:paraId="7DA1AE6C" w14:textId="78177C11" w:rsidR="00B65321" w:rsidRDefault="00B1360C">
      <w:r>
        <w:t xml:space="preserve">J.C. </w:t>
      </w:r>
      <w:proofErr w:type="spellStart"/>
      <w:r>
        <w:t>Malapert</w:t>
      </w:r>
      <w:proofErr w:type="spellEnd"/>
    </w:p>
    <w:p w14:paraId="646E686F" w14:textId="23B71B9B" w:rsidR="00B1360C" w:rsidRDefault="00B1360C">
      <w:r>
        <w:t>Process à la demande</w:t>
      </w:r>
    </w:p>
    <w:p w14:paraId="2CA30AFA" w14:textId="6AD5F0B9" w:rsidR="00EF1566" w:rsidRDefault="00EF1566">
      <w:r>
        <w:t>API Process : découvert des processus</w:t>
      </w:r>
      <w:r w:rsidR="00292F87">
        <w:t>, run et vérification des jobs, récupérer les résultats</w:t>
      </w:r>
      <w:r w:rsidR="00900FDE">
        <w:t>.</w:t>
      </w:r>
    </w:p>
    <w:p w14:paraId="573E1BAD" w14:textId="77777777" w:rsidR="00DC30AE" w:rsidRDefault="00900FDE">
      <w:r>
        <w:t xml:space="preserve">OGC API Process : </w:t>
      </w:r>
    </w:p>
    <w:p w14:paraId="28CFDE69" w14:textId="74ED5980" w:rsidR="00AB55ED" w:rsidRDefault="00DC30AE">
      <w:r>
        <w:t>D</w:t>
      </w:r>
      <w:r w:rsidR="00900FDE">
        <w:t>éfinit un package</w:t>
      </w:r>
      <w:r w:rsidR="00AB55ED">
        <w:t xml:space="preserve"> d’une manière opérable dans avoir à gérer le OGC API</w:t>
      </w:r>
    </w:p>
    <w:p w14:paraId="68AF7114" w14:textId="2A08A5DD" w:rsidR="00900FDE" w:rsidRDefault="00AB55ED">
      <w:r>
        <w:t>D</w:t>
      </w:r>
      <w:r w:rsidR="00DC30AE">
        <w:t>ocker ouvert sur internet (filtrage IP</w:t>
      </w:r>
      <w:r w:rsidR="00D76098">
        <w:t xml:space="preserve"> pour éviter les problèmes de sécurité</w:t>
      </w:r>
      <w:r w:rsidR="00DC30AE">
        <w:t>)</w:t>
      </w:r>
    </w:p>
    <w:p w14:paraId="1C886FC9" w14:textId="4F433E25" w:rsidR="009C2842" w:rsidRDefault="00BD5BAF">
      <w:r>
        <w:t>Intégrer au pôle avec un job streamer (fenêtre des options du job).</w:t>
      </w:r>
    </w:p>
    <w:p w14:paraId="4B509584" w14:textId="77777777" w:rsidR="00BD5BAF" w:rsidRDefault="00BD5BAF"/>
    <w:p w14:paraId="4B8C9587" w14:textId="29F7B192" w:rsidR="009C2842" w:rsidRDefault="009C2842">
      <w:r>
        <w:t>Attention : chainage de job à gérer</w:t>
      </w:r>
    </w:p>
    <w:p w14:paraId="4EBB2429" w14:textId="556E5C1F" w:rsidR="00E21BA4" w:rsidRDefault="00E21BA4">
      <w:r>
        <w:t xml:space="preserve">Pas de définition de la sémantique (on ne sait pas si la donnée est une </w:t>
      </w:r>
      <w:proofErr w:type="spellStart"/>
      <w:r>
        <w:t>bounding</w:t>
      </w:r>
      <w:proofErr w:type="spellEnd"/>
      <w:r>
        <w:t xml:space="preserve"> box…) ce qui rend difficile l’intégration de données cartographique.</w:t>
      </w:r>
    </w:p>
    <w:p w14:paraId="2E7FEF98" w14:textId="77777777" w:rsidR="00EF1566" w:rsidRDefault="00EF1566"/>
    <w:p w14:paraId="0F5F59CE" w14:textId="77777777" w:rsidR="00292F87" w:rsidRDefault="00292F87"/>
    <w:p w14:paraId="552EF8AA" w14:textId="2F0B0631" w:rsidR="00804581" w:rsidRDefault="00804581">
      <w:pPr>
        <w:rPr>
          <w:b/>
          <w:bCs/>
        </w:rPr>
      </w:pPr>
      <w:r>
        <w:rPr>
          <w:b/>
          <w:bCs/>
        </w:rPr>
        <w:t>DOI</w:t>
      </w:r>
    </w:p>
    <w:p w14:paraId="7DFF2670" w14:textId="0B6F6782" w:rsidR="00804581" w:rsidRPr="00804581" w:rsidRDefault="00804581">
      <w:r w:rsidRPr="00804581">
        <w:t>Recherche DOI</w:t>
      </w:r>
      <w:r>
        <w:t xml:space="preserve"> difficile par pas toujours archivé</w:t>
      </w:r>
    </w:p>
    <w:p w14:paraId="42D2ED4C" w14:textId="2D362F20" w:rsidR="00804581" w:rsidRDefault="00EA29D0">
      <w:r>
        <w:t xml:space="preserve">International DOI </w:t>
      </w:r>
      <w:proofErr w:type="spellStart"/>
      <w:r>
        <w:t>Foundation</w:t>
      </w:r>
      <w:proofErr w:type="spellEnd"/>
      <w:r w:rsidR="00BD20A5">
        <w:t xml:space="preserve"> (CNRS, CNES sont) </w:t>
      </w:r>
      <w:proofErr w:type="spellStart"/>
      <w:r w:rsidR="00BD20A5">
        <w:t>crossref</w:t>
      </w:r>
      <w:proofErr w:type="spellEnd"/>
      <w:r w:rsidR="00BD20A5">
        <w:t xml:space="preserve"> (article) </w:t>
      </w:r>
      <w:proofErr w:type="spellStart"/>
      <w:r w:rsidR="00BD20A5">
        <w:t>datasite</w:t>
      </w:r>
      <w:proofErr w:type="spellEnd"/>
      <w:r w:rsidR="00BD20A5">
        <w:t xml:space="preserve"> (jeux de données)</w:t>
      </w:r>
    </w:p>
    <w:p w14:paraId="49813F18" w14:textId="1E7CC67D" w:rsidR="00E44B9B" w:rsidRDefault="002B7F29">
      <w:r>
        <w:t xml:space="preserve">Création d’un DOI par collection, portail avec un panier </w:t>
      </w:r>
      <w:r w:rsidR="00DA19A0">
        <w:t>=&gt;</w:t>
      </w:r>
      <w:r>
        <w:t xml:space="preserve"> un DOI</w:t>
      </w:r>
    </w:p>
    <w:p w14:paraId="67E7914F" w14:textId="02897FA6" w:rsidR="00EA29D0" w:rsidRDefault="00E1705C">
      <w:proofErr w:type="spellStart"/>
      <w:r>
        <w:t>Datasite</w:t>
      </w:r>
      <w:proofErr w:type="spellEnd"/>
      <w:r>
        <w:t> : avec géolocalisation</w:t>
      </w:r>
      <w:r w:rsidR="00304FD5">
        <w:t xml:space="preserve"> SANS CRS, SANS cible =&gt; Ajouter ces 2 points !</w:t>
      </w:r>
    </w:p>
    <w:p w14:paraId="0A14AA63" w14:textId="493AD4B3" w:rsidR="00675551" w:rsidRDefault="00675551">
      <w:r>
        <w:t xml:space="preserve">=&gt; proposition à porter par OGC / </w:t>
      </w:r>
      <w:proofErr w:type="spellStart"/>
      <w:r>
        <w:t>Planetary</w:t>
      </w:r>
      <w:proofErr w:type="spellEnd"/>
      <w:r>
        <w:t xml:space="preserve"> DWG</w:t>
      </w:r>
    </w:p>
    <w:p w14:paraId="51BA1C3F" w14:textId="49E758E1" w:rsidR="00292F87" w:rsidRDefault="00D53A48">
      <w:r>
        <w:t>=&gt; il faut aussi que les scientifiques remplissent les champs !</w:t>
      </w:r>
    </w:p>
    <w:p w14:paraId="5081DF4E" w14:textId="77777777" w:rsidR="00EF1566" w:rsidRDefault="00EF1566"/>
    <w:p w14:paraId="27468D6E" w14:textId="79395261" w:rsidR="00020442" w:rsidRDefault="00A71493">
      <w:r>
        <w:t>recherche.data.gouv.fr</w:t>
      </w:r>
      <w:r w:rsidR="00993EDF">
        <w:t xml:space="preserve"> équivalent HAL pour les données</w:t>
      </w:r>
      <w:r w:rsidR="005A1F5C">
        <w:t>, sauvegarde de dernier recours</w:t>
      </w:r>
      <w:r w:rsidR="00020442">
        <w:t xml:space="preserve"> mais attention à bien intégrer les données du PDSSP dans recherche.data.gouv.fr </w:t>
      </w:r>
      <w:r w:rsidR="002C2651">
        <w:t>(CDS est le point de contact)</w:t>
      </w:r>
    </w:p>
    <w:p w14:paraId="515577C8" w14:textId="77777777" w:rsidR="00993EDF" w:rsidRDefault="00993EDF"/>
    <w:p w14:paraId="14902E7A" w14:textId="5146207D" w:rsidR="005A1F5C" w:rsidRDefault="006003BB">
      <w:r>
        <w:t xml:space="preserve">NASA </w:t>
      </w:r>
      <w:r w:rsidR="004B4EC8">
        <w:t>ADS </w:t>
      </w:r>
      <w:r>
        <w:t>qui va devenir</w:t>
      </w:r>
      <w:r w:rsidR="004B4EC8">
        <w:t xml:space="preserve"> </w:t>
      </w:r>
      <w:proofErr w:type="spellStart"/>
      <w:r>
        <w:t>SkyExplore</w:t>
      </w:r>
      <w:proofErr w:type="spellEnd"/>
      <w:r>
        <w:t xml:space="preserve">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publi</w:t>
      </w:r>
      <w:proofErr w:type="spellEnd"/>
      <w:r>
        <w:t xml:space="preserve"> / jeux de données)</w:t>
      </w:r>
    </w:p>
    <w:p w14:paraId="6A114E55" w14:textId="62FB5693" w:rsidR="00F477F9" w:rsidRDefault="00F477F9">
      <w:hyperlink r:id="rId9" w:history="1">
        <w:r w:rsidRPr="00D54D68">
          <w:rPr>
            <w:rStyle w:val="Lienhypertexte"/>
          </w:rPr>
          <w:t>https://scixplorer.org/</w:t>
        </w:r>
      </w:hyperlink>
    </w:p>
    <w:p w14:paraId="5A39F920" w14:textId="77777777" w:rsidR="00F477F9" w:rsidRDefault="00F477F9"/>
    <w:p w14:paraId="277AC292" w14:textId="22FAA1B2" w:rsidR="00755E33" w:rsidRDefault="00755E33">
      <w:proofErr w:type="spellStart"/>
      <w:r>
        <w:t>DataTerra</w:t>
      </w:r>
      <w:proofErr w:type="spellEnd"/>
      <w:r>
        <w:t> : pas de CRS pour les terrestres</w:t>
      </w:r>
    </w:p>
    <w:p w14:paraId="72F944C9" w14:textId="77777777" w:rsidR="007C2DC6" w:rsidRDefault="007C2DC6"/>
    <w:p w14:paraId="67D1340F" w14:textId="5915798B" w:rsidR="007C2DC6" w:rsidRDefault="007C2DC6">
      <w:r>
        <w:t xml:space="preserve">INIST : </w:t>
      </w:r>
      <w:r w:rsidR="0043709D">
        <w:t>fournit les DOI pour le CNRS</w:t>
      </w:r>
    </w:p>
    <w:p w14:paraId="0932ADBA" w14:textId="77777777" w:rsidR="00651D27" w:rsidRDefault="00651D27"/>
    <w:p w14:paraId="36F53971" w14:textId="5380DC87" w:rsidR="00651D27" w:rsidRDefault="00651D27">
      <w:r>
        <w:t>CER : centre d’expertise</w:t>
      </w:r>
      <w:r w:rsidR="00561BF7">
        <w:t xml:space="preserve"> Régional</w:t>
      </w:r>
    </w:p>
    <w:p w14:paraId="7EBA8E8C" w14:textId="77777777" w:rsidR="00F60D8C" w:rsidRDefault="00F60D8C"/>
    <w:p w14:paraId="30F2CDCD" w14:textId="5C20CEA7" w:rsidR="00F60D8C" w:rsidRDefault="00F60D8C">
      <w:r>
        <w:t xml:space="preserve">ACTION : CDPP + CDS + Pôle Surface + Pôle Petit Corps =&gt; </w:t>
      </w:r>
      <w:proofErr w:type="spellStart"/>
      <w:r>
        <w:t>refléchir</w:t>
      </w:r>
      <w:proofErr w:type="spellEnd"/>
      <w:r>
        <w:t xml:space="preserve"> à comment s’organiser pour les DOI</w:t>
      </w:r>
    </w:p>
    <w:p w14:paraId="7E9FE80B" w14:textId="77777777" w:rsidR="006B7121" w:rsidRDefault="006B7121"/>
    <w:p w14:paraId="2F4CFBC7" w14:textId="5D5967DF" w:rsidR="006B7121" w:rsidRDefault="00DF2D8D">
      <w:r>
        <w:t>Fédérer les DOI</w:t>
      </w:r>
      <w:r w:rsidR="00561BF7">
        <w:t xml:space="preserve"> au niveau national</w:t>
      </w:r>
    </w:p>
    <w:p w14:paraId="2D95336D" w14:textId="77777777" w:rsidR="00B61E3A" w:rsidRDefault="00B61E3A"/>
    <w:p w14:paraId="456FB007" w14:textId="7B002D8A" w:rsidR="00B61E3A" w:rsidRDefault="00B61E3A">
      <w:r>
        <w:t>PD</w:t>
      </w:r>
      <w:r w:rsidR="00DF480F">
        <w:t>S</w:t>
      </w:r>
      <w:r>
        <w:t>4 : identification d’un DOI pour des collections</w:t>
      </w:r>
      <w:r w:rsidR="00561BF7">
        <w:t>, discussions aussi en cours</w:t>
      </w:r>
    </w:p>
    <w:p w14:paraId="558328B1" w14:textId="77777777" w:rsidR="00F3229E" w:rsidRDefault="00F3229E"/>
    <w:p w14:paraId="7E680ED4" w14:textId="155AC440" w:rsidR="00561BF7" w:rsidRDefault="00561BF7">
      <w:r>
        <w:t>ACTION : Pousser pour les CRS et les cibles (planètes) dans les DOI</w:t>
      </w:r>
    </w:p>
    <w:p w14:paraId="20FD206F" w14:textId="68124A52" w:rsidR="00F3229E" w:rsidRDefault="00F3229E"/>
    <w:p w14:paraId="548691AB" w14:textId="77777777" w:rsidR="00561BF7" w:rsidRDefault="00561BF7"/>
    <w:p w14:paraId="7905D1AA" w14:textId="1238821F" w:rsidR="00F3229E" w:rsidRDefault="00F3229E">
      <w:pPr>
        <w:rPr>
          <w:b/>
          <w:bCs/>
        </w:rPr>
      </w:pPr>
      <w:r>
        <w:rPr>
          <w:b/>
          <w:bCs/>
        </w:rPr>
        <w:t>Fin des contrats EUROPLANET</w:t>
      </w:r>
    </w:p>
    <w:p w14:paraId="0B0BB53D" w14:textId="77777777" w:rsidR="00F3229E" w:rsidRDefault="00F3229E"/>
    <w:p w14:paraId="0917845A" w14:textId="00AD44E4" w:rsidR="006B7121" w:rsidRDefault="00F3229E">
      <w:pPr>
        <w:rPr>
          <w:b/>
          <w:bCs/>
        </w:rPr>
      </w:pPr>
      <w:r w:rsidRPr="00F3229E">
        <w:rPr>
          <w:b/>
          <w:bCs/>
        </w:rPr>
        <w:t xml:space="preserve">Stéphane </w:t>
      </w:r>
      <w:proofErr w:type="spellStart"/>
      <w:r w:rsidRPr="00F3229E">
        <w:rPr>
          <w:b/>
          <w:bCs/>
        </w:rPr>
        <w:t>Erard</w:t>
      </w:r>
      <w:proofErr w:type="spellEnd"/>
      <w:r>
        <w:rPr>
          <w:b/>
          <w:bCs/>
        </w:rPr>
        <w:t>, VESPA</w:t>
      </w:r>
    </w:p>
    <w:p w14:paraId="601DDA45" w14:textId="79827D3F" w:rsidR="00F3229E" w:rsidRDefault="00F3229E">
      <w:r>
        <w:t>4</w:t>
      </w:r>
      <w:r w:rsidRPr="00F3229E">
        <w:rPr>
          <w:vertAlign w:val="superscript"/>
        </w:rPr>
        <w:t>ème</w:t>
      </w:r>
      <w:r>
        <w:t xml:space="preserve"> contrat européen, programme spatial à l’échelle </w:t>
      </w:r>
      <w:proofErr w:type="spellStart"/>
      <w:r>
        <w:t>planéto</w:t>
      </w:r>
      <w:proofErr w:type="spellEnd"/>
      <w:r>
        <w:t>/</w:t>
      </w:r>
      <w:proofErr w:type="spellStart"/>
      <w:r>
        <w:t>astro</w:t>
      </w:r>
      <w:proofErr w:type="spellEnd"/>
    </w:p>
    <w:p w14:paraId="2E857B23" w14:textId="348D1B50" w:rsidR="003A1D31" w:rsidRDefault="003A1D31" w:rsidP="003A1D31">
      <w:r>
        <w:t>Pas de call européen d’infrastructure en 2025. Peut-être 2026</w:t>
      </w:r>
    </w:p>
    <w:p w14:paraId="767454AE" w14:textId="77777777" w:rsidR="003A1D31" w:rsidRDefault="003A1D31"/>
    <w:p w14:paraId="0EF82399" w14:textId="19C3187D" w:rsidR="00F3229E" w:rsidRDefault="00F3229E">
      <w:r>
        <w:t xml:space="preserve">Arrêt du programme fin </w:t>
      </w:r>
      <w:proofErr w:type="gramStart"/>
      <w:r>
        <w:t>Juillet</w:t>
      </w:r>
      <w:proofErr w:type="gramEnd"/>
      <w:r>
        <w:t>, perte de 1 ETP</w:t>
      </w:r>
    </w:p>
    <w:p w14:paraId="03D4F0D9" w14:textId="0AE8D45A" w:rsidR="00F3229E" w:rsidRDefault="00F3229E">
      <w:r w:rsidRPr="00F3229E">
        <w:t>EUROPLANET</w:t>
      </w:r>
      <w:r>
        <w:t xml:space="preserve"> Society, lié à EPSC</w:t>
      </w:r>
    </w:p>
    <w:p w14:paraId="76DCED6F" w14:textId="5FFF5EE7" w:rsidR="00F3229E" w:rsidRDefault="009007E4">
      <w:r>
        <w:t>VESPA dans IVOA, IPDA</w:t>
      </w:r>
    </w:p>
    <w:p w14:paraId="162EB125" w14:textId="77777777" w:rsidR="0037480A" w:rsidRDefault="0037480A"/>
    <w:p w14:paraId="7E232003" w14:textId="220C02B8" w:rsidR="00F3229E" w:rsidRPr="0037480A" w:rsidRDefault="009007E4" w:rsidP="00F3229E">
      <w:r w:rsidRPr="0037480A">
        <w:t>Angelo Pio Rossi</w:t>
      </w:r>
      <w:r w:rsidR="00CF1B93" w:rsidRPr="0037480A">
        <w:t xml:space="preserve"> =&gt; crash</w:t>
      </w:r>
      <w:r w:rsidR="0037480A" w:rsidRPr="0037480A">
        <w:t xml:space="preserve"> + </w:t>
      </w:r>
      <w:r w:rsidR="0037480A">
        <w:t>démission du partenaire</w:t>
      </w:r>
    </w:p>
    <w:p w14:paraId="7A5D5967" w14:textId="768320FC" w:rsidR="00CF1B93" w:rsidRDefault="00CF1B93" w:rsidP="00F3229E">
      <w:r>
        <w:t>Migration des services à OBSPM</w:t>
      </w:r>
    </w:p>
    <w:p w14:paraId="0F3BC5DF" w14:textId="77777777" w:rsidR="00420F2D" w:rsidRDefault="00420F2D" w:rsidP="00F3229E"/>
    <w:p w14:paraId="6725C3E3" w14:textId="087A579D" w:rsidR="00420F2D" w:rsidRDefault="00420F2D" w:rsidP="00F3229E">
      <w:r>
        <w:t xml:space="preserve">Segment sol de </w:t>
      </w:r>
      <w:proofErr w:type="spellStart"/>
      <w:r>
        <w:t>Cubesat</w:t>
      </w:r>
      <w:proofErr w:type="spellEnd"/>
      <w:r>
        <w:t xml:space="preserve"> dans VESPA</w:t>
      </w:r>
    </w:p>
    <w:p w14:paraId="0B6EEB01" w14:textId="1983CD55" w:rsidR="005C645E" w:rsidRDefault="005C645E" w:rsidP="00F3229E">
      <w:r>
        <w:t xml:space="preserve">Portail </w:t>
      </w:r>
      <w:proofErr w:type="spellStart"/>
      <w:proofErr w:type="gramStart"/>
      <w:r>
        <w:t>SpaceFrog</w:t>
      </w:r>
      <w:proofErr w:type="spellEnd"/>
      <w:r>
        <w:t>(</w:t>
      </w:r>
      <w:proofErr w:type="gramEnd"/>
      <w:r>
        <w:t>N. Manaud)</w:t>
      </w:r>
    </w:p>
    <w:p w14:paraId="047991FA" w14:textId="77777777" w:rsidR="005C645E" w:rsidRDefault="005C645E" w:rsidP="00F3229E"/>
    <w:p w14:paraId="5E6CAE8B" w14:textId="2D896B7B" w:rsidR="005C645E" w:rsidRDefault="00CE4ABA" w:rsidP="00F3229E">
      <w:r>
        <w:t>Serveur de sémantique qui permet de mapper plusieurs vocabulaires</w:t>
      </w:r>
    </w:p>
    <w:p w14:paraId="2265C4A0" w14:textId="77777777" w:rsidR="00CE4ABA" w:rsidRDefault="00CE4ABA" w:rsidP="00F3229E"/>
    <w:p w14:paraId="48B70301" w14:textId="1A9414C9" w:rsidR="00CE4ABA" w:rsidRDefault="00CE4ABA" w:rsidP="00F3229E">
      <w:r>
        <w:t xml:space="preserve">RDL pour modéliser les </w:t>
      </w:r>
      <w:r w:rsidR="00AF6092">
        <w:t>requêtes en intégrant tous les (OV, STAC, IHDEA, bibliographie…)</w:t>
      </w:r>
    </w:p>
    <w:p w14:paraId="6C58DD38" w14:textId="77777777" w:rsidR="00CE4ABA" w:rsidRDefault="00CE4ABA" w:rsidP="00F3229E"/>
    <w:p w14:paraId="5DDBE73F" w14:textId="77777777" w:rsidR="003A1D31" w:rsidRPr="00F3229E" w:rsidRDefault="003A1D31" w:rsidP="003A1D31">
      <w:pPr>
        <w:rPr>
          <w:b/>
          <w:bCs/>
        </w:rPr>
      </w:pPr>
      <w:r>
        <w:rPr>
          <w:b/>
          <w:bCs/>
        </w:rPr>
        <w:t>Bernard Schmitt, SSHADE</w:t>
      </w:r>
    </w:p>
    <w:p w14:paraId="58435605" w14:textId="732C5038" w:rsidR="003A1D31" w:rsidRDefault="003A1D31" w:rsidP="003A1D31">
      <w:r w:rsidRPr="00F3229E">
        <w:t>Fin des contrats EUROPLANET</w:t>
      </w:r>
      <w:r w:rsidR="00261EDA">
        <w:t xml:space="preserve"> mais 1000 utilisateurs </w:t>
      </w:r>
      <w:proofErr w:type="gramStart"/>
      <w:r w:rsidR="00261EDA">
        <w:t>au aujourd’hui</w:t>
      </w:r>
      <w:proofErr w:type="gramEnd"/>
    </w:p>
    <w:p w14:paraId="5B9AD4A0" w14:textId="77777777" w:rsidR="003A1D31" w:rsidRDefault="003A1D31" w:rsidP="00F3229E"/>
    <w:p w14:paraId="73521D17" w14:textId="7AE64BB0" w:rsidR="006B3131" w:rsidRDefault="006B3131" w:rsidP="00F3229E">
      <w:r>
        <w:t>Incertitude :</w:t>
      </w:r>
    </w:p>
    <w:p w14:paraId="2B40ECFA" w14:textId="7DDA3907" w:rsidR="00CE4ABA" w:rsidRDefault="007443C0" w:rsidP="00F3229E">
      <w:r>
        <w:t>Départ à la retraite de Bernard dans 2 ans, quid de la suite</w:t>
      </w:r>
    </w:p>
    <w:p w14:paraId="7940C514" w14:textId="199C1F1B" w:rsidR="007443C0" w:rsidRDefault="007443C0" w:rsidP="00F3229E">
      <w:r>
        <w:t>CDD ingénieur</w:t>
      </w:r>
      <w:r w:rsidR="000D16D8">
        <w:t xml:space="preserve"> pour développement. Nécessite une </w:t>
      </w:r>
      <w:r w:rsidR="00C2148C">
        <w:t>pérennisation</w:t>
      </w:r>
      <w:r w:rsidR="000D16D8">
        <w:t>.</w:t>
      </w:r>
    </w:p>
    <w:p w14:paraId="6E881716" w14:textId="77777777" w:rsidR="003A1D31" w:rsidRDefault="003A1D31" w:rsidP="00F3229E"/>
    <w:p w14:paraId="68FF750F" w14:textId="08031380" w:rsidR="006B3131" w:rsidRDefault="006B3131" w:rsidP="00F3229E">
      <w:r>
        <w:t>Derniers développements : band liste</w:t>
      </w:r>
      <w:r w:rsidR="001B461B">
        <w:t>, contenu à remplir au fur et à mesure</w:t>
      </w:r>
      <w:r w:rsidR="0067675B">
        <w:t>. Il faut X3 la base de données</w:t>
      </w:r>
      <w:r w:rsidR="00C2148C">
        <w:t>. Lien avec le EPN-TAP sur les band-</w:t>
      </w:r>
      <w:proofErr w:type="spellStart"/>
      <w:r w:rsidR="00C2148C">
        <w:t>lists</w:t>
      </w:r>
      <w:proofErr w:type="spellEnd"/>
      <w:r w:rsidR="00C2148C">
        <w:t>. Nouveaux outils pour les utilisateurs, par exemple importer des données pour comparer</w:t>
      </w:r>
      <w:r w:rsidR="00281BC6">
        <w:t xml:space="preserve"> pour créer un outil d’analyse</w:t>
      </w:r>
      <w:r w:rsidR="009F0CB3">
        <w:t xml:space="preserve"> (convolution</w:t>
      </w:r>
      <w:r w:rsidR="007A2AB8">
        <w:t xml:space="preserve"> Lucia Mandon</w:t>
      </w:r>
      <w:r w:rsidR="009F0CB3">
        <w:t>)</w:t>
      </w:r>
      <w:r w:rsidR="00281BC6">
        <w:t>.</w:t>
      </w:r>
    </w:p>
    <w:p w14:paraId="780EA513" w14:textId="77777777" w:rsidR="007F770C" w:rsidRDefault="007F770C" w:rsidP="00F3229E"/>
    <w:p w14:paraId="74992ABF" w14:textId="76BF7261" w:rsidR="007F770C" w:rsidRDefault="007F770C" w:rsidP="00F3229E">
      <w:proofErr w:type="spellStart"/>
      <w:r>
        <w:t>Europlanet</w:t>
      </w:r>
      <w:proofErr w:type="spellEnd"/>
      <w:r>
        <w:t xml:space="preserve"> Society</w:t>
      </w:r>
      <w:r w:rsidR="006E76E6">
        <w:t xml:space="preserve"> pourrait financer une partie</w:t>
      </w:r>
      <w:r w:rsidR="001F5D01">
        <w:t xml:space="preserve"> des services</w:t>
      </w:r>
      <w:r w:rsidR="002D11EE">
        <w:t>. C’est en cours de discussion.</w:t>
      </w:r>
    </w:p>
    <w:p w14:paraId="43E7F228" w14:textId="77777777" w:rsidR="00A46E1A" w:rsidRDefault="00A46E1A" w:rsidP="00F3229E"/>
    <w:p w14:paraId="63D549EF" w14:textId="5924CCAB" w:rsidR="0088507C" w:rsidRDefault="002D11EE" w:rsidP="00F3229E">
      <w:r>
        <w:lastRenderedPageBreak/>
        <w:t>Liste d’autres sites de calcul en ligne :</w:t>
      </w:r>
    </w:p>
    <w:p w14:paraId="344EEE7A" w14:textId="397EB8B3" w:rsidR="007F770C" w:rsidRDefault="00000000" w:rsidP="00F3229E">
      <w:hyperlink r:id="rId10" w:history="1">
        <w:r w:rsidR="00A46E1A" w:rsidRPr="002B56C5">
          <w:rPr>
            <w:rStyle w:val="Lienhypertexte"/>
          </w:rPr>
          <w:t>https://psg.gsfc.nasa.gov/</w:t>
        </w:r>
      </w:hyperlink>
    </w:p>
    <w:p w14:paraId="67BC68DE" w14:textId="77777777" w:rsidR="00A46E1A" w:rsidRDefault="00A46E1A" w:rsidP="00F3229E"/>
    <w:p w14:paraId="6012C471" w14:textId="50039CF1" w:rsidR="00A46E1A" w:rsidRDefault="00A46E1A" w:rsidP="00F3229E">
      <w:r>
        <w:t>Fonction d’instrument des caméras</w:t>
      </w:r>
      <w:r w:rsidR="002D11EE">
        <w:t> :</w:t>
      </w:r>
    </w:p>
    <w:p w14:paraId="18BBAE96" w14:textId="23DAED01" w:rsidR="00A46E1A" w:rsidRDefault="00000000" w:rsidP="00F3229E">
      <w:hyperlink r:id="rId11" w:history="1">
        <w:r w:rsidR="00A46E1A" w:rsidRPr="002B56C5">
          <w:rPr>
            <w:rStyle w:val="Lienhypertexte"/>
          </w:rPr>
          <w:t>http://svo2.cab.inta-csic.es/theory/fps/</w:t>
        </w:r>
      </w:hyperlink>
    </w:p>
    <w:p w14:paraId="5FAC5A9E" w14:textId="77777777" w:rsidR="00A46E1A" w:rsidRDefault="00A46E1A" w:rsidP="00F3229E"/>
    <w:p w14:paraId="7DD271ED" w14:textId="77777777" w:rsidR="007F770C" w:rsidRDefault="007F770C" w:rsidP="00F3229E"/>
    <w:p w14:paraId="11933AA3" w14:textId="77777777" w:rsidR="00CE4ABA" w:rsidRDefault="00CE4ABA" w:rsidP="00F3229E"/>
    <w:p w14:paraId="4F053DD3" w14:textId="77777777" w:rsidR="006B7121" w:rsidRPr="0060385D" w:rsidRDefault="006B7121"/>
    <w:sectPr w:rsidR="006B7121" w:rsidRPr="006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AA"/>
    <w:rsid w:val="00020442"/>
    <w:rsid w:val="00035D9E"/>
    <w:rsid w:val="000B11B0"/>
    <w:rsid w:val="000D16D8"/>
    <w:rsid w:val="0014519A"/>
    <w:rsid w:val="00153775"/>
    <w:rsid w:val="00154E06"/>
    <w:rsid w:val="001973D1"/>
    <w:rsid w:val="001B1E6C"/>
    <w:rsid w:val="001B461B"/>
    <w:rsid w:val="001F5D01"/>
    <w:rsid w:val="002438D7"/>
    <w:rsid w:val="002613EF"/>
    <w:rsid w:val="00261EDA"/>
    <w:rsid w:val="00281BC6"/>
    <w:rsid w:val="00292F87"/>
    <w:rsid w:val="002964CD"/>
    <w:rsid w:val="002B7F29"/>
    <w:rsid w:val="002C2651"/>
    <w:rsid w:val="002D11EE"/>
    <w:rsid w:val="00304FD5"/>
    <w:rsid w:val="00333206"/>
    <w:rsid w:val="003357AB"/>
    <w:rsid w:val="00344FF5"/>
    <w:rsid w:val="0037480A"/>
    <w:rsid w:val="003A1D31"/>
    <w:rsid w:val="00402E71"/>
    <w:rsid w:val="00420F2D"/>
    <w:rsid w:val="0043709D"/>
    <w:rsid w:val="00484150"/>
    <w:rsid w:val="004B4EC8"/>
    <w:rsid w:val="004E1865"/>
    <w:rsid w:val="00513D46"/>
    <w:rsid w:val="00523C6E"/>
    <w:rsid w:val="00536A6D"/>
    <w:rsid w:val="00561BF7"/>
    <w:rsid w:val="005A1F5C"/>
    <w:rsid w:val="005C645E"/>
    <w:rsid w:val="005D379C"/>
    <w:rsid w:val="005E730C"/>
    <w:rsid w:val="006003BB"/>
    <w:rsid w:val="0060385D"/>
    <w:rsid w:val="006039CD"/>
    <w:rsid w:val="006226E1"/>
    <w:rsid w:val="00635DD5"/>
    <w:rsid w:val="00651D27"/>
    <w:rsid w:val="00653CAA"/>
    <w:rsid w:val="00660392"/>
    <w:rsid w:val="00670737"/>
    <w:rsid w:val="00671F1D"/>
    <w:rsid w:val="00675551"/>
    <w:rsid w:val="0067675B"/>
    <w:rsid w:val="006B3131"/>
    <w:rsid w:val="006B7121"/>
    <w:rsid w:val="006D1821"/>
    <w:rsid w:val="006D633B"/>
    <w:rsid w:val="006E76E6"/>
    <w:rsid w:val="007443C0"/>
    <w:rsid w:val="007451A7"/>
    <w:rsid w:val="00755E33"/>
    <w:rsid w:val="00786CC0"/>
    <w:rsid w:val="007A2AB8"/>
    <w:rsid w:val="007C2DC6"/>
    <w:rsid w:val="007F770C"/>
    <w:rsid w:val="00804581"/>
    <w:rsid w:val="00870AEC"/>
    <w:rsid w:val="0088507C"/>
    <w:rsid w:val="008D5BCE"/>
    <w:rsid w:val="009007E4"/>
    <w:rsid w:val="00900FDE"/>
    <w:rsid w:val="00933DE0"/>
    <w:rsid w:val="00943521"/>
    <w:rsid w:val="00993EDF"/>
    <w:rsid w:val="009C2842"/>
    <w:rsid w:val="009F0CB3"/>
    <w:rsid w:val="00A041CC"/>
    <w:rsid w:val="00A46E1A"/>
    <w:rsid w:val="00A51788"/>
    <w:rsid w:val="00A61B70"/>
    <w:rsid w:val="00A71493"/>
    <w:rsid w:val="00A8242B"/>
    <w:rsid w:val="00AB55ED"/>
    <w:rsid w:val="00AD1F6D"/>
    <w:rsid w:val="00AF6092"/>
    <w:rsid w:val="00B1360C"/>
    <w:rsid w:val="00B61E3A"/>
    <w:rsid w:val="00B65321"/>
    <w:rsid w:val="00BB5D2B"/>
    <w:rsid w:val="00BC61E2"/>
    <w:rsid w:val="00BD14E8"/>
    <w:rsid w:val="00BD20A5"/>
    <w:rsid w:val="00BD5BAF"/>
    <w:rsid w:val="00C2148C"/>
    <w:rsid w:val="00C7485F"/>
    <w:rsid w:val="00CD0505"/>
    <w:rsid w:val="00CE4ABA"/>
    <w:rsid w:val="00CF1B93"/>
    <w:rsid w:val="00CF2CFE"/>
    <w:rsid w:val="00D53A48"/>
    <w:rsid w:val="00D76098"/>
    <w:rsid w:val="00DA19A0"/>
    <w:rsid w:val="00DB7954"/>
    <w:rsid w:val="00DC30AE"/>
    <w:rsid w:val="00DF2D8D"/>
    <w:rsid w:val="00DF480F"/>
    <w:rsid w:val="00E1094E"/>
    <w:rsid w:val="00E1705C"/>
    <w:rsid w:val="00E21BA4"/>
    <w:rsid w:val="00E379E1"/>
    <w:rsid w:val="00E44B9B"/>
    <w:rsid w:val="00E574E6"/>
    <w:rsid w:val="00E9715E"/>
    <w:rsid w:val="00EA29D0"/>
    <w:rsid w:val="00EC3DB4"/>
    <w:rsid w:val="00EF1566"/>
    <w:rsid w:val="00F11654"/>
    <w:rsid w:val="00F152E9"/>
    <w:rsid w:val="00F3229E"/>
    <w:rsid w:val="00F43F56"/>
    <w:rsid w:val="00F477F9"/>
    <w:rsid w:val="00F60D8C"/>
    <w:rsid w:val="00F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D06DF"/>
  <w15:chartTrackingRefBased/>
  <w15:docId w15:val="{AFD4FF50-2B90-C447-B9D7-38ED95D9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3C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CA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3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univ-nantes.fr/osuna/sta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dssp.ias.universite-paris-saclay.f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s.univ-nantes.fr/" TargetMode="External"/><Relationship Id="rId11" Type="http://schemas.openxmlformats.org/officeDocument/2006/relationships/hyperlink" Target="http://svo2.cab.inta-csic.es/theory/fps/" TargetMode="External"/><Relationship Id="rId5" Type="http://schemas.openxmlformats.org/officeDocument/2006/relationships/hyperlink" Target="https://cirrus.universite-paris-saclay.fr/s/pmDY8jbtxWCrEty" TargetMode="External"/><Relationship Id="rId10" Type="http://schemas.openxmlformats.org/officeDocument/2006/relationships/hyperlink" Target="https://psg.gsfc.nasa.gov/" TargetMode="External"/><Relationship Id="rId4" Type="http://schemas.openxmlformats.org/officeDocument/2006/relationships/hyperlink" Target="https://cirrus.universite-paris-saclay.fr/s/FLFpnjC7q6LyTok" TargetMode="External"/><Relationship Id="rId9" Type="http://schemas.openxmlformats.org/officeDocument/2006/relationships/hyperlink" Target="https://scixplorer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Schmidt</dc:creator>
  <cp:keywords/>
  <dc:description/>
  <cp:lastModifiedBy>Frederic Schmidt</cp:lastModifiedBy>
  <cp:revision>7</cp:revision>
  <dcterms:created xsi:type="dcterms:W3CDTF">2024-04-29T15:59:00Z</dcterms:created>
  <dcterms:modified xsi:type="dcterms:W3CDTF">2024-04-30T07:11:00Z</dcterms:modified>
</cp:coreProperties>
</file>