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FE" w:rsidRDefault="008C58C6">
      <w:pPr>
        <w:rPr>
          <w:b/>
        </w:rPr>
      </w:pPr>
      <w:r>
        <w:rPr>
          <w:b/>
        </w:rPr>
        <w:t>Analysis</w:t>
      </w:r>
    </w:p>
    <w:p w:rsidR="003D5493" w:rsidRDefault="003D5493"/>
    <w:p w:rsidR="008C58C6" w:rsidRDefault="008C58C6">
      <w:r>
        <w:t>Advantages:</w:t>
      </w:r>
    </w:p>
    <w:p w:rsidR="00360C06" w:rsidRDefault="008C58C6">
      <w:r>
        <w:t xml:space="preserve">The </w:t>
      </w:r>
      <w:r w:rsidR="00D91AB6">
        <w:t xml:space="preserve">main and most important reason why a software company should consider </w:t>
      </w:r>
      <w:r w:rsidR="00AF297D">
        <w:t>implementing</w:t>
      </w:r>
      <w:r>
        <w:t xml:space="preserve"> an open-office </w:t>
      </w:r>
      <w:r w:rsidR="00AF297D">
        <w:t xml:space="preserve">plan </w:t>
      </w:r>
      <w:r>
        <w:t xml:space="preserve">is to </w:t>
      </w:r>
      <w:r w:rsidR="00D91AB6">
        <w:t>encourage</w:t>
      </w:r>
      <w:r>
        <w:t xml:space="preserve"> serendipitous interaction</w:t>
      </w:r>
      <w:r w:rsidR="00D91AB6">
        <w:t xml:space="preserve"> among workers. Not only would it greatly expedite communication process between employees, the fact that it is so easy to talk to your teammates also improves team chemistry. Thus,</w:t>
      </w:r>
      <w:r w:rsidR="009915FA">
        <w:t xml:space="preserve"> it would improve teams’ productivities and even</w:t>
      </w:r>
      <w:r w:rsidR="00D91AB6">
        <w:t xml:space="preserve"> </w:t>
      </w:r>
      <w:r w:rsidR="0016081B">
        <w:t xml:space="preserve">potentially </w:t>
      </w:r>
      <w:r>
        <w:t xml:space="preserve">foster new innovative ideas. </w:t>
      </w:r>
    </w:p>
    <w:p w:rsidR="008C58C6" w:rsidRDefault="00AA325F">
      <w:r>
        <w:t>Another benefit of open design is that it</w:t>
      </w:r>
      <w:r w:rsidR="00AF297D">
        <w:t xml:space="preserve"> provide</w:t>
      </w:r>
      <w:r>
        <w:t>s</w:t>
      </w:r>
      <w:r w:rsidR="00AF297D">
        <w:t xml:space="preserve"> an invisible accountability in the </w:t>
      </w:r>
      <w:r w:rsidR="005D53DA">
        <w:t xml:space="preserve">work environment, </w:t>
      </w:r>
      <w:r w:rsidR="00AF297D">
        <w:t xml:space="preserve">since everyone can walk by and see </w:t>
      </w:r>
      <w:r>
        <w:t>one’s work</w:t>
      </w:r>
      <w:r w:rsidR="00AF297D">
        <w:t xml:space="preserve"> without a moment notice. </w:t>
      </w:r>
      <w:r>
        <w:t>This would inadvertently keep employees from working on personal issues using the company’s resource</w:t>
      </w:r>
      <w:r w:rsidR="00AE2B8D">
        <w:t>, therefore, saving company’s resource in the long run</w:t>
      </w:r>
      <w:r>
        <w:t>.</w:t>
      </w:r>
    </w:p>
    <w:p w:rsidR="00AA325F" w:rsidRDefault="00D91AB6">
      <w:r>
        <w:t>Last but not least, having no walls in between offices can greatl</w:t>
      </w:r>
      <w:r w:rsidR="00AE0964">
        <w:t>y reduce the cost of building an office</w:t>
      </w:r>
      <w:r w:rsidR="0048681F">
        <w:t>. Even though this might not be a significant</w:t>
      </w:r>
      <w:r w:rsidR="00AE0964">
        <w:t xml:space="preserve"> benefit to enormous corporations, it’s impact is quite profound on small bu</w:t>
      </w:r>
      <w:r w:rsidR="00AE2B8D">
        <w:t>sinesses and software companies. This extra savings in resource could be reallocated and used elsewhere to further grow the company.</w:t>
      </w:r>
    </w:p>
    <w:p w:rsidR="008C58C6" w:rsidRDefault="008C58C6">
      <w:r>
        <w:t>Disadvantages:</w:t>
      </w:r>
    </w:p>
    <w:p w:rsidR="00305AAA" w:rsidRDefault="00161125">
      <w:r>
        <w:t>Due to the nature of open office, the noise level can vary and becoming incontrollable for everyone. B</w:t>
      </w:r>
      <w:r w:rsidR="00305AAA">
        <w:t>ecause of that, open-office floorplan can be extremely distracting for one to focus.</w:t>
      </w:r>
      <w:r>
        <w:t xml:space="preserve"> According</w:t>
      </w:r>
      <w:r w:rsidR="0081686B">
        <w:t xml:space="preserve"> to Maria (2014), it is “damaging to the workers’ attention spans</w:t>
      </w:r>
      <w:r>
        <w:t>”</w:t>
      </w:r>
      <w:r w:rsidR="00806BA0">
        <w:t>, thus, lowering</w:t>
      </w:r>
      <w:r w:rsidR="00855F46">
        <w:t xml:space="preserve"> workers’ concentrating ability and motivation. </w:t>
      </w:r>
    </w:p>
    <w:p w:rsidR="006A31F4" w:rsidRDefault="00B25247">
      <w:r>
        <w:t xml:space="preserve">Since it creates a subtle pressure of being watched constantly, this pressure also inadvertently raises one’s epinephrine level which </w:t>
      </w:r>
      <w:r w:rsidR="00910FEA">
        <w:t>causes</w:t>
      </w:r>
      <w:r>
        <w:t xml:space="preserve"> worker’s anxiety level</w:t>
      </w:r>
      <w:r w:rsidR="00910FEA">
        <w:t xml:space="preserve"> to increase</w:t>
      </w:r>
      <w:r>
        <w:t xml:space="preserve"> </w:t>
      </w:r>
      <w:r w:rsidR="00910FEA">
        <w:t xml:space="preserve">as well </w:t>
      </w:r>
      <w:r>
        <w:t>(</w:t>
      </w:r>
      <w:r w:rsidR="00910FEA">
        <w:t>Ramsay, 2015</w:t>
      </w:r>
      <w:r>
        <w:t>)</w:t>
      </w:r>
      <w:r w:rsidR="00910FEA">
        <w:t xml:space="preserve">. </w:t>
      </w:r>
      <w:r w:rsidR="00007739">
        <w:t xml:space="preserve">Needless to say, </w:t>
      </w:r>
      <w:r w:rsidR="00124B1C">
        <w:t>no one</w:t>
      </w:r>
      <w:r w:rsidR="00007739">
        <w:t xml:space="preserve"> </w:t>
      </w:r>
      <w:r w:rsidR="00124B1C">
        <w:t xml:space="preserve">can </w:t>
      </w:r>
      <w:r w:rsidR="00007739">
        <w:t>achieve their maximum potential if too much stress is introduced into their system</w:t>
      </w:r>
      <w:r w:rsidR="004E6738">
        <w:t>, especially if these external factors cannot be controlled</w:t>
      </w:r>
      <w:r w:rsidR="00007739">
        <w:t xml:space="preserve">. </w:t>
      </w:r>
    </w:p>
    <w:p w:rsidR="00120FFE" w:rsidRDefault="00303F18">
      <w:r>
        <w:t>Open office a</w:t>
      </w:r>
      <w:r w:rsidR="0035702B">
        <w:t xml:space="preserve">lso kills privacy, and “privacy actually allows for more creativity, where someone is more likely to achieve a state of flow” (Ramsay, 2015). </w:t>
      </w:r>
      <w:r w:rsidR="00681B44">
        <w:t xml:space="preserve"> </w:t>
      </w:r>
      <w:r w:rsidR="00120FFE">
        <w:t>In fact,</w:t>
      </w:r>
      <w:r w:rsidR="002E7BD4">
        <w:t xml:space="preserve"> </w:t>
      </w:r>
      <w:r w:rsidR="00120FFE">
        <w:t xml:space="preserve">one of </w:t>
      </w:r>
      <w:r w:rsidR="00387BA2">
        <w:t xml:space="preserve">elite </w:t>
      </w:r>
      <w:r w:rsidR="00120FFE">
        <w:t xml:space="preserve">professors at Wharton </w:t>
      </w:r>
      <w:r w:rsidR="00387BA2">
        <w:t>who produce</w:t>
      </w:r>
      <w:r w:rsidR="00120FFE">
        <w:t>s</w:t>
      </w:r>
      <w:r w:rsidR="00387BA2">
        <w:t xml:space="preserve"> at an incredible level</w:t>
      </w:r>
      <w:r w:rsidR="00120FFE">
        <w:t xml:space="preserve"> chooses to isolate himself from social interaction to focus on his research. During these periods, he goes as far as putting “an out-of-office auto-responder on his email so correspondents will know not to expect a response.”</w:t>
      </w:r>
      <w:r w:rsidR="002E7BD4">
        <w:t xml:space="preserve"> (Newport, 2016)</w:t>
      </w:r>
      <w:r w:rsidR="00120FFE">
        <w:t xml:space="preserve"> It is </w:t>
      </w:r>
      <w:r w:rsidR="00252F97">
        <w:t xml:space="preserve">certain that he </w:t>
      </w:r>
      <w:r w:rsidR="002924A0">
        <w:t>wouldn’t</w:t>
      </w:r>
      <w:r w:rsidR="00C25A25">
        <w:t xml:space="preserve"> be able to</w:t>
      </w:r>
      <w:r w:rsidR="00252F97">
        <w:t xml:space="preserve"> achieve what he did</w:t>
      </w:r>
      <w:r w:rsidR="00142C44">
        <w:t xml:space="preserve"> achieve</w:t>
      </w:r>
      <w:r w:rsidR="00252F97">
        <w:t xml:space="preserve"> if he worked in an open office research center. </w:t>
      </w:r>
    </w:p>
    <w:p w:rsidR="00120FFE" w:rsidRDefault="00120FFE">
      <w:r>
        <w:br w:type="page"/>
      </w:r>
    </w:p>
    <w:p w:rsidR="008C58C6" w:rsidRDefault="008C58C6"/>
    <w:p w:rsidR="008C58C6" w:rsidRDefault="008C58C6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Beaudoin, L. (2016, September 26). To boost productivity and cognition in the Knowledge Age, prioritize Deep work, avoid the Shallows, and Self-Quantify [Blog post]. Retrieved from </w:t>
      </w:r>
      <w:hyperlink r:id="rId4" w:history="1">
        <w:r w:rsidR="00360C06" w:rsidRPr="00D8683C"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http://sharpbrains.com/blog/2016/09/26/to-boost-productivity-and-cognition-in-the-knowledge-age-prioritize-deep-work-avoid-the-shallows-and-self-quantify/</w:t>
        </w:r>
      </w:hyperlink>
    </w:p>
    <w:p w:rsidR="00360C06" w:rsidRDefault="00506CF8">
      <w:proofErr w:type="spellStart"/>
      <w:r>
        <w:t>Konnikova</w:t>
      </w:r>
      <w:proofErr w:type="spellEnd"/>
      <w:r>
        <w:t xml:space="preserve">, M. (2014, January 7). The Open-Office Trap [Blog post]. Retrieved from </w:t>
      </w:r>
      <w:hyperlink r:id="rId5" w:history="1">
        <w:r w:rsidRPr="00D8683C">
          <w:rPr>
            <w:rStyle w:val="Hyperlink"/>
          </w:rPr>
          <w:t>http://www.newyorker.com/business/currency/the-open-office-trap</w:t>
        </w:r>
      </w:hyperlink>
    </w:p>
    <w:p w:rsidR="00506CF8" w:rsidRDefault="00EB6967" w:rsidP="00EB6967">
      <w:r>
        <w:t xml:space="preserve">Ramsay, D. (2015, June 4). </w:t>
      </w:r>
      <w:r w:rsidRPr="00EB6967">
        <w:t>Open Office Plans: The Advantages, Disadvantages, and Research</w:t>
      </w:r>
      <w:r>
        <w:t xml:space="preserve"> [Blog post]. Retrieved from </w:t>
      </w:r>
      <w:hyperlink r:id="rId6" w:history="1">
        <w:r w:rsidRPr="00D8683C">
          <w:rPr>
            <w:rStyle w:val="Hyperlink"/>
          </w:rPr>
          <w:t>http://www.adventureassoc.com/open-office-plans-the-advantages-disadvantages-and-research/</w:t>
        </w:r>
      </w:hyperlink>
    </w:p>
    <w:p w:rsidR="00EB6967" w:rsidRPr="008C58C6" w:rsidRDefault="00E015D5" w:rsidP="00EB6967">
      <w:r>
        <w:t xml:space="preserve">Newport, C. (2016). </w:t>
      </w:r>
      <w:r>
        <w:rPr>
          <w:i/>
        </w:rPr>
        <w:t>Deep Work: Rules for Focused Success in a Distracted World.</w:t>
      </w:r>
      <w:r>
        <w:t xml:space="preserve"> New York, NY: Grand Central Publishing </w:t>
      </w:r>
      <w:bookmarkStart w:id="0" w:name="_GoBack"/>
      <w:bookmarkEnd w:id="0"/>
    </w:p>
    <w:sectPr w:rsidR="00EB6967" w:rsidRPr="008C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C6"/>
    <w:rsid w:val="00007739"/>
    <w:rsid w:val="00120FFE"/>
    <w:rsid w:val="00124B1C"/>
    <w:rsid w:val="00142C44"/>
    <w:rsid w:val="0016081B"/>
    <w:rsid w:val="00161125"/>
    <w:rsid w:val="00187A28"/>
    <w:rsid w:val="00252F97"/>
    <w:rsid w:val="002924A0"/>
    <w:rsid w:val="002E7BD4"/>
    <w:rsid w:val="00303F18"/>
    <w:rsid w:val="00305AAA"/>
    <w:rsid w:val="0035702B"/>
    <w:rsid w:val="00360C06"/>
    <w:rsid w:val="00387BA2"/>
    <w:rsid w:val="003D5493"/>
    <w:rsid w:val="0048681F"/>
    <w:rsid w:val="004E6738"/>
    <w:rsid w:val="00506CF8"/>
    <w:rsid w:val="005D53DA"/>
    <w:rsid w:val="00681B44"/>
    <w:rsid w:val="006A31F4"/>
    <w:rsid w:val="007D1309"/>
    <w:rsid w:val="00806BA0"/>
    <w:rsid w:val="0081686B"/>
    <w:rsid w:val="00855F46"/>
    <w:rsid w:val="008C58C6"/>
    <w:rsid w:val="00910FEA"/>
    <w:rsid w:val="009329FE"/>
    <w:rsid w:val="009915FA"/>
    <w:rsid w:val="00AA325F"/>
    <w:rsid w:val="00AE0964"/>
    <w:rsid w:val="00AE2B8D"/>
    <w:rsid w:val="00AF297D"/>
    <w:rsid w:val="00B25247"/>
    <w:rsid w:val="00C25A25"/>
    <w:rsid w:val="00D91AB6"/>
    <w:rsid w:val="00DC51FB"/>
    <w:rsid w:val="00E015D5"/>
    <w:rsid w:val="00EB6967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00A4"/>
  <w15:chartTrackingRefBased/>
  <w15:docId w15:val="{E87E79F4-96D2-430F-AD72-5BE1F66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ventureassoc.com/open-office-plans-the-advantages-disadvantages-and-research/" TargetMode="External"/><Relationship Id="rId5" Type="http://schemas.openxmlformats.org/officeDocument/2006/relationships/hyperlink" Target="http://www.newyorker.com/business/currency/the-open-office-trap" TargetMode="External"/><Relationship Id="rId4" Type="http://schemas.openxmlformats.org/officeDocument/2006/relationships/hyperlink" Target="http://sharpbrains.com/blog/2016/09/26/to-boost-productivity-and-cognition-in-the-knowledge-age-prioritize-deep-work-avoid-the-shallows-and-self-quantif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31</cp:revision>
  <dcterms:created xsi:type="dcterms:W3CDTF">2016-10-30T21:52:00Z</dcterms:created>
  <dcterms:modified xsi:type="dcterms:W3CDTF">2016-10-31T12:34:00Z</dcterms:modified>
</cp:coreProperties>
</file>