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Hands</w:t>
      </w:r>
      <w:r>
        <w:t xml:space="preserve"> </w:t>
      </w:r>
      <w:r>
        <w:t xml:space="preserve">on</w:t>
      </w:r>
      <w:r>
        <w:t xml:space="preserve"> </w:t>
      </w:r>
      <w:r>
        <w:t xml:space="preserve">Assessment:</w:t>
      </w:r>
      <w:r>
        <w:t xml:space="preserve"> </w:t>
      </w:r>
      <w:r>
        <w:t xml:space="preserve">Graphs</w:t>
      </w:r>
    </w:p>
    <w:p>
      <w:pPr>
        <w:pStyle w:val="Author"/>
      </w:pPr>
      <w:r>
        <w:t xml:space="preserve">Paige</w:t>
      </w:r>
      <w:r>
        <w:t xml:space="preserve"> </w:t>
      </w:r>
      <w:r>
        <w:t xml:space="preserve">Dubelko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22,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#Whisker plot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Age vs Weight - offset graph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"Baby Weight with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Graph</w:t>
      </w:r>
      <w:r>
        <w:br w:type="textWrapping"/>
      </w:r>
      <w:r>
        <w:rPr>
          <w:rStyle w:val="NormalTok"/>
        </w:rPr>
        <w:t xml:space="preserve">mouse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 Genes"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(mouse)))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#Histrogram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#male_female_counts.txt</w:t>
      </w:r>
      <w:r>
        <w:br w:type="textWrapping"/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#up_down_expression.txt</w:t>
      </w:r>
      <w:r>
        <w:br w:type="textWrapping"/>
      </w:r>
      <w:r>
        <w:rPr>
          <w:rStyle w:val="NormalTok"/>
        </w:rPr>
        <w:t xml:space="preserve">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Levels"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#meth</w:t>
      </w:r>
      <w:r>
        <w:br w:type="textWrapping"/>
      </w:r>
      <w:r>
        <w:rPr>
          <w:rStyle w:val="NormalTok"/>
        </w:rPr>
        <w:t xml:space="preserve">meth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"bimm143_05_rstats/expression_methylation.txt"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densCols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gene.meth[index],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expression[index],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colramp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gene.meth[index],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expression[index],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 Expression"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0051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Hands on Assessment: Graphs</dc:title>
  <dc:creator>Paige Dubelko</dc:creator>
  <dcterms:created xsi:type="dcterms:W3CDTF">2019-01-24T17:34:44Z</dcterms:created>
  <dcterms:modified xsi:type="dcterms:W3CDTF">2019-01-24T17:34:44Z</dcterms:modified>
</cp:coreProperties>
</file>