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5495" w14:textId="77777777" w:rsidR="00732F05" w:rsidRDefault="00732F05" w:rsidP="00732F05">
      <w:r>
        <w:t>Interviewer: Good day, and thank you for joining us today. We have the pleasure of speaking with [MP's Name], a distinguished conservative member of the Austrian Parliament known for their unique perspective on current political issues. Let's delve into some of the pressing matters facing Austria and the broader political landscape.</w:t>
      </w:r>
    </w:p>
    <w:p w14:paraId="1382A90E" w14:textId="77777777" w:rsidR="00732F05" w:rsidRDefault="00732F05" w:rsidP="00732F05"/>
    <w:p w14:paraId="169C3829" w14:textId="77777777" w:rsidR="00732F05" w:rsidRDefault="00732F05" w:rsidP="00732F05">
      <w:r>
        <w:t>Interviewer: To begin, could you share your thoughts on the current state of Austrian politics and how your party is addressing key issues?</w:t>
      </w:r>
    </w:p>
    <w:p w14:paraId="0223279C" w14:textId="77777777" w:rsidR="00732F05" w:rsidRDefault="00732F05" w:rsidP="00732F05"/>
    <w:p w14:paraId="19B32D51" w14:textId="77777777" w:rsidR="00732F05" w:rsidRDefault="00732F05" w:rsidP="00732F05">
      <w:r>
        <w:t>MP: Thank you for having me. Austria is facing several challenges, and our party remains committed to addressing them through a conservative lens. We prioritize upholding traditional values, fostering economic growth, and ensuring the security of our nation. Currently, our focus is on policies that promote a thriving economy, job creation, and a balanced approach to social issues.</w:t>
      </w:r>
    </w:p>
    <w:p w14:paraId="09DE4543" w14:textId="77777777" w:rsidR="00732F05" w:rsidRDefault="00732F05" w:rsidP="00732F05"/>
    <w:p w14:paraId="2F13D4BC" w14:textId="77777777" w:rsidR="00732F05" w:rsidRDefault="00732F05" w:rsidP="00732F05">
      <w:r>
        <w:t>Interviewer: Speaking of social issues, how does your party approach topics such as immigration, and what policies do you advocate for in this area?</w:t>
      </w:r>
    </w:p>
    <w:p w14:paraId="26D50F62" w14:textId="77777777" w:rsidR="00732F05" w:rsidRDefault="00732F05" w:rsidP="00732F05"/>
    <w:p w14:paraId="56BBE955" w14:textId="77777777" w:rsidR="00732F05" w:rsidRDefault="00732F05" w:rsidP="00732F05">
      <w:r>
        <w:t>MP: Immigration is indeed a significant concern, and we believe in a thoughtful and controlled approach. Austria has a rich history of welcoming diverse cultures, but it's essential to balance compassion with the protection of our national identity. We advocate for policies that prioritize national security, border control, and the integration of those who choose to make Austria their home.</w:t>
      </w:r>
    </w:p>
    <w:p w14:paraId="01F34DB4" w14:textId="77777777" w:rsidR="00732F05" w:rsidRDefault="00732F05" w:rsidP="00732F05"/>
    <w:p w14:paraId="6DF8B47A" w14:textId="77777777" w:rsidR="00732F05" w:rsidRDefault="00732F05" w:rsidP="00732F05">
      <w:r>
        <w:t>Interviewer: Turning our attention to the global stage, how does your party view Austria's role in international affairs, particularly in the context of the European Union?</w:t>
      </w:r>
    </w:p>
    <w:p w14:paraId="79308E1A" w14:textId="77777777" w:rsidR="00732F05" w:rsidRDefault="00732F05" w:rsidP="00732F05"/>
    <w:p w14:paraId="56C86DDC" w14:textId="77777777" w:rsidR="00732F05" w:rsidRDefault="00732F05" w:rsidP="00732F05">
      <w:r>
        <w:t>MP: Austria's participation in the European Union is crucial for economic cooperation and political stability. Our party supports a strong and united Europe but emphasizes the importance of national sovereignty. We advocate for a fair and balanced EU, where member states can retain control over their domestic policies while collaborating on matters of mutual interest.</w:t>
      </w:r>
    </w:p>
    <w:p w14:paraId="622B78D8" w14:textId="77777777" w:rsidR="00732F05" w:rsidRDefault="00732F05" w:rsidP="00732F05"/>
    <w:p w14:paraId="38C7F433" w14:textId="77777777" w:rsidR="00732F05" w:rsidRDefault="00732F05" w:rsidP="00732F05">
      <w:r>
        <w:t>Interviewer: Climate change is a pressing global issue. How does your party approach environmental policies, and what steps do you believe Austria should take to address climate concerns?</w:t>
      </w:r>
    </w:p>
    <w:p w14:paraId="69F01A6C" w14:textId="77777777" w:rsidR="00732F05" w:rsidRDefault="00732F05" w:rsidP="00732F05"/>
    <w:p w14:paraId="3B328F88" w14:textId="77777777" w:rsidR="00732F05" w:rsidRDefault="00732F05" w:rsidP="00732F05">
      <w:r>
        <w:t>MP: We recognize the importance of environmental stewardship and sustainability. Our party supports policies that promote responsible environmental practices without hindering economic growth. We believe in investing in innovative technologies, supporting clean energy initiatives, and encouraging businesses to adopt environmentally friendly practices to achieve a balance between ecological concerns and economic interests.</w:t>
      </w:r>
    </w:p>
    <w:p w14:paraId="1DB91645" w14:textId="77777777" w:rsidR="00732F05" w:rsidRDefault="00732F05" w:rsidP="00732F05"/>
    <w:p w14:paraId="609821F1" w14:textId="77777777" w:rsidR="00732F05" w:rsidRDefault="00732F05" w:rsidP="00732F05">
      <w:r>
        <w:t>Interviewer: Moving on to social issues, how does your party address matters such as education and healthcare to ensure a well-rounded and prosperous society?</w:t>
      </w:r>
    </w:p>
    <w:p w14:paraId="475B0254" w14:textId="77777777" w:rsidR="00732F05" w:rsidRDefault="00732F05" w:rsidP="00732F05"/>
    <w:p w14:paraId="097519F3" w14:textId="77777777" w:rsidR="00732F05" w:rsidRDefault="00732F05" w:rsidP="00732F05">
      <w:r>
        <w:t>MP: Education and healthcare are cornerstones of a prosperous society. Our party advocates for policies that prioritize the quality of education, preparing the next generation for the challenges of the modern world. Additionally, we support a robust healthcare system that ensures accessible and high-quality medical care for all citizens. Striking a balance between providing essential services and maintaining fiscal responsibility is crucial for the long-term sustainability of these systems.</w:t>
      </w:r>
    </w:p>
    <w:p w14:paraId="6C71330D" w14:textId="77777777" w:rsidR="00732F05" w:rsidRDefault="00732F05" w:rsidP="00732F05"/>
    <w:p w14:paraId="4DC06744" w14:textId="77777777" w:rsidR="00732F05" w:rsidRDefault="00732F05" w:rsidP="00732F05">
      <w:r>
        <w:t>Interviewer: Lastly, with the rise of populism and increasing polarization globally, how does your party work towards fostering unity and constructive dialogue within Austria?</w:t>
      </w:r>
    </w:p>
    <w:p w14:paraId="69468B1F" w14:textId="77777777" w:rsidR="00732F05" w:rsidRDefault="00732F05" w:rsidP="00732F05"/>
    <w:p w14:paraId="525401EC" w14:textId="77777777" w:rsidR="00732F05" w:rsidRDefault="00732F05" w:rsidP="00732F05">
      <w:r>
        <w:t>MP: Fostering unity and constructive dialogue is essential for a healthy democracy. While we adhere to our conservative principles, we actively seek common ground and engage in open and respectful discussions with other political parties. It's crucial to find bipartisan solutions that address the needs and concerns of all citizens, promoting a united and prosperous future for Austria.</w:t>
      </w:r>
    </w:p>
    <w:p w14:paraId="7BDA9685" w14:textId="77777777" w:rsidR="00732F05" w:rsidRDefault="00732F05" w:rsidP="00732F05"/>
    <w:p w14:paraId="0BCD59B7" w14:textId="77777777" w:rsidR="00732F05" w:rsidRDefault="00732F05" w:rsidP="00732F05">
      <w:r>
        <w:t>Interviewer: Thank you for sharing your insights, [MP's Name]. We appreciate your time and perspectives on these crucial issues facing Austria and the world.</w:t>
      </w:r>
    </w:p>
    <w:p w14:paraId="5FF77C73" w14:textId="77777777" w:rsidR="00732F05" w:rsidRDefault="00732F05" w:rsidP="00732F05"/>
    <w:p w14:paraId="09B7A707" w14:textId="346E1FBF" w:rsidR="001A3944" w:rsidRPr="00732F05" w:rsidRDefault="00732F05" w:rsidP="00732F05">
      <w:r>
        <w:t>MP: It's been my pleasure. Thank you for having me, and I look forward to continued discussions on these important matters for the betterment of our nation.</w:t>
      </w:r>
      <w:bookmarkStart w:id="0" w:name="_GoBack"/>
      <w:bookmarkEnd w:id="0"/>
    </w:p>
    <w:sectPr w:rsidR="001A3944" w:rsidRPr="00732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24791D"/>
    <w:rsid w:val="002F13AC"/>
    <w:rsid w:val="003A3E30"/>
    <w:rsid w:val="003C66D2"/>
    <w:rsid w:val="00585214"/>
    <w:rsid w:val="005E3928"/>
    <w:rsid w:val="00732F05"/>
    <w:rsid w:val="009B4FCD"/>
    <w:rsid w:val="00BE2DC7"/>
    <w:rsid w:val="00DF0170"/>
    <w:rsid w:val="00E37289"/>
    <w:rsid w:val="00EC122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08120">
      <w:bodyDiv w:val="1"/>
      <w:marLeft w:val="0"/>
      <w:marRight w:val="0"/>
      <w:marTop w:val="0"/>
      <w:marBottom w:val="0"/>
      <w:divBdr>
        <w:top w:val="none" w:sz="0" w:space="0" w:color="auto"/>
        <w:left w:val="none" w:sz="0" w:space="0" w:color="auto"/>
        <w:bottom w:val="none" w:sz="0" w:space="0" w:color="auto"/>
        <w:right w:val="none" w:sz="0" w:space="0" w:color="auto"/>
      </w:divBdr>
    </w:div>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3503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2</cp:revision>
  <dcterms:created xsi:type="dcterms:W3CDTF">2024-01-23T16:17:00Z</dcterms:created>
  <dcterms:modified xsi:type="dcterms:W3CDTF">2024-01-23T16:17:00Z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