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0748" w:rsidRPr="000347D0" w:rsidRDefault="00320748" w:rsidP="00320748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347D0">
        <w:rPr>
          <w:rFonts w:ascii="Times New Roman" w:hAnsi="Times New Roman" w:cs="Times New Roman"/>
          <w:b/>
          <w:sz w:val="28"/>
          <w:szCs w:val="28"/>
          <w:lang w:val="uk-UA"/>
        </w:rPr>
        <w:t>ПАМ'ЯТКА</w:t>
      </w:r>
    </w:p>
    <w:p w:rsidR="00320748" w:rsidRPr="000347D0" w:rsidRDefault="00320748" w:rsidP="00320748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347D0">
        <w:rPr>
          <w:rFonts w:ascii="Times New Roman" w:hAnsi="Times New Roman" w:cs="Times New Roman"/>
          <w:b/>
          <w:sz w:val="28"/>
          <w:szCs w:val="28"/>
          <w:lang w:val="uk-UA"/>
        </w:rPr>
        <w:t>державним службовцям, які припиняють діяльність, пов'язану</w:t>
      </w:r>
    </w:p>
    <w:p w:rsidR="00320748" w:rsidRPr="000347D0" w:rsidRDefault="00320748" w:rsidP="00320748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347D0">
        <w:rPr>
          <w:rFonts w:ascii="Times New Roman" w:hAnsi="Times New Roman" w:cs="Times New Roman"/>
          <w:b/>
          <w:sz w:val="28"/>
          <w:szCs w:val="28"/>
          <w:lang w:val="uk-UA"/>
        </w:rPr>
        <w:t>з виконанням функцій держави</w:t>
      </w:r>
    </w:p>
    <w:p w:rsidR="00320748" w:rsidRDefault="00320748" w:rsidP="0032074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20748" w:rsidRPr="000347D0" w:rsidRDefault="00320748" w:rsidP="0032074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320748" w:rsidRPr="007B3BC1" w:rsidRDefault="00320748" w:rsidP="00320748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3BC1">
        <w:rPr>
          <w:rFonts w:ascii="Times New Roman" w:hAnsi="Times New Roman" w:cs="Times New Roman"/>
          <w:sz w:val="28"/>
          <w:szCs w:val="28"/>
          <w:lang w:val="uk-UA"/>
        </w:rPr>
        <w:t>Відповідно до абзацу пер</w:t>
      </w:r>
      <w:r>
        <w:rPr>
          <w:rFonts w:ascii="Times New Roman" w:hAnsi="Times New Roman" w:cs="Times New Roman"/>
          <w:sz w:val="28"/>
          <w:szCs w:val="28"/>
          <w:lang w:val="uk-UA"/>
        </w:rPr>
        <w:t>шо</w:t>
      </w:r>
      <w:r w:rsidRPr="007B3BC1">
        <w:rPr>
          <w:rFonts w:ascii="Times New Roman" w:hAnsi="Times New Roman" w:cs="Times New Roman"/>
          <w:sz w:val="28"/>
          <w:szCs w:val="28"/>
          <w:lang w:val="uk-UA"/>
        </w:rPr>
        <w:t xml:space="preserve">го частини другої статті 45 Закону України «Про запобігання корупції» </w:t>
      </w:r>
      <w:r w:rsidRPr="00835D96">
        <w:rPr>
          <w:rFonts w:ascii="Times New Roman" w:hAnsi="Times New Roman" w:cs="Times New Roman"/>
          <w:sz w:val="28"/>
          <w:szCs w:val="28"/>
          <w:u w:val="single"/>
          <w:lang w:val="uk-UA"/>
        </w:rPr>
        <w:t>державні службовці, які припиняють діяльність, пов'язану з виконанням функцій держави, подають декларацію</w:t>
      </w:r>
      <w:r w:rsidRPr="007B3BC1">
        <w:rPr>
          <w:rFonts w:ascii="Times New Roman" w:hAnsi="Times New Roman" w:cs="Times New Roman"/>
          <w:sz w:val="28"/>
          <w:szCs w:val="28"/>
          <w:lang w:val="uk-UA"/>
        </w:rPr>
        <w:t xml:space="preserve"> особи, уповноваженої на виконання функцій держави або місцевого самоврядування, </w:t>
      </w:r>
      <w:r w:rsidRPr="00835D96">
        <w:rPr>
          <w:rFonts w:ascii="Times New Roman" w:hAnsi="Times New Roman" w:cs="Times New Roman"/>
          <w:sz w:val="28"/>
          <w:szCs w:val="28"/>
          <w:u w:val="single"/>
          <w:lang w:val="uk-UA"/>
        </w:rPr>
        <w:t>за період, не охоплений раніше поданими деклараціями</w:t>
      </w:r>
      <w:r w:rsidRPr="007B3BC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35D96">
        <w:rPr>
          <w:rFonts w:ascii="Times New Roman" w:hAnsi="Times New Roman" w:cs="Times New Roman"/>
          <w:i/>
          <w:sz w:val="28"/>
          <w:szCs w:val="28"/>
          <w:lang w:val="uk-UA"/>
        </w:rPr>
        <w:t>(декларація подається не пізніше дня звільнення, тип декларації «Перед звільненням»)</w:t>
      </w:r>
      <w:r w:rsidRPr="007B3BC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320748" w:rsidRPr="007B3BC1" w:rsidRDefault="00320748" w:rsidP="00320748">
      <w:pPr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:rsidR="00320748" w:rsidRPr="007B3BC1" w:rsidRDefault="00320748" w:rsidP="00320748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3BC1">
        <w:rPr>
          <w:rFonts w:ascii="Times New Roman" w:hAnsi="Times New Roman" w:cs="Times New Roman"/>
          <w:sz w:val="28"/>
          <w:szCs w:val="28"/>
          <w:lang w:val="uk-UA"/>
        </w:rPr>
        <w:t xml:space="preserve">Відповідно до абзацу другого частини другої статті 45 Закону України  «Про запобігання корупції» </w:t>
      </w:r>
      <w:r w:rsidRPr="00835D96">
        <w:rPr>
          <w:rFonts w:ascii="Times New Roman" w:hAnsi="Times New Roman" w:cs="Times New Roman"/>
          <w:sz w:val="28"/>
          <w:szCs w:val="28"/>
          <w:u w:val="single"/>
          <w:lang w:val="uk-UA"/>
        </w:rPr>
        <w:t>особи, які припинили діяльність, пов'язану з виконанням функцій держави, зобов'язані наступного року після припинення діяльності подавати в установленому частиною першою цієї статті порядку декларацію</w:t>
      </w:r>
      <w:r w:rsidRPr="007B3BC1">
        <w:rPr>
          <w:rFonts w:ascii="Times New Roman" w:hAnsi="Times New Roman" w:cs="Times New Roman"/>
          <w:sz w:val="28"/>
          <w:szCs w:val="28"/>
          <w:lang w:val="uk-UA"/>
        </w:rPr>
        <w:t xml:space="preserve"> особи, уповноваженої на виконання функцій держави або місцевого самоврядування, за минулий рік </w:t>
      </w:r>
      <w:r w:rsidRPr="00835D96">
        <w:rPr>
          <w:rFonts w:ascii="Times New Roman" w:hAnsi="Times New Roman" w:cs="Times New Roman"/>
          <w:i/>
          <w:sz w:val="28"/>
          <w:szCs w:val="28"/>
          <w:lang w:val="uk-UA"/>
        </w:rPr>
        <w:t>(декларація подається за минулий рік до 1· квітня, тип декларації «Після звільнення»)</w:t>
      </w:r>
      <w:r w:rsidRPr="007B3BC1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320748" w:rsidRPr="007B3BC1" w:rsidRDefault="00320748" w:rsidP="00320748">
      <w:pPr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:rsidR="00320748" w:rsidRDefault="00320748" w:rsidP="00320748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35D96">
        <w:rPr>
          <w:rFonts w:ascii="Times New Roman" w:hAnsi="Times New Roman" w:cs="Times New Roman"/>
          <w:sz w:val="28"/>
          <w:szCs w:val="28"/>
          <w:u w:val="single"/>
          <w:lang w:val="uk-UA"/>
        </w:rPr>
        <w:t>Особи, які припинили діяльність, пов'язану з виконанням функцій держави залишаються суб'єктами декларування до подання наступного року після припинення діяльності, пов'язаної з виконанням функцій держави декларації за минулий рік</w:t>
      </w:r>
      <w:r w:rsidRPr="007B3BC1">
        <w:rPr>
          <w:rFonts w:ascii="Times New Roman" w:hAnsi="Times New Roman" w:cs="Times New Roman"/>
          <w:sz w:val="28"/>
          <w:szCs w:val="28"/>
          <w:lang w:val="uk-UA"/>
        </w:rPr>
        <w:t xml:space="preserve"> та відповідно до статті 52 Закону України «Про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B3BC1">
        <w:rPr>
          <w:rFonts w:ascii="Times New Roman" w:hAnsi="Times New Roman" w:cs="Times New Roman"/>
          <w:sz w:val="28"/>
          <w:szCs w:val="28"/>
          <w:lang w:val="uk-UA"/>
        </w:rPr>
        <w:t xml:space="preserve">запобігання корупції» у разі відкриття валютного рахунку 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7B3BC1">
        <w:rPr>
          <w:rFonts w:ascii="Times New Roman" w:hAnsi="Times New Roman" w:cs="Times New Roman"/>
          <w:sz w:val="28"/>
          <w:szCs w:val="28"/>
          <w:lang w:val="uk-UA"/>
        </w:rPr>
        <w:t xml:space="preserve"> установі банку</w:t>
      </w:r>
      <w:r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7B3BC1">
        <w:rPr>
          <w:rFonts w:ascii="Times New Roman" w:hAnsi="Times New Roman" w:cs="Times New Roman"/>
          <w:sz w:val="28"/>
          <w:szCs w:val="28"/>
          <w:lang w:val="uk-UA"/>
        </w:rPr>
        <w:t>нерезидента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B3BC1">
        <w:rPr>
          <w:rFonts w:ascii="Times New Roman" w:hAnsi="Times New Roman" w:cs="Times New Roman"/>
          <w:sz w:val="28"/>
          <w:szCs w:val="28"/>
          <w:lang w:val="uk-UA"/>
        </w:rPr>
        <w:t>та суттєвих змін у майновому стані зобов'язані у десятиденний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B3BC1">
        <w:rPr>
          <w:rFonts w:ascii="Times New Roman" w:hAnsi="Times New Roman" w:cs="Times New Roman"/>
          <w:sz w:val="28"/>
          <w:szCs w:val="28"/>
          <w:lang w:val="uk-UA"/>
        </w:rPr>
        <w:t>строк письмово повідомляти про це Національне агентство з питань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B3BC1">
        <w:rPr>
          <w:rFonts w:ascii="Times New Roman" w:hAnsi="Times New Roman" w:cs="Times New Roman"/>
          <w:sz w:val="28"/>
          <w:szCs w:val="28"/>
          <w:lang w:val="uk-UA"/>
        </w:rPr>
        <w:t>запобігання корупції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320748" w:rsidRPr="007B3BC1" w:rsidRDefault="00320748" w:rsidP="00320748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3BC1">
        <w:rPr>
          <w:rFonts w:ascii="Times New Roman" w:hAnsi="Times New Roman" w:cs="Times New Roman"/>
          <w:sz w:val="28"/>
          <w:szCs w:val="28"/>
          <w:lang w:val="uk-UA"/>
        </w:rPr>
        <w:t>Обов'язок у суб'єкта декларування подавати повідомлення про відкриття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B3BC1">
        <w:rPr>
          <w:rFonts w:ascii="Times New Roman" w:hAnsi="Times New Roman" w:cs="Times New Roman"/>
          <w:sz w:val="28"/>
          <w:szCs w:val="28"/>
          <w:lang w:val="uk-UA"/>
        </w:rPr>
        <w:t>валютного рахунку у банку-нерезидента та суттєві зміни у майновому стані,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835D96">
        <w:rPr>
          <w:rFonts w:ascii="Times New Roman" w:hAnsi="Times New Roman" w:cs="Times New Roman"/>
          <w:sz w:val="28"/>
          <w:szCs w:val="28"/>
          <w:u w:val="single"/>
          <w:lang w:val="uk-UA"/>
        </w:rPr>
        <w:t>припиняється після подання декларації особи, яка припинила виконувати функції держави, за минулий рік</w:t>
      </w:r>
      <w:r w:rsidRPr="007B3BC1">
        <w:rPr>
          <w:rFonts w:ascii="Times New Roman" w:hAnsi="Times New Roman" w:cs="Times New Roman"/>
          <w:sz w:val="28"/>
          <w:szCs w:val="28"/>
          <w:lang w:val="uk-UA"/>
        </w:rPr>
        <w:t xml:space="preserve"> (декларація подається до 1 квітня наступного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B3BC1">
        <w:rPr>
          <w:rFonts w:ascii="Times New Roman" w:hAnsi="Times New Roman" w:cs="Times New Roman"/>
          <w:sz w:val="28"/>
          <w:szCs w:val="28"/>
          <w:lang w:val="uk-UA"/>
        </w:rPr>
        <w:t>року після припинення діяльності пов'язаної з виконанням функцій держави).</w:t>
      </w:r>
    </w:p>
    <w:p w:rsidR="00320748" w:rsidRPr="007B3BC1" w:rsidRDefault="00320748" w:rsidP="00320748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320748" w:rsidRDefault="00320748" w:rsidP="00320748">
      <w:pPr>
        <w:rPr>
          <w:lang w:val="uk-UA"/>
        </w:rPr>
      </w:pPr>
    </w:p>
    <w:p w:rsidR="00320748" w:rsidRDefault="00320748" w:rsidP="00320748">
      <w:pPr>
        <w:rPr>
          <w:lang w:val="uk-UA"/>
        </w:rPr>
      </w:pPr>
    </w:p>
    <w:p w:rsidR="00320748" w:rsidRPr="00DC6767" w:rsidRDefault="00320748" w:rsidP="00320748">
      <w:r w:rsidRPr="007B3BC1">
        <w:rPr>
          <w:rFonts w:ascii="Times New Roman" w:hAnsi="Times New Roman" w:cs="Times New Roman"/>
          <w:sz w:val="28"/>
          <w:szCs w:val="28"/>
          <w:lang w:val="uk-UA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uk-UA"/>
        </w:rPr>
        <w:t>___</w:t>
      </w:r>
      <w:r w:rsidRPr="007B3BC1">
        <w:rPr>
          <w:rFonts w:ascii="Times New Roman" w:hAnsi="Times New Roman" w:cs="Times New Roman"/>
          <w:sz w:val="28"/>
          <w:szCs w:val="28"/>
          <w:lang w:val="uk-UA"/>
        </w:rPr>
        <w:t>»</w:t>
      </w:r>
      <w:r>
        <w:rPr>
          <w:rFonts w:ascii="Times New Roman" w:hAnsi="Times New Roman" w:cs="Times New Roman"/>
          <w:sz w:val="28"/>
          <w:szCs w:val="28"/>
          <w:lang w:val="uk-UA"/>
        </w:rPr>
        <w:t>_____________20__року ______________  ________________________</w:t>
      </w:r>
    </w:p>
    <w:p w:rsidR="00320748" w:rsidRPr="00DC6767" w:rsidRDefault="00320748" w:rsidP="00320748">
      <w:pPr>
        <w:ind w:left="3540" w:firstLine="708"/>
        <w:rPr>
          <w:rFonts w:ascii="Times New Roman" w:hAnsi="Times New Roman" w:cs="Times New Roman"/>
          <w:sz w:val="24"/>
          <w:szCs w:val="24"/>
        </w:rPr>
      </w:pPr>
      <w:r w:rsidRPr="00DC676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C6767">
        <w:rPr>
          <w:rFonts w:ascii="Times New Roman" w:hAnsi="Times New Roman" w:cs="Times New Roman"/>
          <w:sz w:val="24"/>
          <w:szCs w:val="24"/>
        </w:rPr>
        <w:t>п</w:t>
      </w:r>
      <w:proofErr w:type="gramEnd"/>
      <w:r w:rsidRPr="00DC6767">
        <w:rPr>
          <w:rFonts w:ascii="Times New Roman" w:hAnsi="Times New Roman" w:cs="Times New Roman"/>
          <w:sz w:val="24"/>
          <w:szCs w:val="24"/>
        </w:rPr>
        <w:t>ідпис</w:t>
      </w:r>
      <w:proofErr w:type="spellEnd"/>
      <w:r w:rsidRPr="00DC6767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DC676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DC6767">
        <w:rPr>
          <w:rFonts w:ascii="Times New Roman" w:hAnsi="Times New Roman" w:cs="Times New Roman"/>
          <w:sz w:val="24"/>
          <w:szCs w:val="24"/>
        </w:rPr>
        <w:t>прізвище</w:t>
      </w:r>
      <w:proofErr w:type="spellEnd"/>
      <w:r w:rsidRPr="00DC67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C6767">
        <w:rPr>
          <w:rFonts w:ascii="Times New Roman" w:hAnsi="Times New Roman" w:cs="Times New Roman"/>
          <w:sz w:val="24"/>
          <w:szCs w:val="24"/>
        </w:rPr>
        <w:t>ім'я</w:t>
      </w:r>
      <w:proofErr w:type="spellEnd"/>
      <w:r w:rsidRPr="00DC6767">
        <w:rPr>
          <w:rFonts w:ascii="Times New Roman" w:hAnsi="Times New Roman" w:cs="Times New Roman"/>
          <w:sz w:val="24"/>
          <w:szCs w:val="24"/>
        </w:rPr>
        <w:t xml:space="preserve">, по </w:t>
      </w:r>
      <w:proofErr w:type="spellStart"/>
      <w:r w:rsidRPr="00DC6767">
        <w:rPr>
          <w:rFonts w:ascii="Times New Roman" w:hAnsi="Times New Roman" w:cs="Times New Roman"/>
          <w:sz w:val="24"/>
          <w:szCs w:val="24"/>
        </w:rPr>
        <w:t>батькові</w:t>
      </w:r>
      <w:proofErr w:type="spellEnd"/>
      <w:r w:rsidRPr="00DC6767">
        <w:rPr>
          <w:rFonts w:ascii="Times New Roman" w:hAnsi="Times New Roman" w:cs="Times New Roman"/>
          <w:sz w:val="24"/>
          <w:szCs w:val="24"/>
        </w:rPr>
        <w:t>)</w:t>
      </w:r>
    </w:p>
    <w:p w:rsidR="00320748" w:rsidRPr="00DC6767" w:rsidRDefault="00320748" w:rsidP="00320748"/>
    <w:p w:rsidR="00EE3890" w:rsidRDefault="00EE3890">
      <w:bookmarkStart w:id="0" w:name="_GoBack"/>
      <w:bookmarkEnd w:id="0"/>
    </w:p>
    <w:sectPr w:rsidR="00EE3890" w:rsidSect="007B3BC1">
      <w:pgSz w:w="11906" w:h="16838"/>
      <w:pgMar w:top="851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053B"/>
    <w:rsid w:val="00320748"/>
    <w:rsid w:val="00DA053B"/>
    <w:rsid w:val="00EE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0748"/>
    <w:pPr>
      <w:spacing w:after="0" w:line="240" w:lineRule="auto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0748"/>
    <w:pPr>
      <w:spacing w:after="0" w:line="240" w:lineRule="auto"/>
    </w:pPr>
    <w:rPr>
      <w:rFonts w:ascii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</dc:creator>
  <cp:keywords/>
  <dc:description/>
  <cp:lastModifiedBy>ira</cp:lastModifiedBy>
  <cp:revision>2</cp:revision>
  <dcterms:created xsi:type="dcterms:W3CDTF">2019-07-25T11:50:00Z</dcterms:created>
  <dcterms:modified xsi:type="dcterms:W3CDTF">2019-07-25T11:51:00Z</dcterms:modified>
</cp:coreProperties>
</file>