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6B31" w14:textId="4269B973" w:rsidR="0079261F" w:rsidRDefault="005F7C31">
      <w:pPr>
        <w:rPr>
          <w:b/>
          <w:bCs/>
          <w:u w:val="single"/>
          <w:lang w:val="fr-FR"/>
        </w:rPr>
      </w:pPr>
      <w:r w:rsidRPr="005F7C31">
        <w:rPr>
          <w:b/>
          <w:bCs/>
          <w:u w:val="single"/>
          <w:lang w:val="fr-FR"/>
        </w:rPr>
        <w:t>RAPPORT DE SÉANCE N°2 SECURI’TECH PATIEJUNAS EDVINAS :</w:t>
      </w:r>
    </w:p>
    <w:p w14:paraId="6CFC3E2D" w14:textId="53BD9AFF" w:rsidR="0079261F" w:rsidRPr="0079261F" w:rsidRDefault="0079261F">
      <w:pPr>
        <w:rPr>
          <w:lang w:val="fr-FR"/>
        </w:rPr>
      </w:pPr>
      <w:r w:rsidRPr="0079261F">
        <w:rPr>
          <w:lang w:val="fr-FR"/>
        </w:rPr>
        <w:t>Dans le respect du planning, la séance du jour est destinée à l’approche et à la création de l’interface graphique de notre radar/sonar réalisé au cours précédent</w:t>
      </w:r>
      <w:r w:rsidR="00910D5D">
        <w:rPr>
          <w:lang w:val="fr-FR"/>
        </w:rPr>
        <w:t xml:space="preserve"> et à la création de la maquette.</w:t>
      </w:r>
    </w:p>
    <w:p w14:paraId="3E49B789" w14:textId="5FA257C5" w:rsidR="00280A7F" w:rsidRDefault="005F7C31">
      <w:pPr>
        <w:rPr>
          <w:u w:val="single"/>
          <w:lang w:val="fr-FR"/>
        </w:rPr>
      </w:pPr>
      <w:r w:rsidRPr="005F7C31">
        <w:rPr>
          <w:u w:val="single"/>
          <w:lang w:val="fr-FR"/>
        </w:rPr>
        <w:t>·</w:t>
      </w:r>
      <w:r w:rsidR="00910D5D">
        <w:rPr>
          <w:u w:val="single"/>
          <w:lang w:val="fr-FR"/>
        </w:rPr>
        <w:t xml:space="preserve"> </w:t>
      </w:r>
      <w:r w:rsidRPr="005F7C31">
        <w:rPr>
          <w:u w:val="single"/>
          <w:lang w:val="fr-FR"/>
        </w:rPr>
        <w:t>Réalisation d’une interface graphique pour le radar à 180 degrés </w:t>
      </w:r>
      <w:r w:rsidR="00B774CE">
        <w:rPr>
          <w:u w:val="single"/>
          <w:lang w:val="fr-FR"/>
        </w:rPr>
        <w:t xml:space="preserve">(voir </w:t>
      </w:r>
      <w:proofErr w:type="spellStart"/>
      <w:r w:rsidR="00B774CE">
        <w:rPr>
          <w:u w:val="single"/>
          <w:lang w:val="fr-FR"/>
        </w:rPr>
        <w:t>gitHub</w:t>
      </w:r>
      <w:proofErr w:type="spellEnd"/>
      <w:r w:rsidR="00B774CE">
        <w:rPr>
          <w:u w:val="single"/>
          <w:lang w:val="fr-FR"/>
        </w:rPr>
        <w:t xml:space="preserve"> Code/</w:t>
      </w:r>
      <w:proofErr w:type="spellStart"/>
      <w:r w:rsidR="00B774CE">
        <w:rPr>
          <w:u w:val="single"/>
          <w:lang w:val="fr-FR"/>
        </w:rPr>
        <w:t>Processing</w:t>
      </w:r>
      <w:proofErr w:type="spellEnd"/>
      <w:r w:rsidR="00B774CE">
        <w:rPr>
          <w:u w:val="single"/>
          <w:lang w:val="fr-FR"/>
        </w:rPr>
        <w:t xml:space="preserve">/radar180) </w:t>
      </w:r>
      <w:r w:rsidRPr="005F7C31">
        <w:rPr>
          <w:u w:val="single"/>
          <w:lang w:val="fr-FR"/>
        </w:rPr>
        <w:t>:</w:t>
      </w:r>
    </w:p>
    <w:p w14:paraId="77D5EEB1" w14:textId="21D3D6C6" w:rsidR="0079261F" w:rsidRPr="0079261F" w:rsidRDefault="0079261F">
      <w:pPr>
        <w:rPr>
          <w:lang w:val="fr-FR"/>
        </w:rPr>
      </w:pPr>
      <w:r w:rsidRPr="0079261F">
        <w:rPr>
          <w:lang w:val="fr-FR"/>
        </w:rPr>
        <w:t>Pour l’interface graphique</w:t>
      </w:r>
      <w:r w:rsidR="00910D5D">
        <w:rPr>
          <w:lang w:val="fr-FR"/>
        </w:rPr>
        <w:t xml:space="preserve"> de notre radar (dont le fonctionnement a été décrit au dernier rapport)</w:t>
      </w:r>
      <w:r w:rsidRPr="0079261F">
        <w:rPr>
          <w:lang w:val="fr-FR"/>
        </w:rPr>
        <w:t xml:space="preserve">, on la réalise sur le programme associé à Arduino : </w:t>
      </w:r>
      <w:proofErr w:type="spellStart"/>
      <w:r w:rsidRPr="0079261F">
        <w:rPr>
          <w:lang w:val="fr-FR"/>
        </w:rPr>
        <w:t>Processing</w:t>
      </w:r>
      <w:proofErr w:type="spellEnd"/>
      <w:r>
        <w:rPr>
          <w:lang w:val="fr-FR"/>
        </w:rPr>
        <w:t xml:space="preserve">. Le fonctionnement </w:t>
      </w:r>
      <w:r w:rsidR="00910D5D">
        <w:rPr>
          <w:lang w:val="fr-FR"/>
        </w:rPr>
        <w:t xml:space="preserve">de notre radar est </w:t>
      </w:r>
      <w:r>
        <w:rPr>
          <w:lang w:val="fr-FR"/>
        </w:rPr>
        <w:t>classique</w:t>
      </w:r>
      <w:r w:rsidR="00910D5D">
        <w:rPr>
          <w:lang w:val="fr-FR"/>
        </w:rPr>
        <w:t> : l</w:t>
      </w:r>
      <w:r>
        <w:rPr>
          <w:lang w:val="fr-FR"/>
        </w:rPr>
        <w:t>e module HC-SR04 tourne sur le moteur et en parallèle, une ligne se déplace le long de l’arc de cercle sur l’interface. S’il n’y a pas d’obstacle ou d’objet dans le champ</w:t>
      </w:r>
      <w:r w:rsidR="00910D5D">
        <w:rPr>
          <w:lang w:val="fr-FR"/>
        </w:rPr>
        <w:t xml:space="preserve"> lors du passage de cette ligne mouvante</w:t>
      </w:r>
      <w:r>
        <w:rPr>
          <w:lang w:val="fr-FR"/>
        </w:rPr>
        <w:t>, le</w:t>
      </w:r>
      <w:r w:rsidR="00910D5D">
        <w:rPr>
          <w:lang w:val="fr-FR"/>
        </w:rPr>
        <w:t>s lignes</w:t>
      </w:r>
      <w:r>
        <w:rPr>
          <w:lang w:val="fr-FR"/>
        </w:rPr>
        <w:t xml:space="preserve"> reste</w:t>
      </w:r>
      <w:r w:rsidR="00910D5D">
        <w:rPr>
          <w:lang w:val="fr-FR"/>
        </w:rPr>
        <w:t>nt</w:t>
      </w:r>
      <w:r>
        <w:rPr>
          <w:lang w:val="fr-FR"/>
        </w:rPr>
        <w:t xml:space="preserve"> vert</w:t>
      </w:r>
      <w:r w:rsidR="00910D5D">
        <w:rPr>
          <w:lang w:val="fr-FR"/>
        </w:rPr>
        <w:t>es</w:t>
      </w:r>
      <w:r>
        <w:rPr>
          <w:lang w:val="fr-FR"/>
        </w:rPr>
        <w:t xml:space="preserve">, sinon </w:t>
      </w:r>
      <w:r w:rsidR="00910D5D">
        <w:rPr>
          <w:lang w:val="fr-FR"/>
        </w:rPr>
        <w:t>elles</w:t>
      </w:r>
      <w:r>
        <w:rPr>
          <w:lang w:val="fr-FR"/>
        </w:rPr>
        <w:t xml:space="preserve"> passe</w:t>
      </w:r>
      <w:r w:rsidR="00910D5D">
        <w:rPr>
          <w:lang w:val="fr-FR"/>
        </w:rPr>
        <w:t>nt</w:t>
      </w:r>
      <w:r>
        <w:rPr>
          <w:lang w:val="fr-FR"/>
        </w:rPr>
        <w:t xml:space="preserve"> au rouge (voir image). On délimite la zone </w:t>
      </w:r>
      <w:r w:rsidR="00910D5D">
        <w:rPr>
          <w:lang w:val="fr-FR"/>
        </w:rPr>
        <w:t xml:space="preserve">aux </w:t>
      </w:r>
      <w:r>
        <w:rPr>
          <w:lang w:val="fr-FR"/>
        </w:rPr>
        <w:t>centimètre</w:t>
      </w:r>
      <w:r w:rsidR="00910D5D">
        <w:rPr>
          <w:lang w:val="fr-FR"/>
        </w:rPr>
        <w:t>s voulus</w:t>
      </w:r>
      <w:r>
        <w:rPr>
          <w:lang w:val="fr-FR"/>
        </w:rPr>
        <w:t>.</w:t>
      </w:r>
      <w:r w:rsidR="00910D5D">
        <w:rPr>
          <w:lang w:val="fr-FR"/>
        </w:rPr>
        <w:t xml:space="preserve"> Voici un aperçu :</w:t>
      </w:r>
      <w:r w:rsidR="00910D5D" w:rsidRPr="00910D5D">
        <w:rPr>
          <w:i/>
          <w:iCs/>
          <w:noProof/>
          <w:lang w:val="fr-FR"/>
        </w:rPr>
        <w:t xml:space="preserve"> </w:t>
      </w:r>
    </w:p>
    <w:p w14:paraId="71DB8734" w14:textId="45C50853" w:rsidR="00910D5D" w:rsidRDefault="00910D5D">
      <w:pPr>
        <w:rPr>
          <w:lang w:val="fr-FR"/>
        </w:rPr>
      </w:pPr>
      <w:r w:rsidRPr="003C56BE">
        <w:rPr>
          <w:i/>
          <w:iCs/>
          <w:noProof/>
        </w:rPr>
        <w:drawing>
          <wp:inline distT="0" distB="0" distL="0" distR="0" wp14:anchorId="32DD2CE6" wp14:editId="6196E5A2">
            <wp:extent cx="3600450" cy="2025254"/>
            <wp:effectExtent l="0" t="0" r="0" b="0"/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1933" cy="203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2C8" w14:textId="458DF422" w:rsidR="00280A7F" w:rsidRDefault="00280A7F">
      <w:pPr>
        <w:rPr>
          <w:lang w:val="fr-FR"/>
        </w:rPr>
      </w:pPr>
      <w:r w:rsidRPr="00280A7F">
        <w:rPr>
          <w:lang w:val="fr-FR"/>
        </w:rPr>
        <w:t>Liens</w:t>
      </w:r>
      <w:r w:rsidR="0079261F">
        <w:rPr>
          <w:lang w:val="fr-FR"/>
        </w:rPr>
        <w:t xml:space="preserve"> utilisés pour l’aide du codage du radar</w:t>
      </w:r>
      <w:r w:rsidRPr="00280A7F">
        <w:rPr>
          <w:lang w:val="fr-FR"/>
        </w:rPr>
        <w:t> :</w:t>
      </w:r>
    </w:p>
    <w:p w14:paraId="7AF70A18" w14:textId="38EFCEB6" w:rsidR="00373AB8" w:rsidRPr="00910D5D" w:rsidRDefault="00373AB8">
      <w:pPr>
        <w:rPr>
          <w:lang w:val="fr-FR"/>
        </w:rPr>
      </w:pPr>
      <w:r w:rsidRPr="00910D5D">
        <w:rPr>
          <w:lang w:val="fr-FR"/>
        </w:rPr>
        <w:t xml:space="preserve">- </w:t>
      </w:r>
      <w:hyperlink r:id="rId5" w:history="1">
        <w:r w:rsidRPr="00910D5D">
          <w:rPr>
            <w:rStyle w:val="Hyperlink"/>
            <w:lang w:val="fr-FR"/>
          </w:rPr>
          <w:t>https://processing.org/reference/</w:t>
        </w:r>
      </w:hyperlink>
      <w:r w:rsidR="00910D5D" w:rsidRPr="00910D5D">
        <w:rPr>
          <w:lang w:val="fr-FR"/>
        </w:rPr>
        <w:t xml:space="preserve"> (site</w:t>
      </w:r>
      <w:r w:rsidR="00910D5D">
        <w:rPr>
          <w:lang w:val="fr-FR"/>
        </w:rPr>
        <w:t xml:space="preserve"> de référence d</w:t>
      </w:r>
      <w:r w:rsidR="00481723">
        <w:rPr>
          <w:lang w:val="fr-FR"/>
        </w:rPr>
        <w:t>u logiciel</w:t>
      </w:r>
      <w:r w:rsidR="00910D5D">
        <w:rPr>
          <w:lang w:val="fr-FR"/>
        </w:rPr>
        <w:t xml:space="preserve"> </w:t>
      </w:r>
      <w:proofErr w:type="spellStart"/>
      <w:r w:rsidR="00910D5D">
        <w:rPr>
          <w:lang w:val="fr-FR"/>
        </w:rPr>
        <w:t>processing</w:t>
      </w:r>
      <w:proofErr w:type="spellEnd"/>
      <w:r w:rsidR="00910D5D">
        <w:rPr>
          <w:lang w:val="fr-FR"/>
        </w:rPr>
        <w:t>)</w:t>
      </w:r>
    </w:p>
    <w:p w14:paraId="580D8CB9" w14:textId="74F46B9D" w:rsidR="00373AB8" w:rsidRDefault="00280A7F">
      <w:pPr>
        <w:rPr>
          <w:rStyle w:val="Hyperlink"/>
          <w:lang w:val="fr-FR"/>
        </w:rPr>
      </w:pPr>
      <w:r w:rsidRPr="00280A7F">
        <w:rPr>
          <w:lang w:val="fr-FR"/>
        </w:rPr>
        <w:t xml:space="preserve">- </w:t>
      </w:r>
      <w:hyperlink r:id="rId6" w:history="1">
        <w:r w:rsidRPr="00AF0944">
          <w:rPr>
            <w:rStyle w:val="Hyperlink"/>
            <w:lang w:val="fr-FR"/>
          </w:rPr>
          <w:t>https://supertech.yt/fabriquer-un-radar-a-ultrasons-arduino/</w:t>
        </w:r>
      </w:hyperlink>
    </w:p>
    <w:p w14:paraId="5FD15839" w14:textId="77777777" w:rsidR="00910D5D" w:rsidRDefault="00910D5D">
      <w:pPr>
        <w:rPr>
          <w:lang w:val="fr-FR"/>
        </w:rPr>
      </w:pPr>
    </w:p>
    <w:p w14:paraId="509CBB38" w14:textId="622E95BA" w:rsidR="00373AB8" w:rsidRDefault="00373AB8" w:rsidP="00373AB8">
      <w:pPr>
        <w:rPr>
          <w:u w:val="single"/>
          <w:lang w:val="fr-FR"/>
        </w:rPr>
      </w:pPr>
      <w:r w:rsidRPr="005F7C31">
        <w:rPr>
          <w:u w:val="single"/>
          <w:lang w:val="fr-FR"/>
        </w:rPr>
        <w:t>·</w:t>
      </w:r>
      <w:r w:rsidR="00910D5D">
        <w:rPr>
          <w:u w:val="single"/>
          <w:lang w:val="fr-FR"/>
        </w:rPr>
        <w:t xml:space="preserve"> R</w:t>
      </w:r>
      <w:r w:rsidRPr="005F7C31">
        <w:rPr>
          <w:u w:val="single"/>
          <w:lang w:val="fr-FR"/>
        </w:rPr>
        <w:t xml:space="preserve">éalisation </w:t>
      </w:r>
      <w:r>
        <w:rPr>
          <w:u w:val="single"/>
          <w:lang w:val="fr-FR"/>
        </w:rPr>
        <w:t>du jardin de notre maquette</w:t>
      </w:r>
      <w:r w:rsidRPr="005F7C31">
        <w:rPr>
          <w:u w:val="single"/>
          <w:lang w:val="fr-FR"/>
        </w:rPr>
        <w:t> :</w:t>
      </w:r>
    </w:p>
    <w:p w14:paraId="183D92C6" w14:textId="77AF5FD2" w:rsidR="00373AB8" w:rsidRDefault="00373AB8">
      <w:pPr>
        <w:rPr>
          <w:lang w:val="fr-FR"/>
        </w:rPr>
      </w:pPr>
      <w:r w:rsidRPr="00373AB8">
        <w:rPr>
          <w:lang w:val="fr-FR"/>
        </w:rPr>
        <w:t>Possédant déjà la maquette d’une maison d’un ancien projet, il est inutile d’en refaire une, il suffit donc de réaliser le jardin avec la clôture</w:t>
      </w:r>
      <w:r w:rsidR="00910D5D">
        <w:rPr>
          <w:lang w:val="fr-FR"/>
        </w:rPr>
        <w:t xml:space="preserve"> pour pouvoir commencer à installer nos modules pour le système de sécurité</w:t>
      </w:r>
      <w:r w:rsidRPr="00373AB8">
        <w:rPr>
          <w:lang w:val="fr-FR"/>
        </w:rPr>
        <w:t>. On effectue les mesures de la maison déjà en notre possession (carré de 25x30</w:t>
      </w:r>
      <w:r w:rsidR="00910D5D">
        <w:rPr>
          <w:lang w:val="fr-FR"/>
        </w:rPr>
        <w:t>cm</w:t>
      </w:r>
      <w:r w:rsidRPr="00373AB8">
        <w:rPr>
          <w:lang w:val="fr-FR"/>
        </w:rPr>
        <w:t>)</w:t>
      </w:r>
      <w:r>
        <w:rPr>
          <w:lang w:val="fr-FR"/>
        </w:rPr>
        <w:t xml:space="preserve"> puis </w:t>
      </w:r>
      <w:r w:rsidR="00910D5D">
        <w:rPr>
          <w:lang w:val="fr-FR"/>
        </w:rPr>
        <w:t>je me</w:t>
      </w:r>
      <w:r>
        <w:rPr>
          <w:lang w:val="fr-FR"/>
        </w:rPr>
        <w:t xml:space="preserve"> </w:t>
      </w:r>
      <w:r w:rsidR="00910D5D">
        <w:rPr>
          <w:lang w:val="fr-FR"/>
        </w:rPr>
        <w:t>rends</w:t>
      </w:r>
      <w:r>
        <w:rPr>
          <w:lang w:val="fr-FR"/>
        </w:rPr>
        <w:t xml:space="preserve"> au </w:t>
      </w:r>
      <w:proofErr w:type="spellStart"/>
      <w:r>
        <w:rPr>
          <w:lang w:val="fr-FR"/>
        </w:rPr>
        <w:t>FabLab</w:t>
      </w:r>
      <w:proofErr w:type="spellEnd"/>
      <w:r>
        <w:rPr>
          <w:lang w:val="fr-FR"/>
        </w:rPr>
        <w:t xml:space="preserve"> pour découper du plaqué bois afin de réaliser trois bordures </w:t>
      </w:r>
      <w:r w:rsidR="00910D5D">
        <w:rPr>
          <w:lang w:val="fr-FR"/>
        </w:rPr>
        <w:t xml:space="preserve">(découpage, assemblage) </w:t>
      </w:r>
      <w:r>
        <w:rPr>
          <w:lang w:val="fr-FR"/>
        </w:rPr>
        <w:t xml:space="preserve">ainsi que récupérer un dessous de maison et </w:t>
      </w:r>
      <w:r w:rsidR="00910D5D">
        <w:rPr>
          <w:lang w:val="fr-FR"/>
        </w:rPr>
        <w:t>jardin (grande plaque en dessous de la maison pour la surélever)</w:t>
      </w:r>
      <w:r>
        <w:rPr>
          <w:lang w:val="fr-FR"/>
        </w:rPr>
        <w:t>. Le jardin est un rectangle de 30x20</w:t>
      </w:r>
      <w:r w:rsidR="00910D5D">
        <w:rPr>
          <w:lang w:val="fr-FR"/>
        </w:rPr>
        <w:t>cm</w:t>
      </w:r>
      <w:r>
        <w:rPr>
          <w:lang w:val="fr-FR"/>
        </w:rPr>
        <w:t>.</w:t>
      </w:r>
      <w:r w:rsidR="00910D5D">
        <w:rPr>
          <w:lang w:val="fr-FR"/>
        </w:rPr>
        <w:t xml:space="preserve"> </w:t>
      </w:r>
    </w:p>
    <w:p w14:paraId="3A1323B9" w14:textId="6B9D2854" w:rsidR="00910D5D" w:rsidRPr="005F7C31" w:rsidRDefault="00910D5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C6B7099" wp14:editId="2C63D1BF">
            <wp:extent cx="2274993" cy="1706244"/>
            <wp:effectExtent l="0" t="127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14909" cy="17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D5D" w:rsidRPr="005F7C31" w:rsidSect="00B774CE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1C"/>
    <w:rsid w:val="0022710F"/>
    <w:rsid w:val="00280A7F"/>
    <w:rsid w:val="00307350"/>
    <w:rsid w:val="00373AB8"/>
    <w:rsid w:val="00481723"/>
    <w:rsid w:val="0059771C"/>
    <w:rsid w:val="005F7C31"/>
    <w:rsid w:val="0079261F"/>
    <w:rsid w:val="00910D5D"/>
    <w:rsid w:val="00A01D2F"/>
    <w:rsid w:val="00B774CE"/>
    <w:rsid w:val="00E70BF8"/>
    <w:rsid w:val="00E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ACF9"/>
  <w15:chartTrackingRefBased/>
  <w15:docId w15:val="{3C674FA1-833A-461A-8FC0-93BB5FC1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3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ertech.yt/fabriquer-un-radar-a-ultrasons-arduino/" TargetMode="External"/><Relationship Id="rId5" Type="http://schemas.openxmlformats.org/officeDocument/2006/relationships/hyperlink" Target="https://processing.org/referenc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Klemensas Patiejunas</dc:creator>
  <cp:keywords/>
  <dc:description/>
  <cp:lastModifiedBy>Klemensas Patiejunas</cp:lastModifiedBy>
  <cp:revision>8</cp:revision>
  <dcterms:created xsi:type="dcterms:W3CDTF">2022-12-17T12:58:00Z</dcterms:created>
  <dcterms:modified xsi:type="dcterms:W3CDTF">2023-01-06T17:27:00Z</dcterms:modified>
</cp:coreProperties>
</file>