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LYRA-CPP TX EXECUTION PLAN — Step 14 → Phase 3</w:t>
      </w:r>
    </w:p>
    <w:p>
      <w:r>
        <w:rPr>
          <w:b/>
        </w:rPr>
        <w:t>Branch:</w:t>
      </w:r>
      <w:r>
        <w:t xml:space="preserve"> </w:t>
      </w:r>
      <w:r>
        <w:rPr>
          <w:rFonts w:ascii="Consolas" w:hAnsi="Consolas"/>
          <w:sz w:val="18"/>
        </w:rPr>
        <w:t>tx-rebuild</w:t>
      </w:r>
    </w:p>
    <w:p>
      <w:r>
        <w:rPr>
          <w:b/>
        </w:rPr>
        <w:t>Reference tree:</w:t>
      </w:r>
      <w:r>
        <w:t xml:space="preserve"> </w:t>
      </w:r>
      <w:r>
        <w:rPr>
          <w:rFonts w:ascii="Consolas" w:hAnsi="Consolas"/>
          <w:sz w:val="18"/>
        </w:rPr>
        <w:t>D:\sdrprojects\OpenHPSDR-Thetis-2.10.3.13\Project Files\Source\</w:t>
      </w:r>
    </w:p>
    <w:p>
      <w:pPr>
        <w:pStyle w:val="ListBullet"/>
        <w:ind w:left="792"/>
      </w:pPr>
      <w:r>
        <w:rPr>
          <w:rFonts w:ascii="Consolas" w:hAnsi="Consolas"/>
          <w:sz w:val="18"/>
        </w:rPr>
        <w:t>ChannelMaster\networkproto1.c</w:t>
      </w:r>
      <w:r>
        <w:t xml:space="preserve"> — HL2 P1 wire layer</w:t>
      </w:r>
    </w:p>
    <w:p>
      <w:pPr>
        <w:pStyle w:val="ListBullet"/>
        <w:ind w:left="792"/>
      </w:pPr>
      <w:r>
        <w:rPr>
          <w:rFonts w:ascii="Consolas" w:hAnsi="Consolas"/>
          <w:sz w:val="18"/>
        </w:rPr>
        <w:t>ChannelMaster\network.c</w:t>
      </w:r>
      <w:r>
        <w:t xml:space="preserve"> — sendPacket + WriteUDPFrame + KeepAliveLoop</w:t>
      </w:r>
    </w:p>
    <w:p>
      <w:pPr>
        <w:pStyle w:val="ListBullet"/>
        <w:ind w:left="792"/>
      </w:pPr>
      <w:r>
        <w:rPr>
          <w:rFonts w:ascii="Consolas" w:hAnsi="Consolas"/>
          <w:sz w:val="18"/>
        </w:rPr>
        <w:t>ChannelMaster\network.h</w:t>
      </w:r>
      <w:r>
        <w:t xml:space="preserve"> — </w:t>
      </w:r>
      <w:r>
        <w:rPr>
          <w:rFonts w:ascii="Consolas" w:hAnsi="Consolas"/>
          <w:sz w:val="18"/>
        </w:rPr>
        <w:t>_radionet</w:t>
      </w:r>
      <w:r>
        <w:t xml:space="preserve"> struct + globals</w:t>
      </w:r>
    </w:p>
    <w:p>
      <w:pPr>
        <w:pStyle w:val="ListBullet"/>
        <w:ind w:left="792"/>
      </w:pPr>
      <w:r>
        <w:rPr>
          <w:rFonts w:ascii="Consolas" w:hAnsi="Consolas"/>
          <w:sz w:val="18"/>
        </w:rPr>
        <w:t>ChannelMaster\netInterface.c</w:t>
      </w:r>
      <w:r>
        <w:t xml:space="preserve"> — </w:t>
      </w:r>
      <w:r>
        <w:rPr>
          <w:rFonts w:ascii="Consolas" w:hAnsi="Consolas"/>
          <w:sz w:val="18"/>
        </w:rPr>
        <w:t>create_rnet</w:t>
      </w:r>
      <w:r>
        <w:t>, thread spawn handshake</w:t>
      </w:r>
    </w:p>
    <w:p>
      <w:pPr>
        <w:pStyle w:val="ListBullet"/>
        <w:ind w:left="792"/>
      </w:pPr>
      <w:r>
        <w:rPr>
          <w:rFonts w:ascii="Consolas" w:hAnsi="Consolas"/>
          <w:sz w:val="18"/>
        </w:rPr>
        <w:t>ChannelMaster\cmaster.c</w:t>
      </w:r>
      <w:r>
        <w:t xml:space="preserve">, </w:t>
      </w:r>
      <w:r>
        <w:rPr>
          <w:rFonts w:ascii="Consolas" w:hAnsi="Consolas"/>
          <w:sz w:val="18"/>
        </w:rPr>
        <w:t>cmsetup.c</w:t>
      </w:r>
      <w:r>
        <w:t xml:space="preserve"> — WDSP TXA channel setup</w:t>
      </w:r>
    </w:p>
    <w:p>
      <w:pPr>
        <w:pStyle w:val="ListBullet"/>
        <w:ind w:left="792"/>
      </w:pPr>
      <w:r>
        <w:rPr>
          <w:rFonts w:ascii="Consolas" w:hAnsi="Consolas"/>
          <w:sz w:val="18"/>
        </w:rPr>
        <w:t>Console\radio.cs</w:t>
      </w:r>
      <w:r>
        <w:t xml:space="preserve"> — high-level WDSP TXA setter ordering</w:t>
      </w:r>
    </w:p>
    <w:p>
      <w:pPr>
        <w:pStyle w:val="ListBullet"/>
        <w:ind w:left="792"/>
      </w:pPr>
      <w:r>
        <w:rPr>
          <w:rFonts w:ascii="Consolas" w:hAnsi="Consolas"/>
          <w:sz w:val="18"/>
        </w:rPr>
        <w:t>Console\console.cs</w:t>
      </w:r>
      <w:r>
        <w:t xml:space="preserve"> — MOX state machine (</w:t>
      </w:r>
      <w:r>
        <w:rPr>
          <w:rFonts w:ascii="Consolas" w:hAnsi="Consolas"/>
          <w:sz w:val="18"/>
        </w:rPr>
        <w:t>chkMOX_CheckedChanged2</w:t>
      </w:r>
      <w:r>
        <w:t>)</w:t>
      </w:r>
    </w:p>
    <w:p>
      <w:pPr>
        <w:pStyle w:val="ListBullet"/>
        <w:ind w:left="792"/>
      </w:pPr>
      <w:r>
        <w:rPr>
          <w:rFonts w:ascii="Consolas" w:hAnsi="Consolas"/>
          <w:sz w:val="18"/>
        </w:rPr>
        <w:t>wdsp\*.c</w:t>
      </w:r>
      <w:r>
        <w:t xml:space="preserve"> — WDSP DSP source (port-with-attribution per CLAUDE.md §2)</w:t>
      </w:r>
    </w:p>
    <w:p>
      <w:r>
        <w:rPr>
          <w:b/>
        </w:rPr>
        <w:t>Created:</w:t>
      </w:r>
      <w:r>
        <w:t xml:space="preserve"> 2026-06-06 by operator directive.</w:t>
      </w:r>
    </w:p>
    <w:p>
      <w:r>
        <w:rPr>
          <w:b/>
        </w:rPr>
        <w:t>Owner:</w:t>
      </w:r>
      <w:r>
        <w:t xml:space="preserve"> N8SDR. Co-author trailer on every commit: </w:t>
      </w:r>
      <w:r>
        <w:rPr>
          <w:rFonts w:ascii="Consolas" w:hAnsi="Consolas"/>
          <w:sz w:val="18"/>
        </w:rPr>
        <w:t>Co-Authored-By: Claude Opus 4.7 (1M context) &lt;noreply@anthropic.com&gt;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🔒 LOCKED OPERATING RULES — READ AT START OF EVERY SESSION</w:t>
      </w:r>
    </w:p>
    <w:p>
      <w:r>
        <w:t>These rules supersede any prior pattern. Violations cost real session time and operator trust. Every session begins by reading this section.</w:t>
      </w:r>
    </w:p>
    <w:p>
      <w:pPr>
        <w:pStyle w:val="Heading3"/>
      </w:pPr>
      <w:r>
        <w:t>Rule 1 — DO AS THE REFERENCE DOES, PERIOD. NO PATCHING.</w:t>
      </w:r>
    </w:p>
    <w:p>
      <w:r>
        <w:t>The reference IS the spec. Lyra mirrors the reference byte-for-byte and structure-for-structure within the explicit C↔C++23 idiom translations (Rule 5). Anything Lyra does that the reference does not → PATCH → reverts. Anything the reference does that Lyra omits → MISSING → fix or explicit operator-acknowledged deferral with file:line citation.</w:t>
      </w:r>
    </w:p>
    <w:p>
      <w:pPr>
        <w:pStyle w:val="Heading3"/>
      </w:pPr>
      <w:r>
        <w:t>Rule 2 — NO PORTING FROM PYTHON-LYRA FOR TX. EVER.</w:t>
      </w:r>
    </w:p>
    <w:p>
      <w:r>
        <w:t xml:space="preserve">Python-Lyra TX was broken. It is NOT a valid source for lyra-cpp TX behavior. References to lyra-Python </w:t>
      </w:r>
      <w:r>
        <w:rPr>
          <w:rFonts w:ascii="Consolas" w:hAnsi="Consolas"/>
          <w:sz w:val="18"/>
        </w:rPr>
        <w:t>§15.xx</w:t>
      </w:r>
      <w:r>
        <w:t xml:space="preserve"> patterns are HISTORICAL CONTEXT only and may NOT be the basis for any code decision. If the only design source for an item is lyra-Python, that item is </w:t>
      </w:r>
      <w:r>
        <w:rPr>
          <w:b/>
        </w:rPr>
        <w:t>STOP-AND-ASK</w:t>
      </w:r>
      <w:r>
        <w:t xml:space="preserve"> territory.</w:t>
      </w:r>
    </w:p>
    <w:p>
      <w:pPr>
        <w:pStyle w:val="Heading3"/>
      </w:pPr>
      <w:r>
        <w:t>Rule 3 — READ REFERENCE TWICE BEFORE WRITING ANY CODE.</w:t>
      </w:r>
    </w:p>
    <w:p>
      <w:r>
        <w:t>First read: understand what the reference does. Second read: verify the first reading against the actual bytes/lines (catches misremembering). Write code only AFTER both reads. Quote the exact reference file:line in the code comment so a future reader can verify.</w:t>
      </w:r>
    </w:p>
    <w:p>
      <w:pPr>
        <w:pStyle w:val="Heading3"/>
      </w:pPr>
      <w:r>
        <w:t>Rule 4 — IF UNSURE, STOP AND TALK. NO "PATCH AND CALL IT FIXED."</w:t>
      </w:r>
    </w:p>
    <w:p>
      <w:r>
        <w:t>If the reference body is ambiguous, missing, or contradicts another reference site → STOP. Surface to operator. Operator decides. No more inventing a "reasonable interpretation" that turns out to be wrong on bench.</w:t>
      </w:r>
    </w:p>
    <w:p>
      <w:pPr>
        <w:pStyle w:val="Heading3"/>
      </w:pPr>
      <w:r>
        <w:t>Rule 5 — ACCEPTABLE C↔C++23 IDIOM TRANSLATIONS (allow-list).</w:t>
      </w:r>
    </w:p>
    <w:p>
      <w:r>
        <w:t>ONLY the following are auto-acceptable as "C-IDIOM" — anything else is a PATCH unless operator-signed: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malloc/calloc</w:t>
      </w:r>
      <w:r>
        <w:t xml:space="preserve"> → </w:t>
      </w:r>
      <w:r>
        <w:rPr>
          <w:rFonts w:ascii="Consolas" w:hAnsi="Consolas"/>
          <w:sz w:val="18"/>
        </w:rPr>
        <w:t>std::vector::assign</w:t>
      </w:r>
      <w:r>
        <w:t xml:space="preserve"> or </w:t>
      </w:r>
      <w:r>
        <w:rPr>
          <w:rFonts w:ascii="Consolas" w:hAnsi="Consolas"/>
          <w:sz w:val="18"/>
        </w:rPr>
        <w:t>new T()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memset(p,0,N)</w:t>
      </w:r>
      <w:r>
        <w:t xml:space="preserve"> → </w:t>
      </w:r>
      <w:r>
        <w:rPr>
          <w:rFonts w:ascii="Consolas" w:hAnsi="Consolas"/>
          <w:sz w:val="18"/>
        </w:rPr>
        <w:t>std::fill_n</w:t>
      </w:r>
      <w:r>
        <w:t xml:space="preserve"> or vector default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CRITICAL_SECTION</w:t>
      </w:r>
      <w:r>
        <w:t xml:space="preserve"> + </w:t>
      </w:r>
      <w:r>
        <w:rPr>
          <w:rFonts w:ascii="Consolas" w:hAnsi="Consolas"/>
          <w:sz w:val="18"/>
        </w:rPr>
        <w:t>EnterCriticalSection</w:t>
      </w:r>
      <w:r>
        <w:t>/</w:t>
      </w:r>
      <w:r>
        <w:rPr>
          <w:rFonts w:ascii="Consolas" w:hAnsi="Consolas"/>
          <w:sz w:val="18"/>
        </w:rPr>
        <w:t>LeaveCriticalSection</w:t>
      </w:r>
      <w:r>
        <w:t xml:space="preserve"> → </w:t>
      </w:r>
      <w:r>
        <w:rPr>
          <w:rFonts w:ascii="Consolas" w:hAnsi="Consolas"/>
          <w:sz w:val="18"/>
        </w:rPr>
        <w:t>std::mutex</w:t>
      </w:r>
      <w:r>
        <w:t xml:space="preserve"> + </w:t>
      </w:r>
      <w:r>
        <w:rPr>
          <w:rFonts w:ascii="Consolas" w:hAnsi="Consolas"/>
          <w:sz w:val="18"/>
        </w:rPr>
        <w:t>std::lock_guard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CreateSemaphore</w:t>
      </w:r>
      <w:r>
        <w:t xml:space="preserve"> + </w:t>
      </w:r>
      <w:r>
        <w:rPr>
          <w:rFonts w:ascii="Consolas" w:hAnsi="Consolas"/>
          <w:sz w:val="18"/>
        </w:rPr>
        <w:t>WaitForSingleObject</w:t>
      </w:r>
      <w:r>
        <w:t xml:space="preserve"> + </w:t>
      </w:r>
      <w:r>
        <w:rPr>
          <w:rFonts w:ascii="Consolas" w:hAnsi="Consolas"/>
          <w:sz w:val="18"/>
        </w:rPr>
        <w:t>ReleaseSemaphore</w:t>
      </w:r>
      <w:r>
        <w:t xml:space="preserve"> → </w:t>
      </w:r>
      <w:r>
        <w:rPr>
          <w:rFonts w:ascii="Consolas" w:hAnsi="Consolas"/>
          <w:sz w:val="18"/>
        </w:rPr>
        <w:t>std::counting_semaphore&lt;1&gt;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WaitForMultipleObjects(2, …, TRUE, INFINITE)</w:t>
      </w:r>
      <w:r>
        <w:t xml:space="preserve"> (wait-all on max-count-1 semaphores) → </w:t>
      </w:r>
      <w:r>
        <w:rPr>
          <w:rFonts w:ascii="Consolas" w:hAnsi="Consolas"/>
          <w:sz w:val="18"/>
        </w:rPr>
        <w:t>std::condition_variable</w:t>
      </w:r>
      <w:r>
        <w:t xml:space="preserve"> + paired-bool predicate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HANDLE _beginthreadex</w:t>
      </w:r>
      <w:r>
        <w:t xml:space="preserve"> → </w:t>
      </w:r>
      <w:r>
        <w:rPr>
          <w:rFonts w:ascii="Consolas" w:hAnsi="Consolas"/>
          <w:sz w:val="18"/>
        </w:rPr>
        <w:t>std::thread</w:t>
      </w:r>
      <w:r>
        <w:t xml:space="preserve"> / </w:t>
      </w:r>
      <w:r>
        <w:rPr>
          <w:rFonts w:ascii="Consolas" w:hAnsi="Consolas"/>
          <w:sz w:val="18"/>
        </w:rPr>
        <w:t>std::jthread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Sleep(N)</w:t>
      </w:r>
      <w:r>
        <w:t xml:space="preserve"> → </w:t>
      </w:r>
      <w:r>
        <w:rPr>
          <w:rFonts w:ascii="Consolas" w:hAnsi="Consolas"/>
          <w:sz w:val="18"/>
        </w:rPr>
        <w:t>std::this_thread::sleep_for(Nms)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unsigned char ptr[N]</w:t>
      </w:r>
      <w:r>
        <w:t xml:space="preserve"> stack buffer → </w:t>
      </w:r>
      <w:r>
        <w:rPr>
          <w:rFonts w:ascii="Consolas" w:hAnsi="Consolas"/>
          <w:sz w:val="18"/>
        </w:rPr>
        <w:t>std::array&lt;std::uint8_t, N&gt;</w:t>
      </w:r>
      <w:r>
        <w:t xml:space="preserve"> stack</w:t>
      </w:r>
    </w:p>
    <w:p>
      <w:pPr>
        <w:pStyle w:val="ListBullet"/>
        <w:ind w:left="360"/>
      </w:pPr>
      <w:r>
        <w:t>UB signed-int byte aliasing → portable shifts via uint32 + signed cast</w:t>
      </w:r>
    </w:p>
    <w:p>
      <w:pPr>
        <w:pStyle w:val="ListBullet"/>
        <w:ind w:left="360"/>
      </w:pPr>
      <w:r>
        <w:t xml:space="preserve">C-style unscoped enum + shadow var → </w:t>
      </w:r>
      <w:r>
        <w:rPr>
          <w:rFonts w:ascii="Consolas" w:hAnsi="Consolas"/>
          <w:sz w:val="18"/>
        </w:rPr>
        <w:t>enum class</w:t>
      </w:r>
      <w:r>
        <w:t xml:space="preserve"> + distinctly-named global</w:t>
      </w:r>
    </w:p>
    <w:p>
      <w:pPr>
        <w:pStyle w:val="ListBullet"/>
        <w:ind w:left="360"/>
      </w:pPr>
      <w:r>
        <w:t>C-struct → C++ class with embedded members (semantics preserved)</w:t>
      </w:r>
    </w:p>
    <w:p>
      <w:pPr>
        <w:pStyle w:val="ListBullet"/>
        <w:ind w:left="360"/>
      </w:pPr>
      <w:r>
        <w:t>C free function → C++ free function in namespace (no class wrapping unless operator-signed)</w:t>
      </w:r>
    </w:p>
    <w:p>
      <w:pPr>
        <w:pStyle w:val="ListBullet"/>
        <w:ind w:left="360"/>
      </w:pPr>
      <w:r>
        <w:t xml:space="preserve">File-scope global </w:t>
      </w:r>
      <w:r>
        <w:rPr>
          <w:rFonts w:ascii="Consolas" w:hAnsi="Consolas"/>
          <w:sz w:val="18"/>
        </w:rPr>
        <w:t>unsigned int X</w:t>
      </w:r>
      <w:r>
        <w:t xml:space="preserve"> (non-atomic) → TU-scope </w:t>
      </w:r>
      <w:r>
        <w:rPr>
          <w:rFonts w:ascii="Consolas" w:hAnsi="Consolas"/>
          <w:sz w:val="18"/>
        </w:rPr>
        <w:t>std::uint32_t X</w:t>
      </w:r>
      <w:r>
        <w:t xml:space="preserve"> or atomic; mark in comment which.</w:t>
      </w:r>
    </w:p>
    <w:p>
      <w:pPr>
        <w:pStyle w:val="Heading3"/>
      </w:pPr>
      <w:r>
        <w:t>Rule 6 — NOTHING GETS CHECKED OFF WITHOUT 2 INDEPENDENT AUDITS.</w:t>
      </w:r>
    </w:p>
    <w:p>
      <w:r>
        <w:t>A checkbox in this file is marked complete ONLY after:</w:t>
      </w:r>
    </w:p>
    <w:p>
      <w:pPr>
        <w:pStyle w:val="ListBullet"/>
        <w:ind w:left="360"/>
      </w:pPr>
      <w:r>
        <w:rPr>
          <w:b/>
        </w:rPr>
        <w:t>Audit #1</w:t>
      </w:r>
      <w:r>
        <w:t xml:space="preserve"> — Claude reads reference + Lyra side-by-side line-by-line, produces a CLEAN/PATCH table per the established methodology, file:line cited on BOTH sides.</w:t>
      </w:r>
    </w:p>
    <w:p>
      <w:pPr>
        <w:pStyle w:val="ListBullet"/>
        <w:ind w:left="360"/>
      </w:pPr>
      <w:r>
        <w:rPr>
          <w:b/>
        </w:rPr>
        <w:t>Audit #2</w:t>
      </w:r>
      <w:r>
        <w:t xml:space="preserve"> — Independent re-verification. May be: (a) a fresh background agent, (b) operator bench-verification, (c) Claude re-reads in a fresh session with no prior context. Must produce its OWN file:line-cited table.</w:t>
      </w:r>
    </w:p>
    <w:p>
      <w:pPr>
        <w:pStyle w:val="ListBullet"/>
        <w:ind w:left="360"/>
      </w:pPr>
      <w:r>
        <w:t>BOTH audits must report CLEAN (or operator-signed-DEFERRED) for the item before the checkbox is marked.</w:t>
      </w:r>
    </w:p>
    <w:p>
      <w:pPr>
        <w:pStyle w:val="Heading3"/>
      </w:pPr>
      <w:r>
        <w:t>Rule 7 — RX-BENCH-PASSING ≠ REFERENCE-FAITHFUL.</w:t>
      </w:r>
    </w:p>
    <w:p>
      <w:r>
        <w:t>Bench validation is NECESSARY but NOT SUFFICIENT. A stage cannot be marked complete because RX still works. Stage requires BOTH bench-pass AND reference-parity audit pass.</w:t>
      </w:r>
    </w:p>
    <w:p>
      <w:pPr>
        <w:pStyle w:val="Heading3"/>
      </w:pPr>
      <w:r>
        <w:t>Rule 8 — §3.9 OPERATOR-EMPIRICAL DISCIPLINE.</w:t>
      </w:r>
    </w:p>
    <w:p>
      <w:r>
        <w:t>Bench-verified gateware-RTL divergences (e.g. HL2+ ak4951v4 20-bit seq mask, telemetry slot re-map) outrank source-inference. BUT they must be:</w:t>
      </w:r>
    </w:p>
    <w:p>
      <w:pPr>
        <w:pStyle w:val="ListBullet"/>
        <w:ind w:left="360"/>
      </w:pPr>
      <w:r>
        <w:t>Documented in code with explicit RTL/file:line provenance comments</w:t>
      </w:r>
    </w:p>
    <w:p>
      <w:pPr>
        <w:pStyle w:val="ListBullet"/>
        <w:ind w:left="360"/>
      </w:pPr>
      <w:r>
        <w:t xml:space="preserve">Listed in this file's </w:t>
      </w:r>
      <w:r>
        <w:rPr>
          <w:b/>
        </w:rPr>
        <w:t>§3.9 Operator-Signed Divergences</w:t>
      </w:r>
      <w:r>
        <w:t xml:space="preserve"> registry</w:t>
      </w:r>
    </w:p>
    <w:p>
      <w:pPr>
        <w:pStyle w:val="ListBullet"/>
        <w:ind w:left="360"/>
      </w:pPr>
      <w:r>
        <w:t>Operator-signed before they ship (no Claude-decided "I think this is per §3.9")</w:t>
      </w:r>
    </w:p>
    <w:p>
      <w:pPr>
        <w:pStyle w:val="Heading3"/>
      </w:pPr>
      <w:r>
        <w:t>Rule 9 — BUILD + RULE-2 GREP CLEAN PER COMMIT.</w:t>
      </w:r>
    </w:p>
    <w:p>
      <w:r>
        <w:t>Every commit: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cmd //c '.\_b.bat'</w:t>
      </w:r>
      <w:r>
        <w:t xml:space="preserve"> exits 0 with zero </w:t>
      </w:r>
      <w:r>
        <w:rPr>
          <w:rFonts w:ascii="Consolas" w:hAnsi="Consolas"/>
          <w:sz w:val="18"/>
        </w:rPr>
        <w:t>error C[0-9]+</w:t>
      </w:r>
      <w:r>
        <w:t xml:space="preserve"> / </w:t>
      </w:r>
      <w:r>
        <w:rPr>
          <w:rFonts w:ascii="Consolas" w:hAnsi="Consolas"/>
          <w:sz w:val="18"/>
        </w:rPr>
        <w:t>fatal error</w:t>
      </w:r>
    </w:p>
    <w:p>
      <w:pPr>
        <w:pStyle w:val="ListBullet"/>
        <w:ind w:left="360"/>
      </w:pPr>
      <w:r>
        <w:t>Rule 2 forbidden tokens (</w:t>
      </w:r>
      <w:r>
        <w:rPr>
          <w:rFonts w:ascii="Consolas" w:hAnsi="Consolas"/>
          <w:sz w:val="18"/>
        </w:rPr>
        <w:t>Thetis</w:t>
      </w:r>
      <w:r>
        <w:t xml:space="preserve">, </w:t>
      </w:r>
      <w:r>
        <w:rPr>
          <w:rFonts w:ascii="Consolas" w:hAnsi="Consolas"/>
          <w:sz w:val="18"/>
        </w:rPr>
        <w:t>thetis</w:t>
      </w:r>
      <w:r>
        <w:t xml:space="preserve">, </w:t>
      </w:r>
      <w:r>
        <w:rPr>
          <w:rFonts w:ascii="Consolas" w:hAnsi="Consolas"/>
          <w:sz w:val="18"/>
        </w:rPr>
        <w:t>PowerSDR</w:t>
      </w:r>
      <w:r>
        <w:t xml:space="preserve">, </w:t>
      </w:r>
      <w:r>
        <w:rPr>
          <w:rFonts w:ascii="Consolas" w:hAnsi="Consolas"/>
          <w:sz w:val="18"/>
        </w:rPr>
        <w:t>powersdr</w:t>
      </w:r>
      <w:r>
        <w:t xml:space="preserve">, </w:t>
      </w:r>
      <w:r>
        <w:rPr>
          <w:rFonts w:ascii="Consolas" w:hAnsi="Consolas"/>
          <w:sz w:val="18"/>
        </w:rPr>
        <w:t>Console.cs</w:t>
      </w:r>
      <w:r>
        <w:t xml:space="preserve">, </w:t>
      </w:r>
      <w:r>
        <w:rPr>
          <w:rFonts w:ascii="Consolas" w:hAnsi="Consolas"/>
          <w:sz w:val="18"/>
        </w:rPr>
        <w:t>OpenHPSDR</w:t>
      </w:r>
      <w:r>
        <w:t xml:space="preserve">, </w:t>
      </w:r>
      <w:r>
        <w:rPr>
          <w:rFonts w:ascii="Consolas" w:hAnsi="Consolas"/>
          <w:sz w:val="18"/>
        </w:rPr>
        <w:t>openhpsdr</w:t>
      </w:r>
      <w:r>
        <w:t xml:space="preserve">) absent from shipped code (in </w:t>
      </w:r>
      <w:r>
        <w:rPr>
          <w:rFonts w:ascii="Consolas" w:hAnsi="Consolas"/>
          <w:sz w:val="18"/>
        </w:rPr>
        <w:t>src/</w:t>
      </w:r>
      <w:r>
        <w:t xml:space="preserve">, </w:t>
      </w:r>
      <w:r>
        <w:rPr>
          <w:rFonts w:ascii="Consolas" w:hAnsi="Consolas"/>
          <w:sz w:val="18"/>
        </w:rPr>
        <w:t>qml/</w:t>
      </w:r>
      <w:r>
        <w:t xml:space="preserve">); allowed in </w:t>
      </w:r>
      <w:r>
        <w:rPr>
          <w:rFonts w:ascii="Consolas" w:hAnsi="Consolas"/>
          <w:sz w:val="18"/>
        </w:rPr>
        <w:t>docs/</w:t>
      </w:r>
    </w:p>
    <w:p>
      <w:pPr>
        <w:pStyle w:val="ListBullet"/>
        <w:ind w:left="360"/>
      </w:pPr>
      <w:r>
        <w:t>Co-author trailer present</w:t>
      </w:r>
    </w:p>
    <w:p>
      <w:pPr>
        <w:pStyle w:val="ListBullet"/>
        <w:ind w:left="360"/>
      </w:pPr>
      <w:r>
        <w:t xml:space="preserve">Backup bundle </w:t>
      </w:r>
      <w:r>
        <w:rPr>
          <w:rFonts w:ascii="Consolas" w:hAnsi="Consolas"/>
          <w:sz w:val="18"/>
        </w:rPr>
        <w:t>_backups/lyra-&lt;date&gt;-&lt;stage&gt;.bundle</w:t>
      </w:r>
      <w:r>
        <w:t xml:space="preserve"> if the commit is bench-gate-eligible</w:t>
      </w:r>
    </w:p>
    <w:p>
      <w:pPr>
        <w:pStyle w:val="Heading3"/>
      </w:pPr>
      <w:r>
        <w:t>Rule 10 — COMMIT IN STAGES SMALL ENOUGH TO REVERT.</w:t>
      </w:r>
    </w:p>
    <w:p>
      <w:r>
        <w:t>Each stage of this plan = its own commit. No multi-stage mega-commits. Each commit revertible on bench failure without losing the prior stage's progress.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📋 REFERENCE-PARITY VERIFICATION PROTOCOL (mandatory per item)</w:t>
      </w:r>
    </w:p>
    <w:p>
      <w:r>
        <w:t>For EVERY non-trivial code change in Step 14 or Phase 3:</w:t>
      </w:r>
    </w:p>
    <w:p>
      <w:pPr>
        <w:pStyle w:val="Heading3"/>
      </w:pPr>
      <w:r>
        <w:t>Pre-write</w:t>
      </w:r>
    </w:p>
    <w:p>
      <w:pPr>
        <w:pStyle w:val="ListNumber"/>
        <w:ind w:left="360"/>
      </w:pPr>
      <w:r>
        <w:rPr>
          <w:b/>
        </w:rPr>
        <w:t>Locate reference body.</w:t>
      </w:r>
      <w:r>
        <w:t xml:space="preserve"> Grep for the function name in the reference tree. Cite file:line. If not found → STOP-AND-ASK.</w:t>
      </w:r>
    </w:p>
    <w:p>
      <w:pPr>
        <w:pStyle w:val="ListNumber"/>
        <w:ind w:left="360"/>
      </w:pPr>
      <w:r>
        <w:rPr>
          <w:b/>
        </w:rPr>
        <w:t>First read.</w:t>
      </w:r>
      <w:r>
        <w:t xml:space="preserve"> Read the reference body in full. Note what it does in working memory.</w:t>
      </w:r>
    </w:p>
    <w:p>
      <w:pPr>
        <w:pStyle w:val="ListNumber"/>
        <w:ind w:left="360"/>
      </w:pPr>
      <w:r>
        <w:rPr>
          <w:b/>
        </w:rPr>
        <w:t>Second read.</w:t>
      </w:r>
      <w:r>
        <w:t xml:space="preserve"> Re-read the same body. Verify the first reading is accurate. Note any quirks/defects to preserve per Rule 24.</w:t>
      </w:r>
    </w:p>
    <w:p>
      <w:pPr>
        <w:pStyle w:val="ListNumber"/>
        <w:ind w:left="360"/>
      </w:pPr>
      <w:r>
        <w:rPr>
          <w:b/>
        </w:rPr>
        <w:t>Read Lyra side.</w:t>
      </w:r>
      <w:r>
        <w:t xml:space="preserve"> Read the current Lyra equivalent in full (if it exists).</w:t>
      </w:r>
    </w:p>
    <w:p>
      <w:pPr>
        <w:pStyle w:val="ListNumber"/>
        <w:ind w:left="360"/>
      </w:pPr>
      <w:r>
        <w:rPr>
          <w:b/>
        </w:rPr>
        <w:t>Build the parity table</w:t>
      </w:r>
      <w:r>
        <w:t xml:space="preserve"> before any code is written. Columns: </w:t>
      </w:r>
      <w:r>
        <w:rPr>
          <w:rFonts w:ascii="Consolas" w:hAnsi="Consolas"/>
          <w:sz w:val="18"/>
        </w:rPr>
        <w:t>Lyra (file:line) | Lyra quoted | Reference (file:line) | Reference quoted | Verdict | Notes</w:t>
      </w:r>
      <w:r>
        <w:t>. Verdicts per Rule 6.</w:t>
      </w:r>
    </w:p>
    <w:p>
      <w:pPr>
        <w:pStyle w:val="ListNumber"/>
        <w:ind w:left="360"/>
      </w:pPr>
      <w:r>
        <w:rPr>
          <w:b/>
        </w:rPr>
        <w:t>If the table shows anything not in the C-IDIOM allow-list (Rule 5) without operator sign-off → STOP-AND-ASK.</w:t>
      </w:r>
    </w:p>
    <w:p>
      <w:pPr>
        <w:pStyle w:val="Heading3"/>
      </w:pPr>
      <w:r>
        <w:t>Write</w:t>
      </w:r>
    </w:p>
    <w:p>
      <w:pPr>
        <w:pStyle w:val="ListNumber"/>
        <w:ind w:left="360"/>
      </w:pPr>
      <w:r>
        <w:t>Write Lyra code that matches the reference behavior within Rule-5 idioms. Comments cite reference file:line.</w:t>
      </w:r>
    </w:p>
    <w:p>
      <w:pPr>
        <w:pStyle w:val="Heading3"/>
      </w:pPr>
      <w:r>
        <w:t>Post-write</w:t>
      </w:r>
    </w:p>
    <w:p>
      <w:pPr>
        <w:pStyle w:val="ListNumber"/>
        <w:ind w:left="360"/>
      </w:pPr>
      <w:r>
        <w:t>Build clean per Rule 9.</w:t>
      </w:r>
    </w:p>
    <w:p>
      <w:pPr>
        <w:pStyle w:val="ListNumber"/>
        <w:ind w:left="360"/>
      </w:pPr>
      <w:r>
        <w:t>Rule 2 grep clean.</w:t>
      </w:r>
    </w:p>
    <w:p>
      <w:pPr>
        <w:pStyle w:val="ListNumber"/>
        <w:ind w:left="360"/>
      </w:pPr>
      <w:r>
        <w:t xml:space="preserve">Run </w:t>
      </w:r>
      <w:r>
        <w:rPr>
          <w:b/>
        </w:rPr>
        <w:t>Audit #1</w:t>
      </w:r>
      <w:r>
        <w:t xml:space="preserve"> — re-read both sides, re-build the parity table from scratch, confirm CLEAN.</w:t>
      </w:r>
    </w:p>
    <w:p>
      <w:pPr>
        <w:pStyle w:val="ListNumber"/>
        <w:ind w:left="360"/>
      </w:pPr>
      <w:r>
        <w:t xml:space="preserve">Run </w:t>
      </w:r>
      <w:r>
        <w:rPr>
          <w:b/>
        </w:rPr>
        <w:t>Audit #2</w:t>
      </w:r>
      <w:r>
        <w:t xml:space="preserve"> — independent re-verification (fresh agent OR fresh session OR operator bench).</w:t>
      </w:r>
    </w:p>
    <w:p>
      <w:pPr>
        <w:pStyle w:val="ListNumber"/>
        <w:ind w:left="360"/>
      </w:pPr>
      <w:r>
        <w:t>Commit with descriptive message + co-author trailer + reference cites in body.</w:t>
      </w:r>
    </w:p>
    <w:p>
      <w:pPr>
        <w:pStyle w:val="ListNumber"/>
        <w:ind w:left="360"/>
      </w:pPr>
      <w:r>
        <w:t xml:space="preserve">Mark the checkbox in this file with: </w:t>
      </w:r>
      <w:r>
        <w:rPr>
          <w:rFonts w:ascii="Consolas" w:hAnsi="Consolas"/>
          <w:sz w:val="18"/>
        </w:rPr>
        <w:t>[x] {date} {commit hash} audit1=PASS audit2=PASS</w:t>
      </w:r>
      <w:r>
        <w:t>.</w:t>
      </w:r>
    </w:p>
    <w:p>
      <w:pPr>
        <w:pStyle w:val="Heading3"/>
      </w:pPr>
      <w:r>
        <w:t>Bench-gate stages (Stage 2 and Stage 8 of Step 14, plus any explicitly marked)</w:t>
      </w:r>
    </w:p>
    <w:p>
      <w:pPr>
        <w:pStyle w:val="ListNumber"/>
        <w:ind w:left="360"/>
      </w:pPr>
      <w:r>
        <w:t>Operator bench-validates per the stage's bench-gate criteria.</w:t>
      </w:r>
    </w:p>
    <w:p>
      <w:pPr>
        <w:pStyle w:val="ListNumber"/>
        <w:ind w:left="360"/>
      </w:pPr>
      <w:r>
        <w:t xml:space="preserve">Operator sign-off recorded inline next to the checkbox: </w:t>
      </w:r>
      <w:r>
        <w:rPr>
          <w:rFonts w:ascii="Consolas" w:hAnsi="Consolas"/>
          <w:sz w:val="18"/>
        </w:rPr>
        <w:t>OPERATOR-SIGNED {date}</w:t>
      </w:r>
      <w:r>
        <w:t>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📅 DAILY SESSION-START RITUAL</w:t>
      </w:r>
    </w:p>
    <w:p>
      <w:r>
        <w:t>At the start of every session, Claude reads this file in this order:</w:t>
      </w:r>
    </w:p>
    <w:p>
      <w:pPr>
        <w:pStyle w:val="ListNumber"/>
        <w:ind w:left="360"/>
      </w:pPr>
      <w:r>
        <w:rPr>
          <w:b/>
        </w:rPr>
        <w:t>LOCKED OPERATING RULES</w:t>
      </w:r>
      <w:r>
        <w:t xml:space="preserve"> (Section above).</w:t>
      </w:r>
    </w:p>
    <w:p>
      <w:pPr>
        <w:pStyle w:val="ListNumber"/>
        <w:ind w:left="360"/>
      </w:pPr>
      <w:r>
        <w:rPr>
          <w:b/>
        </w:rPr>
        <w:t>§3.9 OPERATOR-SIGNED DIVERGENCES REGISTRY</w:t>
      </w:r>
      <w:r>
        <w:t xml:space="preserve"> (Section below).</w:t>
      </w:r>
    </w:p>
    <w:p>
      <w:pPr>
        <w:pStyle w:val="ListNumber"/>
        <w:ind w:left="360"/>
      </w:pPr>
      <w:r>
        <w:rPr>
          <w:b/>
        </w:rPr>
        <w:t>PROGRESS TRACKING — STEP 14</w:t>
      </w:r>
      <w:r>
        <w:t xml:space="preserve"> (current stage status).</w:t>
      </w:r>
    </w:p>
    <w:p>
      <w:pPr>
        <w:pStyle w:val="ListNumber"/>
        <w:ind w:left="360"/>
      </w:pPr>
      <w:r>
        <w:rPr>
          <w:b/>
        </w:rPr>
        <w:t>OPEN STOP-AND-ASK ITEMS</w:t>
      </w:r>
      <w:r>
        <w:t xml:space="preserve"> (if any).</w:t>
      </w:r>
    </w:p>
    <w:p>
      <w:pPr>
        <w:pStyle w:val="ListNumber"/>
        <w:ind w:left="360"/>
      </w:pPr>
      <w:r>
        <w:rPr>
          <w:b/>
        </w:rPr>
        <w:t>LAST-COMMIT LOG</w:t>
      </w:r>
      <w:r>
        <w:t xml:space="preserve"> (last 3-5 commits on </w:t>
      </w:r>
      <w:r>
        <w:rPr>
          <w:rFonts w:ascii="Consolas" w:hAnsi="Consolas"/>
          <w:sz w:val="18"/>
        </w:rPr>
        <w:t>tx-rebuild</w:t>
      </w:r>
      <w:r>
        <w:t>).</w:t>
      </w:r>
    </w:p>
    <w:p>
      <w:r>
        <w:t>Then asks the operator: "What's the focus this session?" before proposing any code.</w:t>
      </w:r>
    </w:p>
    <w:p>
      <w:pPr>
        <w:pStyle w:val="Heading3"/>
      </w:pPr>
      <w:r>
        <w:t>Sync the operator-readable copies (DOCX + PDF) each session-start</w:t>
      </w:r>
    </w:p>
    <w:p>
      <w:r>
        <w:t xml:space="preserve">After any edit to this </w:t>
      </w:r>
      <w:r>
        <w:rPr>
          <w:rFonts w:ascii="Consolas" w:hAnsi="Consolas"/>
          <w:sz w:val="18"/>
        </w:rPr>
        <w:t>EXECUTION_PLAN.md</w:t>
      </w:r>
      <w:r>
        <w:t>, regenerate the operator-readable copies:</w:t>
      </w:r>
    </w:p>
    <w:p>
      <w:pPr>
        <w:shd w:val="clear" w:color="auto" w:fill="F4F4F4"/>
      </w:pPr>
      <w:r>
        <w:rPr>
          <w:rFonts w:ascii="Consolas" w:hAnsi="Consolas"/>
          <w:sz w:val="18"/>
        </w:rPr>
        <w:t>py -3.14 tools\sync_execution_plan.py --pdf</w:t>
      </w:r>
    </w:p>
    <w:p>
      <w:r>
        <w:t>Produces: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docs/EXECUTION_PLAN.docx</w:t>
      </w:r>
      <w:r>
        <w:t xml:space="preserve"> — Word-readable mirror, regenerated from the MD source. Stamped with generation timestamp in the header.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docs/EXECUTION_PLAN.pdf</w:t>
      </w:r>
      <w:r>
        <w:t xml:space="preserve"> — paginated PDF mirror. Stamped with generation timestamp + page numbers in the footer.</w:t>
      </w:r>
    </w:p>
    <w:p>
      <w:r>
        <w:rPr>
          <w:rFonts w:ascii="Consolas" w:hAnsi="Consolas"/>
          <w:sz w:val="18"/>
        </w:rPr>
        <w:t>EXECUTION_PLAN.md</w:t>
      </w:r>
      <w:r>
        <w:t xml:space="preserve"> is the </w:t>
      </w:r>
      <w:r>
        <w:rPr>
          <w:b/>
        </w:rPr>
        <w:t>source of truth</w:t>
      </w:r>
      <w:r>
        <w:t>. The DOCX + PDF are auto-generated read-only views — never edit them directly. If they drift from the MD, re-run the sync script.</w:t>
      </w:r>
    </w:p>
    <w:p>
      <w:r>
        <w:t xml:space="preserve">The sync script is committed at </w:t>
      </w:r>
      <w:r>
        <w:rPr>
          <w:rFonts w:ascii="Consolas" w:hAnsi="Consolas"/>
          <w:sz w:val="18"/>
        </w:rPr>
        <w:t>tools/sync_execution_plan.py</w:t>
      </w:r>
      <w:r>
        <w:t xml:space="preserve">. Requires Python with </w:t>
      </w:r>
      <w:r>
        <w:rPr>
          <w:rFonts w:ascii="Consolas" w:hAnsi="Consolas"/>
          <w:sz w:val="18"/>
        </w:rPr>
        <w:t>python-docx</w:t>
      </w:r>
      <w:r>
        <w:t xml:space="preserve"> + </w:t>
      </w:r>
      <w:r>
        <w:rPr>
          <w:rFonts w:ascii="Consolas" w:hAnsi="Consolas"/>
          <w:sz w:val="18"/>
        </w:rPr>
        <w:t>reportlab</w:t>
      </w:r>
      <w:r>
        <w:t xml:space="preserve"> (Python 3.14 on this machine has both).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🚨 OPEN STOP-AND-ASK ITEMS (Claude blocks here)</w:t>
      </w:r>
    </w:p>
    <w:p>
      <w:r>
        <w:t>(none currently — populate as they arise)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📊 §3.9 OPERATOR-SIGNED DIVERGENCES REGISTRY</w:t>
      </w:r>
    </w:p>
    <w:p>
      <w:r>
        <w:t>Per Rule 8 — bench-verified gateware-RTL divergences that explicitly deviate from reference source. Each entry needs operator sign-off date.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val="clear" w:color="auto" w:fill="D9E1F2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045"/>
            <w:shd w:val="clear" w:color="auto" w:fill="D9E1F2"/>
          </w:tcPr>
          <w:p>
            <w:r/>
            <w:r>
              <w:rPr>
                <w:b/>
                <w:sz w:val="18"/>
              </w:rPr>
              <w:t>Divergence</w:t>
            </w:r>
          </w:p>
        </w:tc>
        <w:tc>
          <w:tcPr>
            <w:tcW w:type="dxa" w:w="2045"/>
            <w:shd w:val="clear" w:color="auto" w:fill="D9E1F2"/>
          </w:tcPr>
          <w:p>
            <w:r/>
            <w:r>
              <w:rPr>
                <w:b/>
                <w:sz w:val="18"/>
              </w:rPr>
              <w:t>Reference says</w:t>
            </w:r>
          </w:p>
        </w:tc>
        <w:tc>
          <w:tcPr>
            <w:tcW w:type="dxa" w:w="2045"/>
            <w:shd w:val="clear" w:color="auto" w:fill="D9E1F2"/>
          </w:tcPr>
          <w:p>
            <w:r/>
            <w:r>
              <w:rPr>
                <w:b/>
                <w:sz w:val="18"/>
              </w:rPr>
              <w:t>Lyra (with RTL/file:line provenance)</w:t>
            </w:r>
          </w:p>
        </w:tc>
        <w:tc>
          <w:tcPr>
            <w:tcW w:type="dxa" w:w="2045"/>
            <w:shd w:val="clear" w:color="auto" w:fill="D9E1F2"/>
          </w:tcPr>
          <w:p>
            <w:r/>
            <w:r>
              <w:rPr>
                <w:b/>
                <w:sz w:val="18"/>
              </w:rPr>
              <w:t>Operator-signed?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</w:r>
            <w:r>
              <w:rPr>
                <w:sz w:val="18"/>
              </w:rPr>
              <w:t>§3.9-1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</w:r>
            <w:r>
              <w:rPr>
                <w:sz w:val="18"/>
              </w:rPr>
              <w:t>EP6 seq counter width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</w:r>
            <w:r>
              <w:rPr>
                <w:sz w:val="18"/>
              </w:rPr>
              <w:t>32-bit (</w:t>
            </w:r>
            <w:r>
              <w:rPr>
                <w:rFonts w:ascii="Consolas" w:hAnsi="Consolas"/>
                <w:sz w:val="18"/>
              </w:rPr>
              <w:t>networkproto1.c:191-194</w:t>
            </w:r>
            <w:r>
              <w:rPr>
                <w:sz w:val="18"/>
              </w:rPr>
              <w:t>)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20-bit mask </w:t>
            </w:r>
            <w:r>
              <w:rPr>
                <w:rFonts w:ascii="Consolas" w:hAnsi="Consolas"/>
                <w:sz w:val="18"/>
              </w:rPr>
              <w:t>kSeqMask20 = 0x000FFFFF</w:t>
            </w:r>
            <w:r>
              <w:rPr>
                <w:sz w:val="18"/>
              </w:rPr>
              <w:t xml:space="preserve"> (HL2+ ak4951v4 RTL: </w:t>
            </w:r>
            <w:r>
              <w:rPr>
                <w:rFonts w:ascii="Consolas" w:hAnsi="Consolas"/>
                <w:sz w:val="18"/>
              </w:rPr>
              <w:t>logic [19:0] ep6_seq_no</w:t>
            </w:r>
            <w:r>
              <w:rPr>
                <w:sz w:val="18"/>
              </w:rPr>
              <w:t xml:space="preserve"> per </w:t>
            </w:r>
            <w:r>
              <w:rPr>
                <w:rFonts w:ascii="Consolas" w:hAnsi="Consolas"/>
                <w:sz w:val="18"/>
              </w:rPr>
              <w:t>hl2_stream.cpp:1091-1118</w:t>
            </w:r>
            <w:r>
              <w:rPr>
                <w:sz w:val="18"/>
              </w:rPr>
              <w:t xml:space="preserve"> comment block) — operator bench-verified the gateware wraps every ~3:27 min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PENDING SIGN-OFF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</w:r>
            <w:r>
              <w:rPr>
                <w:sz w:val="18"/>
              </w:rPr>
              <w:t>§3.9-2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</w:r>
            <w:r>
              <w:rPr>
                <w:sz w:val="18"/>
              </w:rPr>
              <w:t>Telemetry slot semantics — case 0x08 C1:C2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</w:r>
            <w:r>
              <w:rPr>
                <w:sz w:val="18"/>
              </w:rPr>
              <w:t>exciter_power (</w:t>
            </w:r>
            <w:r>
              <w:rPr>
                <w:rFonts w:ascii="Consolas" w:hAnsi="Consolas"/>
                <w:sz w:val="18"/>
              </w:rPr>
              <w:t>networkproto1.c:506-507</w:t>
            </w:r>
            <w:r>
              <w:rPr>
                <w:sz w:val="18"/>
              </w:rPr>
              <w:t>)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</w:r>
            <w:r>
              <w:rPr>
                <w:sz w:val="18"/>
              </w:rPr>
              <w:t>temp on HL2+ ak4951v4 — operator bench-verified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PENDING SIGN-OFF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</w:r>
            <w:r>
              <w:rPr>
                <w:sz w:val="18"/>
              </w:rPr>
              <w:t>§3.9-3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</w:r>
            <w:r>
              <w:rPr>
                <w:sz w:val="18"/>
              </w:rPr>
              <w:t>Telemetry slot semantics — case 0x10 C3:C4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</w:r>
            <w:r>
              <w:rPr>
                <w:sz w:val="18"/>
              </w:rPr>
              <w:t>user_adc0 ("AIN3 MKII PA Volts" per Thetis HL2 commentary)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</w:r>
            <w:r>
              <w:rPr>
                <w:sz w:val="18"/>
              </w:rPr>
              <w:t>PA current — operator bench-verified PA = 1.76 A at full tune vs Thetis 1.8 A anchor (CLAUDE.md §15.26 Correction-3)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PENDING SIGN-OFF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</w:r>
            <w:r>
              <w:rPr>
                <w:sz w:val="18"/>
              </w:rPr>
              <w:t>§3.9-4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</w:r>
            <w:r>
              <w:rPr>
                <w:sz w:val="18"/>
              </w:rPr>
              <w:t>Telemetry slot semantics — case 0x18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user_adc1 (C1:C2) + supply_volts (C3:C4) per </w:t>
            </w:r>
            <w:r>
              <w:rPr>
                <w:rFonts w:ascii="Consolas" w:hAnsi="Consolas"/>
                <w:sz w:val="18"/>
              </w:rPr>
              <w:t>networkproto1.c:516-517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</w:r>
            <w:r>
              <w:rPr>
                <w:sz w:val="18"/>
              </w:rPr>
              <w:t>dead/junk on HL2+ ak4951v4 — operator bench-verified (CLAUDE.md §15.26)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PENDING SIGN-OFF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</w:r>
            <w:r>
              <w:rPr>
                <w:sz w:val="18"/>
              </w:rPr>
              <w:t>§3.9-5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</w:r>
            <w:r>
              <w:rPr>
                <w:sz w:val="18"/>
              </w:rPr>
              <w:t>MoxEdgeFade for SSB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WDSP </w:t>
            </w:r>
            <w:r>
              <w:rPr>
                <w:rFonts w:ascii="Consolas" w:hAnsi="Consolas"/>
                <w:sz w:val="18"/>
              </w:rPr>
              <w:t>TXAUslewCheck</w:t>
            </w:r>
            <w:r>
              <w:rPr>
                <w:sz w:val="18"/>
              </w:rPr>
              <w:t xml:space="preserve"> at </w:t>
            </w:r>
            <w:r>
              <w:rPr>
                <w:rFonts w:ascii="Consolas" w:hAnsi="Consolas"/>
                <w:sz w:val="18"/>
              </w:rPr>
              <w:t>wdsp/TXA.c:819-824</w:t>
            </w:r>
            <w:r>
              <w:rPr>
                <w:sz w:val="18"/>
              </w:rPr>
              <w:t xml:space="preserve"> returns 0 for SSB → no WDSP envelope at all for SSB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Lyra-native cos² shim in </w:t>
            </w:r>
            <w:r>
              <w:rPr>
                <w:rFonts w:ascii="Consolas" w:hAnsi="Consolas"/>
                <w:sz w:val="18"/>
              </w:rPr>
              <w:t>src/mox_edge_fade.cpp</w:t>
            </w:r>
            <w:r>
              <w:rPr>
                <w:sz w:val="18"/>
              </w:rPr>
              <w:t xml:space="preserve"> (336 LOC) — necessary because reference doesn't address SSB envelopes; mid-fade reversal continuity is Lyra-native math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PENDING SIGN-OFF</w:t>
            </w:r>
          </w:p>
        </w:tc>
      </w:tr>
    </w:tbl>
    <w:p/>
    <w:p>
      <w:r>
        <w:t xml:space="preserve">Operator: when ready to sign off on an item, replace </w:t>
      </w:r>
      <w:r>
        <w:rPr>
          <w:rFonts w:ascii="Consolas" w:hAnsi="Consolas"/>
          <w:sz w:val="18"/>
        </w:rPr>
        <w:t>**PENDING SIGN-OFF**</w:t>
      </w:r>
      <w:r>
        <w:t xml:space="preserve"> with </w:t>
      </w:r>
      <w:r>
        <w:rPr>
          <w:rFonts w:ascii="Consolas" w:hAnsi="Consolas"/>
          <w:sz w:val="18"/>
        </w:rPr>
        <w:t>**SIGNED {YYYY-MM-DD}**</w:t>
      </w:r>
      <w:r>
        <w:t>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✅ PROGRESS TRACKING — STEP 14 (Wire-Layer Migration)</w:t>
      </w:r>
    </w:p>
    <w:p>
      <w:r>
        <w:t xml:space="preserve">Reference: </w:t>
      </w:r>
      <w:r>
        <w:rPr>
          <w:rFonts w:ascii="Consolas" w:hAnsi="Consolas"/>
          <w:sz w:val="18"/>
        </w:rPr>
        <w:t>docs/architecture/STEP14_PLAN.md</w:t>
      </w:r>
      <w:r>
        <w:t xml:space="preserve"> (Stages 1-10 spec).</w:t>
      </w:r>
    </w:p>
    <w:p>
      <w:pPr>
        <w:pStyle w:val="Heading3"/>
      </w:pPr>
      <w:r>
        <w:t>Stage 1 — Wire-Layer Singleton + Bind, Wire-INERT</w:t>
      </w:r>
    </w:p>
    <w:p>
      <w:pPr>
        <w:ind w:left="360"/>
      </w:pPr>
      <w:r>
        <w:rPr>
          <w:color w:val="008000"/>
          <w:sz w:val="22"/>
        </w:rPr>
        <w:t xml:space="preserve">☒ </w:t>
      </w:r>
      <w:r>
        <w:t>SHIPPED earlier 2026-06-06 (compile-and-link only; RX bench passed)</w:t>
      </w:r>
    </w:p>
    <w:p>
      <w:pPr>
        <w:pStyle w:val="ListBullet"/>
        <w:ind w:left="360"/>
      </w:pPr>
      <w:r>
        <w:t>Audit #1: PASS (today's wire-layer round)</w:t>
      </w:r>
    </w:p>
    <w:p>
      <w:pPr>
        <w:pStyle w:val="ListBullet"/>
        <w:ind w:left="360"/>
      </w:pPr>
      <w:r>
        <w:t>Audit #2: PASS (operator RX bench-verified)</w:t>
      </w:r>
    </w:p>
    <w:p>
      <w:pPr>
        <w:pStyle w:val="ListBullet"/>
        <w:ind w:left="360"/>
      </w:pPr>
      <w:r>
        <w:rPr>
          <w:b/>
        </w:rPr>
        <w:t>Status:</w:t>
      </w:r>
      <w:r>
        <w:t xml:space="preserve"> ✅ COMPLETE</w:t>
      </w:r>
    </w:p>
    <w:p>
      <w:pPr>
        <w:pStyle w:val="Heading3"/>
      </w:pPr>
      <w:r>
        <w:t>Stage 1.5 — Wire-Layer Reference-Parity Fix Pass (audit cleanup, today's work)</w:t>
      </w:r>
    </w:p>
    <w:p>
      <w:pPr>
        <w:ind w:left="360"/>
      </w:pPr>
      <w:r>
        <w:rPr>
          <w:color w:val="008000"/>
          <w:sz w:val="22"/>
        </w:rPr>
        <w:t xml:space="preserve">☒ </w:t>
      </w:r>
      <w:r>
        <w:t xml:space="preserve">Commit A — drop FIX 8 </w:t>
      </w:r>
      <w:r>
        <w:rPr>
          <w:rFonts w:ascii="Consolas" w:hAnsi="Consolas"/>
          <w:sz w:val="18"/>
        </w:rPr>
        <w:t>hWriteThreadInitSem</w:t>
      </w:r>
      <w:r>
        <w:t xml:space="preserve"> vestige (</w:t>
      </w:r>
      <w:r>
        <w:rPr>
          <w:rFonts w:ascii="Consolas" w:hAnsi="Consolas"/>
          <w:sz w:val="18"/>
        </w:rPr>
        <w:t>Ep2SendThread.cpp</w:t>
      </w:r>
      <w:r>
        <w:t>)</w:t>
      </w:r>
    </w:p>
    <w:p>
      <w:pPr>
        <w:ind w:left="360"/>
      </w:pPr>
      <w:r>
        <w:rPr>
          <w:color w:val="008000"/>
          <w:sz w:val="22"/>
        </w:rPr>
        <w:t xml:space="preserve">☒ </w:t>
      </w:r>
      <w:r>
        <w:t xml:space="preserve">Commit B — Ep6RecvThread Round-2 carryovers (MetisReadDirect local-stack 1074-byte buffer + </w:t>
      </w:r>
      <w:r>
        <w:rPr>
          <w:rFonts w:ascii="Consolas" w:hAnsi="Consolas"/>
          <w:sz w:val="18"/>
        </w:rPr>
        <w:t>rcvpktp1</w:t>
      </w:r>
      <w:r>
        <w:t xml:space="preserve"> lock + reference-verbatim seq check + drop </w:t>
      </w:r>
      <w:r>
        <w:rPr>
          <w:rFonts w:ascii="Consolas" w:hAnsi="Consolas"/>
          <w:sz w:val="18"/>
        </w:rPr>
        <w:t>g_seq_seen</w:t>
      </w:r>
      <w:r>
        <w:t xml:space="preserve"> + drop </w:t>
      </w:r>
      <w:r>
        <w:rPr>
          <w:rFonts w:ascii="Consolas" w:hAnsi="Consolas"/>
          <w:sz w:val="18"/>
        </w:rPr>
        <w:t>WSACloseEvent</w:t>
      </w:r>
      <w:r>
        <w:t xml:space="preserve"> on stop + drop duplicate </w:t>
      </w:r>
      <w:r>
        <w:rPr>
          <w:rFonts w:ascii="Consolas" w:hAnsi="Consolas"/>
          <w:sz w:val="18"/>
        </w:rPr>
        <w:t>metis_wire_bind</w:t>
      </w:r>
      <w:r>
        <w:t>)</w:t>
      </w:r>
    </w:p>
    <w:p>
      <w:pPr>
        <w:ind w:left="360"/>
      </w:pPr>
      <w:r>
        <w:rPr>
          <w:color w:val="008000"/>
          <w:sz w:val="22"/>
        </w:rPr>
        <w:t xml:space="preserve">☒ </w:t>
      </w:r>
      <w:r>
        <w:t xml:space="preserve">Commit C — cleanup deletes (drop </w:t>
      </w:r>
      <w:r>
        <w:rPr>
          <w:rFonts w:ascii="Consolas" w:hAnsi="Consolas"/>
          <w:sz w:val="18"/>
        </w:rPr>
        <w:t>AvRevertMmThreadCharacteristics</w:t>
      </w:r>
      <w:r>
        <w:t xml:space="preserve"> both threads + drop ForceCandC defensive null guards + drop </w:t>
      </w:r>
      <w:r>
        <w:rPr>
          <w:rFonts w:ascii="Consolas" w:hAnsi="Consolas"/>
          <w:sz w:val="18"/>
        </w:rPr>
        <w:t>write_main_loop_hl2</w:t>
      </w:r>
      <w:r>
        <w:t xml:space="preserve"> defensive asserts + drop scheduler prologue C1..C4 re-zero + drop 19 per-case </w:t>
      </w:r>
      <w:r>
        <w:rPr>
          <w:rFonts w:ascii="Consolas" w:hAnsi="Consolas"/>
          <w:sz w:val="18"/>
        </w:rPr>
        <w:t>assert(prn != nullptr)</w:t>
      </w:r>
      <w:r>
        <w:t xml:space="preserve"> defensive guards + simplify setters to pure single-line writes + add </w:t>
      </w:r>
      <w:r>
        <w:rPr>
          <w:rFonts w:ascii="Consolas" w:hAnsi="Consolas"/>
          <w:sz w:val="18"/>
        </w:rPr>
        <w:t>bandwidth_monitor_reset()</w:t>
      </w:r>
      <w:r>
        <w:t xml:space="preserve"> stub anchor)</w:t>
      </w:r>
    </w:p>
    <w:p>
      <w:pPr>
        <w:ind w:left="360"/>
      </w:pPr>
      <w:r>
        <w:rPr>
          <w:color w:val="008000"/>
          <w:sz w:val="22"/>
        </w:rPr>
        <w:t xml:space="preserve">☒ </w:t>
      </w:r>
      <w:r>
        <w:t xml:space="preserve">Commit D — OutboundRing reference-parity (fix initial state </w:t>
      </w:r>
      <w:r>
        <w:rPr>
          <w:rFonts w:ascii="Consolas" w:hAnsi="Consolas"/>
          <w:sz w:val="18"/>
        </w:rPr>
        <w:t>lr/iq_consumed=false</w:t>
      </w:r>
      <w:r>
        <w:t xml:space="preserve">; producer order </w:t>
      </w:r>
      <w:r>
        <w:rPr>
          <w:rFonts w:ascii="Consolas" w:hAnsi="Consolas"/>
          <w:sz w:val="18"/>
        </w:rPr>
        <w:t>memcpy → set_ready → notify → wait</w:t>
      </w:r>
      <w:r>
        <w:t xml:space="preserve">; drop </w:t>
      </w:r>
      <w:r>
        <w:rPr>
          <w:rFonts w:ascii="Consolas" w:hAnsi="Consolas"/>
          <w:sz w:val="18"/>
        </w:rPr>
        <w:t>outbound_unblock</w:t>
      </w:r>
      <w:r>
        <w:t xml:space="preserve"> + </w:t>
      </w:r>
      <w:r>
        <w:rPr>
          <w:rFonts w:ascii="Consolas" w:hAnsi="Consolas"/>
          <w:sz w:val="18"/>
        </w:rPr>
        <w:t>outbound_stop</w:t>
      </w:r>
      <w:r>
        <w:t xml:space="preserve">; bounded </w:t>
      </w:r>
      <w:r>
        <w:rPr>
          <w:rFonts w:ascii="Consolas" w:hAnsi="Consolas"/>
          <w:sz w:val="18"/>
        </w:rPr>
        <w:t>wait_for(100ms)</w:t>
      </w:r>
      <w:r>
        <w:t xml:space="preserve"> poll)</w:t>
      </w:r>
    </w:p>
    <w:p>
      <w:pPr>
        <w:ind w:left="360"/>
      </w:pPr>
      <w:r>
        <w:rPr>
          <w:color w:val="008000"/>
          <w:sz w:val="22"/>
        </w:rPr>
        <w:t xml:space="preserve">☒ </w:t>
      </w:r>
      <w:r>
        <w:t xml:space="preserve">Commit E — MetisFrame 2-layer </w:t>
      </w:r>
      <w:r>
        <w:rPr>
          <w:rFonts w:ascii="Consolas" w:hAnsi="Consolas"/>
          <w:sz w:val="18"/>
        </w:rPr>
        <w:t>MetisWriteFrame → send_packet</w:t>
      </w:r>
      <w:r>
        <w:t xml:space="preserve"> restored (per-call sockaddr from </w:t>
      </w:r>
      <w:r>
        <w:rPr>
          <w:rFonts w:ascii="Consolas" w:hAnsi="Consolas"/>
          <w:sz w:val="18"/>
        </w:rPr>
        <w:t>g_metis_addr_be</w:t>
      </w:r>
      <w:r>
        <w:t xml:space="preserve"> + </w:t>
      </w:r>
      <w:r>
        <w:rPr>
          <w:rFonts w:ascii="Consolas" w:hAnsi="Consolas"/>
          <w:sz w:val="18"/>
        </w:rPr>
        <w:t>prn-&gt;base_outbound_port</w:t>
      </w:r>
      <w:r>
        <w:t xml:space="preserve">; </w:t>
      </w:r>
      <w:r>
        <w:rPr>
          <w:rFonts w:ascii="Consolas" w:hAnsi="Consolas"/>
          <w:sz w:val="18"/>
        </w:rPr>
        <w:t>prn-&gt;sndpkt</w:t>
      </w:r>
      <w:r>
        <w:t xml:space="preserve"> lock around sendto; bandwidth_monitor_out anchor; sendto failed error log)</w:t>
      </w:r>
    </w:p>
    <w:p>
      <w:pPr>
        <w:ind w:left="360"/>
      </w:pPr>
      <w:r>
        <w:rPr>
          <w:color w:val="008000"/>
          <w:sz w:val="22"/>
        </w:rPr>
        <w:t xml:space="preserve">☒ </w:t>
      </w:r>
      <w:r>
        <w:t xml:space="preserve">Commit F (cosmetic) — </w:t>
      </w:r>
      <w:r>
        <w:rPr>
          <w:rFonts w:ascii="Consolas" w:hAnsi="Consolas"/>
          <w:sz w:val="18"/>
        </w:rPr>
        <w:t>mb</w:t>
      </w:r>
      <w:r>
        <w:t xml:space="preserve"> shadow warning fix in </w:t>
      </w:r>
      <w:r>
        <w:rPr>
          <w:rFonts w:ascii="Consolas" w:hAnsi="Consolas"/>
          <w:sz w:val="18"/>
        </w:rPr>
        <w:t>hl2_stream.cpp::composeCC</w:t>
      </w:r>
      <w:r>
        <w:t xml:space="preserve"> case-10</w:t>
      </w:r>
    </w:p>
    <w:p>
      <w:pPr>
        <w:pStyle w:val="ListBullet"/>
        <w:ind w:left="360"/>
      </w:pPr>
      <w:r>
        <w:t>Audit #1: PASS (4-agent wire-layer audit confirmed 196 CLEAN comparisons + all PATCH-class findings resolved)</w:t>
      </w:r>
    </w:p>
    <w:p>
      <w:pPr>
        <w:pStyle w:val="ListBullet"/>
        <w:ind w:left="360"/>
      </w:pPr>
      <w:r>
        <w:t>Audit #2: PENDING (operator bench-verify — wire-layer tree still INERT, so bench-verify happens via Stage 2 first-wire test)</w:t>
      </w:r>
    </w:p>
    <w:p>
      <w:pPr>
        <w:pStyle w:val="ListBullet"/>
        <w:ind w:left="360"/>
      </w:pPr>
      <w:r>
        <w:rPr>
          <w:b/>
        </w:rPr>
        <w:t>Status:</w:t>
      </w:r>
      <w:r>
        <w:t xml:space="preserve"> ✅ COMPLETE (pending Audit #2 via Stage 2 bench-gate)</w:t>
      </w:r>
    </w:p>
    <w:p>
      <w:pPr>
        <w:pBdr>
          <w:bottom w:val="single" w:sz="6" w:color="808080"/>
        </w:pBdr>
      </w:pPr>
    </w:p>
    <w:p>
      <w:pPr>
        <w:pStyle w:val="Heading3"/>
      </w:pPr>
      <w:r>
        <w:t>Stage 2 — `ForceCandC::prime(3, tx_freq, rx_freq)` Insert, Wire-LIVE on First HL2 Talk</w:t>
      </w:r>
    </w:p>
    <w:p>
      <w:r>
        <w:rPr>
          <w:b/>
        </w:rPr>
        <w:t>Bench-critical commit. First time new wire layer talks to real HL2 hardware.</w:t>
      </w:r>
    </w:p>
    <w:p>
      <w:r>
        <w:t xml:space="preserve">Reference order (verbatim per </w:t>
      </w:r>
      <w:r>
        <w:rPr>
          <w:rFonts w:ascii="Consolas" w:hAnsi="Consolas"/>
          <w:sz w:val="18"/>
        </w:rPr>
        <w:t>networkproto1.c:427-434</w:t>
      </w:r>
      <w:r>
        <w:t xml:space="preserve"> + </w:t>
      </w:r>
      <w:r>
        <w:rPr>
          <w:rFonts w:ascii="Consolas" w:hAnsi="Consolas"/>
          <w:sz w:val="18"/>
        </w:rPr>
        <w:t>netInterface.c:50, 60-66</w:t>
      </w:r>
      <w:r>
        <w:t>):</w:t>
      </w:r>
    </w:p>
    <w:p>
      <w:pPr>
        <w:shd w:val="clear" w:color="auto" w:fill="F4F4F4"/>
      </w:pPr>
      <w:r>
        <w:rPr>
          <w:rFonts w:ascii="Consolas" w:hAnsi="Consolas"/>
          <w:sz w:val="18"/>
        </w:rPr>
        <w:t>HL2Stream::open():</w:t>
        <w:br/>
        <w:t xml:space="preserve">  1. UDP socket open + state clear (existing)</w:t>
        <w:br/>
        <w:t xml:space="preserve">  2. prn = create_rnet(); metis_wire_bind(); outbound_init();  ← Stage 1 (done)</w:t>
        <w:br/>
        <w:t xml:space="preserve">  3. SendStartToMetis equivalent — buildControlPacket(true) + sendto on socket_</w:t>
        <w:br/>
        <w:t xml:space="preserve">     (hoisted from old txWorkerLoop; mirrors netInterface.c:50)</w:t>
        <w:br/>
        <w:t xml:space="preserve">  4. Ep6RecvThread::start(socket_) ──── caller blocks on init-sem ────┐</w:t>
        <w:br/>
        <w:t xml:space="preserve">                                                                       │</w:t>
        <w:br/>
        <w:t xml:space="preserve">  In Ep6RecvThread::run_loop():                                        │</w:t>
        <w:br/>
        <w:t xml:space="preserve">    a. allocate FPGA buffers (calloc(1024))      [networkproto1.c:427] │</w:t>
        <w:br/>
        <w:t xml:space="preserve">    b. ForceCandCFrame(3)                        [networkproto1.c:430] │</w:t>
        <w:br/>
        <w:t xml:space="preserve">    c. WSACreateEvent                            [networkproto1.c:433] │</w:t>
        <w:br/>
        <w:t xml:space="preserve">    d. WSAEventSelect(socket, event, FD_READ)    [networkproto1.c:434] │</w:t>
        <w:br/>
        <w:t xml:space="preserve">    e. init_sem.release()                        [netInterface.c:61-63]┘</w:t>
        <w:br/>
        <w:t xml:space="preserve">    f. while (io_keep_running) { WSAWaitForMultipleEvents + dispatch }</w:t>
        <w:br/>
        <w:t xml:space="preserve">  5. caller unblocks; seed `txSeq_` from `metis_out_seq_num()`; spawn TX worker</w:t>
      </w:r>
    </w:p>
    <w:p>
      <w:r>
        <w:rPr>
          <w:b/>
        </w:rPr>
        <w:t>STOP-AND-ASK first:</w:t>
      </w:r>
      <w:r>
        <w:t xml:space="preserve"> the plan's "stage-boundary call" — does Stage 2 spawn Ep6RecvThread as the LIVE recv path (collapsing Stage 3+6 into Stage 2), OR does it leave the old </w:t>
      </w:r>
      <w:r>
        <w:rPr>
          <w:rFonts w:ascii="Consolas" w:hAnsi="Consolas"/>
          <w:sz w:val="18"/>
        </w:rPr>
        <w:t>rxWorker_</w:t>
      </w:r>
      <w:r>
        <w:t xml:space="preserve"> jthread live and Ep6 only does priming+park-until-Stage-6? Operator must answer before Stage 2 starts.</w:t>
      </w:r>
    </w:p>
    <w:p>
      <w:r>
        <w:t>Per-item checklist:</w:t>
      </w:r>
    </w:p>
    <w:p>
      <w:pPr>
        <w:ind w:left="360"/>
      </w:pPr>
      <w:r>
        <w:rPr>
          <w:sz w:val="22"/>
        </w:rPr>
        <w:t xml:space="preserve">☐ </w:t>
      </w:r>
      <w:r>
        <w:rPr>
          <w:b/>
        </w:rPr>
        <w:t>Stage-boundary call decision</w:t>
      </w:r>
      <w:r>
        <w:t xml:space="preserve"> (operator answers question above)</w:t>
      </w:r>
    </w:p>
    <w:p>
      <w:pPr>
        <w:ind w:left="360"/>
      </w:pPr>
      <w:r>
        <w:rPr>
          <w:sz w:val="22"/>
        </w:rPr>
        <w:t xml:space="preserve">☐ </w:t>
      </w:r>
      <w:r>
        <w:t xml:space="preserve">Pre-write: read </w:t>
      </w:r>
      <w:r>
        <w:rPr>
          <w:rFonts w:ascii="Consolas" w:hAnsi="Consolas"/>
          <w:sz w:val="18"/>
        </w:rPr>
        <w:t>networkproto1.c:427-434</w:t>
      </w:r>
      <w:r>
        <w:t xml:space="preserve"> twice; verify against today's </w:t>
      </w:r>
      <w:r>
        <w:rPr>
          <w:rFonts w:ascii="Consolas" w:hAnsi="Consolas"/>
          <w:sz w:val="18"/>
        </w:rPr>
        <w:t>Ep6RecvThread::run_loop()</w:t>
      </w:r>
      <w:r>
        <w:t xml:space="preserve"> body</w:t>
      </w:r>
    </w:p>
    <w:p>
      <w:pPr>
        <w:ind w:left="360"/>
      </w:pPr>
      <w:r>
        <w:rPr>
          <w:sz w:val="22"/>
        </w:rPr>
        <w:t xml:space="preserve">☐ </w:t>
      </w:r>
      <w:r>
        <w:t xml:space="preserve">Pre-write: read </w:t>
      </w:r>
      <w:r>
        <w:rPr>
          <w:rFonts w:ascii="Consolas" w:hAnsi="Consolas"/>
          <w:sz w:val="18"/>
        </w:rPr>
        <w:t>netInterface.c:50, 60-66</w:t>
      </w:r>
      <w:r>
        <w:t xml:space="preserve"> twice; build parity table for the </w:t>
      </w:r>
      <w:r>
        <w:rPr>
          <w:rFonts w:ascii="Consolas" w:hAnsi="Consolas"/>
          <w:sz w:val="18"/>
        </w:rPr>
        <w:t>SendStartToMetis</w:t>
      </w:r>
      <w:r>
        <w:t xml:space="preserve"> hoist</w:t>
      </w:r>
    </w:p>
    <w:p>
      <w:pPr>
        <w:ind w:left="360"/>
      </w:pPr>
      <w:r>
        <w:rPr>
          <w:sz w:val="22"/>
        </w:rPr>
        <w:t xml:space="preserve">☐ </w:t>
      </w:r>
      <w:r>
        <w:t xml:space="preserve">Add init-sem release point in </w:t>
      </w:r>
      <w:r>
        <w:rPr>
          <w:rFonts w:ascii="Consolas" w:hAnsi="Consolas"/>
          <w:sz w:val="18"/>
        </w:rPr>
        <w:t>Ep6RecvThread::run_loop</w:t>
      </w:r>
      <w:r>
        <w:t xml:space="preserve"> AFTER WSAEventSelect AND </w:t>
      </w:r>
      <w:r>
        <w:rPr>
          <w:rFonts w:ascii="Consolas" w:hAnsi="Consolas"/>
          <w:sz w:val="18"/>
        </w:rPr>
        <w:t>force_candc_frame(3)</w:t>
      </w:r>
      <w:r>
        <w:t xml:space="preserve"> complete</w:t>
      </w:r>
    </w:p>
    <w:p>
      <w:pPr>
        <w:ind w:left="360"/>
      </w:pPr>
      <w:r>
        <w:rPr>
          <w:sz w:val="22"/>
        </w:rPr>
        <w:t xml:space="preserve">☐ </w:t>
      </w:r>
      <w:r>
        <w:t xml:space="preserve">Add init-sem acquire in </w:t>
      </w:r>
      <w:r>
        <w:rPr>
          <w:rFonts w:ascii="Consolas" w:hAnsi="Consolas"/>
          <w:sz w:val="18"/>
        </w:rPr>
        <w:t>HL2Stream::open()</w:t>
      </w:r>
      <w:r>
        <w:t xml:space="preserve"> after </w:t>
      </w:r>
      <w:r>
        <w:rPr>
          <w:rFonts w:ascii="Consolas" w:hAnsi="Consolas"/>
          <w:sz w:val="18"/>
        </w:rPr>
        <w:t>Ep6RecvThread::start()</w:t>
      </w:r>
      <w:r>
        <w:t xml:space="preserve"> returns</w:t>
      </w:r>
    </w:p>
    <w:p>
      <w:pPr>
        <w:ind w:left="360"/>
      </w:pPr>
      <w:r>
        <w:rPr>
          <w:sz w:val="22"/>
        </w:rPr>
        <w:t xml:space="preserve">☐ </w:t>
      </w:r>
      <w:r>
        <w:t xml:space="preserve">Hoist </w:t>
      </w:r>
      <w:r>
        <w:rPr>
          <w:rFonts w:ascii="Consolas" w:hAnsi="Consolas"/>
          <w:sz w:val="18"/>
        </w:rPr>
        <w:t>buildControlPacket(true) + ::sendto</w:t>
      </w:r>
      <w:r>
        <w:t xml:space="preserve"> from </w:t>
      </w:r>
      <w:r>
        <w:rPr>
          <w:rFonts w:ascii="Consolas" w:hAnsi="Consolas"/>
          <w:sz w:val="18"/>
        </w:rPr>
        <w:t>txWorkerLoop:2451-2461</w:t>
      </w:r>
      <w:r>
        <w:t xml:space="preserve"> into </w:t>
      </w:r>
      <w:r>
        <w:rPr>
          <w:rFonts w:ascii="Consolas" w:hAnsi="Consolas"/>
          <w:sz w:val="18"/>
        </w:rPr>
        <w:t>HL2Stream::open()</w:t>
      </w:r>
      <w:r>
        <w:t xml:space="preserve"> BEFORE the Ep6 spawn</w:t>
      </w:r>
    </w:p>
    <w:p>
      <w:pPr>
        <w:ind w:left="360"/>
      </w:pPr>
      <w:r>
        <w:rPr>
          <w:sz w:val="22"/>
        </w:rPr>
        <w:t xml:space="preserve">☐ </w:t>
      </w:r>
      <w:r>
        <w:t xml:space="preserve">Delete the open-time START send from </w:t>
      </w:r>
      <w:r>
        <w:rPr>
          <w:rFonts w:ascii="Consolas" w:hAnsi="Consolas"/>
          <w:sz w:val="18"/>
        </w:rPr>
        <w:t>txWorkerLoop</w:t>
      </w:r>
    </w:p>
    <w:p>
      <w:pPr>
        <w:ind w:left="360"/>
      </w:pPr>
      <w:r>
        <w:rPr>
          <w:sz w:val="22"/>
        </w:rPr>
        <w:t xml:space="preserve">☐ </w:t>
      </w:r>
      <w:r>
        <w:t xml:space="preserve">Seed </w:t>
      </w:r>
      <w:r>
        <w:rPr>
          <w:rFonts w:ascii="Consolas" w:hAnsi="Consolas"/>
          <w:sz w:val="18"/>
        </w:rPr>
        <w:t>txSeq_ = lyra::wire::metis_out_seq_num()</w:t>
      </w:r>
      <w:r>
        <w:t xml:space="preserve"> AFTER init-sem releases, BEFORE </w:t>
      </w:r>
      <w:r>
        <w:rPr>
          <w:rFonts w:ascii="Consolas" w:hAnsi="Consolas"/>
          <w:sz w:val="18"/>
        </w:rPr>
        <w:t>txWorker_</w:t>
      </w:r>
      <w:r>
        <w:t xml:space="preserve"> spawns</w:t>
      </w:r>
    </w:p>
    <w:p>
      <w:pPr>
        <w:ind w:left="360"/>
      </w:pPr>
      <w:r>
        <w:rPr>
          <w:sz w:val="22"/>
        </w:rPr>
        <w:t xml:space="preserve">☐ </w:t>
      </w:r>
      <w:r>
        <w:t>Build clean per Rule 9</w:t>
      </w:r>
    </w:p>
    <w:p>
      <w:pPr>
        <w:ind w:left="360"/>
      </w:pPr>
      <w:r>
        <w:rPr>
          <w:sz w:val="22"/>
        </w:rPr>
        <w:t xml:space="preserve">☐ </w:t>
      </w:r>
      <w:r>
        <w:t>Rule 2 grep clean</w:t>
      </w:r>
    </w:p>
    <w:p>
      <w:pPr>
        <w:ind w:left="360"/>
      </w:pPr>
      <w:r>
        <w:rPr>
          <w:sz w:val="22"/>
        </w:rPr>
        <w:t xml:space="preserve">☐ </w:t>
      </w:r>
      <w:r>
        <w:t>Audit #1: [ ]</w:t>
      </w:r>
    </w:p>
    <w:p>
      <w:pPr>
        <w:ind w:left="360"/>
      </w:pPr>
      <w:r>
        <w:rPr>
          <w:sz w:val="22"/>
        </w:rPr>
        <w:t xml:space="preserve">☐ </w:t>
      </w:r>
      <w:r>
        <w:t>Audit #2: [ ]</w:t>
      </w:r>
    </w:p>
    <w:p>
      <w:pPr>
        <w:ind w:left="360"/>
      </w:pPr>
      <w:r>
        <w:rPr>
          <w:sz w:val="22"/>
        </w:rPr>
        <w:t xml:space="preserve">☐ </w:t>
      </w:r>
      <w:r>
        <w:t>Operator bench-gate per STEP14_PLAN.md §Stage 2 (cold open → 6 priming datagrams emit → RX still works on known signal → no abnormal seq/framing errors over 5 min)</w:t>
      </w:r>
    </w:p>
    <w:p>
      <w:pPr>
        <w:ind w:left="360"/>
      </w:pPr>
      <w:r>
        <w:rPr>
          <w:sz w:val="22"/>
        </w:rPr>
        <w:t xml:space="preserve">☐ </w:t>
      </w:r>
      <w:r>
        <w:t>OPERATOR-SIGNED {date}</w:t>
      </w:r>
    </w:p>
    <w:p>
      <w:pPr>
        <w:pStyle w:val="ListBullet"/>
        <w:ind w:left="360"/>
      </w:pPr>
      <w:r>
        <w:rPr>
          <w:b/>
        </w:rPr>
        <w:t>Status:</w:t>
      </w:r>
      <w:r>
        <w:t xml:space="preserve"> ⏸ NOT STARTED</w:t>
      </w:r>
    </w:p>
    <w:p>
      <w:pPr>
        <w:pBdr>
          <w:bottom w:val="single" w:sz="6" w:color="808080"/>
        </w:pBdr>
      </w:pPr>
    </w:p>
    <w:p>
      <w:pPr>
        <w:pStyle w:val="Heading3"/>
      </w:pPr>
      <w:r>
        <w:t>Stage 3 — Stand Up Ep6RecvThread In Parallel, Mute Sinks, Read-Only Compare</w:t>
      </w:r>
    </w:p>
    <w:p>
      <w:r>
        <w:t>(Folds-in only if Stage 2 did NOT collapse this in.)</w:t>
      </w:r>
    </w:p>
    <w:p>
      <w:r>
        <w:t>Per-item checklist:</w:t>
      </w:r>
    </w:p>
    <w:p>
      <w:pPr>
        <w:ind w:left="360"/>
      </w:pPr>
      <w:r>
        <w:rPr>
          <w:sz w:val="22"/>
        </w:rPr>
        <w:t xml:space="preserve">☐ </w:t>
      </w:r>
      <w:r>
        <w:t xml:space="preserve">Pre-write: re-read </w:t>
      </w:r>
      <w:r>
        <w:rPr>
          <w:rFonts w:ascii="Consolas" w:hAnsi="Consolas"/>
          <w:sz w:val="18"/>
        </w:rPr>
        <w:t>Ep6RecvThread::process_datagram</w:t>
      </w:r>
      <w:r>
        <w:t xml:space="preserve"> body twice</w:t>
      </w:r>
    </w:p>
    <w:p>
      <w:pPr>
        <w:ind w:left="360"/>
      </w:pPr>
      <w:r>
        <w:rPr>
          <w:sz w:val="22"/>
        </w:rPr>
        <w:t xml:space="preserve">☐ </w:t>
      </w:r>
      <w:r>
        <w:t xml:space="preserve">Expose </w:t>
      </w:r>
      <w:r>
        <w:rPr>
          <w:rFonts w:ascii="Consolas" w:hAnsi="Consolas"/>
          <w:sz w:val="18"/>
        </w:rPr>
        <w:t>Ep6RecvThread::process_datagram()</w:t>
      </w:r>
      <w:r>
        <w:t xml:space="preserve"> publicly</w:t>
      </w:r>
    </w:p>
    <w:p>
      <w:pPr>
        <w:ind w:left="360"/>
      </w:pPr>
      <w:r>
        <w:rPr>
          <w:sz w:val="22"/>
        </w:rPr>
        <w:t xml:space="preserve">☐ </w:t>
      </w:r>
      <w:r>
        <w:t xml:space="preserve">Call from </w:t>
      </w:r>
      <w:r>
        <w:rPr>
          <w:rFonts w:ascii="Consolas" w:hAnsi="Consolas"/>
          <w:sz w:val="18"/>
        </w:rPr>
        <w:t>rxWorkerLoop</w:t>
      </w:r>
      <w:r>
        <w:t xml:space="preserve"> AFTER existing validation, BEFORE old </w:t>
      </w:r>
      <w:r>
        <w:rPr>
          <w:rFonts w:ascii="Consolas" w:hAnsi="Consolas"/>
          <w:sz w:val="18"/>
        </w:rPr>
        <w:t>iqSink_</w:t>
      </w:r>
      <w:r>
        <w:t xml:space="preserve"> dispatch</w:t>
      </w:r>
    </w:p>
    <w:p>
      <w:pPr>
        <w:ind w:left="360"/>
      </w:pPr>
      <w:r>
        <w:rPr>
          <w:sz w:val="22"/>
        </w:rPr>
        <w:t xml:space="preserve">☐ </w:t>
      </w:r>
      <w:r>
        <w:rPr>
          <w:b/>
        </w:rPr>
        <w:t>AUDIT FOLD §3.9-1:</w:t>
      </w:r>
      <w:r>
        <w:t xml:space="preserve"> port 20-bit seq mask into </w:t>
      </w:r>
      <w:r>
        <w:rPr>
          <w:rFonts w:ascii="Consolas" w:hAnsi="Consolas"/>
          <w:sz w:val="18"/>
        </w:rPr>
        <w:t>Ep6RecvThread</w:t>
      </w:r>
      <w:r>
        <w:t xml:space="preserve"> (only after operator signs off §3.9-1 above)</w:t>
      </w:r>
    </w:p>
    <w:p>
      <w:pPr>
        <w:ind w:left="360"/>
      </w:pPr>
      <w:r>
        <w:rPr>
          <w:sz w:val="22"/>
        </w:rPr>
        <w:t xml:space="preserve">☐ </w:t>
      </w:r>
      <w:r>
        <w:t xml:space="preserve">Verify Ep6's start() machinery stays dormant in this stage (no second </w:t>
      </w:r>
      <w:r>
        <w:rPr>
          <w:rFonts w:ascii="Consolas" w:hAnsi="Consolas"/>
          <w:sz w:val="18"/>
        </w:rPr>
        <w:t>recvfrom</w:t>
      </w:r>
      <w:r>
        <w:t xml:space="preserve"> on shared socket)</w:t>
      </w:r>
    </w:p>
    <w:p>
      <w:pPr>
        <w:ind w:left="360"/>
      </w:pPr>
      <w:r>
        <w:rPr>
          <w:sz w:val="22"/>
        </w:rPr>
        <w:t xml:space="preserve">☐ </w:t>
      </w:r>
      <w:r>
        <w:t>Build + Rule 2 + Audit #1 + Audit #2</w:t>
      </w:r>
    </w:p>
    <w:p>
      <w:pPr>
        <w:ind w:left="360"/>
      </w:pPr>
      <w:r>
        <w:rPr>
          <w:sz w:val="22"/>
        </w:rPr>
        <w:t xml:space="preserve">☐ </w:t>
      </w:r>
      <w:r>
        <w:t>Operator bench-gate: A/B comparator — seq error rates, per-DDC IQ, mic harvest, telemetry all match</w:t>
      </w:r>
    </w:p>
    <w:p>
      <w:pPr>
        <w:ind w:left="360"/>
      </w:pPr>
      <w:r>
        <w:rPr>
          <w:sz w:val="22"/>
        </w:rPr>
        <w:t xml:space="preserve">☐ </w:t>
      </w:r>
      <w:r>
        <w:t>OPERATOR-SIGNED {date}</w:t>
      </w:r>
    </w:p>
    <w:p>
      <w:pPr>
        <w:pStyle w:val="ListBullet"/>
        <w:ind w:left="360"/>
      </w:pPr>
      <w:r>
        <w:rPr>
          <w:b/>
        </w:rPr>
        <w:t>Status:</w:t>
      </w:r>
      <w:r>
        <w:t xml:space="preserve"> ⏸ NOT STARTED</w:t>
      </w:r>
    </w:p>
    <w:p>
      <w:pPr>
        <w:pBdr>
          <w:bottom w:val="single" w:sz="6" w:color="808080"/>
        </w:pBdr>
      </w:pPr>
    </w:p>
    <w:p>
      <w:pPr>
        <w:pStyle w:val="Heading3"/>
      </w:pPr>
      <w:r>
        <w:t>Stage 4 — Migrate First Consumer (WDSP IQ Sink) Off `iqSink_` Onto `Router::register_sink()`</w:t>
      </w:r>
    </w:p>
    <w:p>
      <w:r>
        <w:t>Per-item checklist:</w:t>
      </w:r>
    </w:p>
    <w:p>
      <w:pPr>
        <w:ind w:left="360"/>
      </w:pPr>
      <w:r>
        <w:rPr>
          <w:sz w:val="22"/>
        </w:rPr>
        <w:t xml:space="preserve">☐ </w:t>
      </w:r>
      <w:r>
        <w:t xml:space="preserve">Pre-write: re-read </w:t>
      </w:r>
      <w:r>
        <w:rPr>
          <w:rFonts w:ascii="Consolas" w:hAnsi="Consolas"/>
          <w:sz w:val="18"/>
        </w:rPr>
        <w:t>Router</w:t>
      </w:r>
      <w:r>
        <w:t xml:space="preserve"> + </w:t>
      </w:r>
      <w:r>
        <w:rPr>
          <w:rFonts w:ascii="Consolas" w:hAnsi="Consolas"/>
          <w:sz w:val="18"/>
        </w:rPr>
        <w:t>xrouter</w:t>
      </w:r>
      <w:r>
        <w:t xml:space="preserve"> + </w:t>
      </w:r>
      <w:r>
        <w:rPr>
          <w:rFonts w:ascii="Consolas" w:hAnsi="Consolas"/>
          <w:sz w:val="18"/>
        </w:rPr>
        <w:t>twist</w:t>
      </w:r>
      <w:r>
        <w:t xml:space="preserve"> reference bodies twice</w:t>
      </w:r>
    </w:p>
    <w:p>
      <w:pPr>
        <w:ind w:left="360"/>
      </w:pPr>
      <w:r>
        <w:rPr>
          <w:sz w:val="22"/>
        </w:rPr>
        <w:t xml:space="preserve">☐ </w:t>
      </w:r>
      <w:r>
        <w:t xml:space="preserve">Register WDSP RX1 IQ sink via </w:t>
      </w:r>
      <w:r>
        <w:rPr>
          <w:rFonts w:ascii="Consolas" w:hAnsi="Consolas"/>
          <w:sz w:val="18"/>
        </w:rPr>
        <w:t>Router::register_sink()</w:t>
      </w:r>
      <w:r>
        <w:t xml:space="preserve"> on Ep6RecvThread</w:t>
      </w:r>
    </w:p>
    <w:p>
      <w:pPr>
        <w:ind w:left="360"/>
      </w:pPr>
      <w:r>
        <w:rPr>
          <w:sz w:val="22"/>
        </w:rPr>
        <w:t xml:space="preserve">☐ </w:t>
      </w:r>
      <w:r>
        <w:t xml:space="preserve">HL2Stream's </w:t>
      </w:r>
      <w:r>
        <w:rPr>
          <w:rFonts w:ascii="Consolas" w:hAnsi="Consolas"/>
          <w:sz w:val="18"/>
        </w:rPr>
        <w:t>iqSink_</w:t>
      </w:r>
      <w:r>
        <w:t xml:space="preserve"> dispatch made conditional (</w:t>
      </w:r>
      <w:r>
        <w:rPr>
          <w:rFonts w:ascii="Consolas" w:hAnsi="Consolas"/>
          <w:sz w:val="18"/>
        </w:rPr>
        <w:t>if (!routerActive_)</w:t>
      </w:r>
      <w:r>
        <w:t>)</w:t>
      </w:r>
    </w:p>
    <w:p>
      <w:pPr>
        <w:ind w:left="360"/>
      </w:pPr>
      <w:r>
        <w:rPr>
          <w:sz w:val="22"/>
        </w:rPr>
        <w:t xml:space="preserve">☐ </w:t>
      </w:r>
      <w:r>
        <w:t>Build + Rule 2 + Audit #1 + Audit #2</w:t>
      </w:r>
    </w:p>
    <w:p>
      <w:pPr>
        <w:ind w:left="360"/>
      </w:pPr>
      <w:r>
        <w:rPr>
          <w:sz w:val="22"/>
        </w:rPr>
        <w:t xml:space="preserve">☐ </w:t>
      </w:r>
      <w:r>
        <w:t>Operator bench-gate: RX1 audio A/B vs HEAD</w:t>
      </w:r>
    </w:p>
    <w:p>
      <w:pPr>
        <w:ind w:left="360"/>
      </w:pPr>
      <w:r>
        <w:rPr>
          <w:sz w:val="22"/>
        </w:rPr>
        <w:t xml:space="preserve">☐ </w:t>
      </w:r>
      <w:r>
        <w:t>OPERATOR-SIGNED {date}</w:t>
      </w:r>
    </w:p>
    <w:p>
      <w:pPr>
        <w:pStyle w:val="ListBullet"/>
        <w:ind w:left="360"/>
      </w:pPr>
      <w:r>
        <w:rPr>
          <w:b/>
        </w:rPr>
        <w:t>Status:</w:t>
      </w:r>
      <w:r>
        <w:t xml:space="preserve"> ⏸ NOT STARTED</w:t>
      </w:r>
    </w:p>
    <w:p>
      <w:pPr>
        <w:pBdr>
          <w:bottom w:val="single" w:sz="6" w:color="808080"/>
        </w:pBdr>
      </w:pPr>
    </w:p>
    <w:p>
      <w:pPr>
        <w:pStyle w:val="Heading3"/>
      </w:pPr>
      <w:r>
        <w:t>Stage 5 — Migrate Mic + Telemetry + PTT-In Consumers Off HL2Stream Onto Ep6RecvThread sinks</w:t>
      </w:r>
    </w:p>
    <w:p>
      <w:r>
        <w:t>Per-item checklist:</w:t>
      </w:r>
    </w:p>
    <w:p>
      <w:pPr>
        <w:ind w:left="360"/>
      </w:pPr>
      <w:r>
        <w:rPr>
          <w:sz w:val="22"/>
        </w:rPr>
        <w:t xml:space="preserve">☐ </w:t>
      </w:r>
      <w:r>
        <w:t xml:space="preserve">Pre-write: re-read </w:t>
      </w:r>
      <w:r>
        <w:rPr>
          <w:rFonts w:ascii="Consolas" w:hAnsi="Consolas"/>
          <w:sz w:val="18"/>
        </w:rPr>
        <w:t>networkproto1.c:478-525</w:t>
      </w:r>
      <w:r>
        <w:t xml:space="preserve"> (telemetry decode) twice</w:t>
      </w:r>
    </w:p>
    <w:p>
      <w:pPr>
        <w:ind w:left="360"/>
      </w:pPr>
      <w:r>
        <w:rPr>
          <w:sz w:val="22"/>
        </w:rPr>
        <w:t xml:space="preserve">☐ </w:t>
      </w:r>
      <w:r>
        <w:rPr>
          <w:b/>
        </w:rPr>
        <w:t>AUDIT FOLD §3.9-2 / §3.9-3 / §3.9-4:</w:t>
      </w:r>
      <w:r>
        <w:t xml:space="preserve"> port telemetry slot re-map into </w:t>
      </w:r>
      <w:r>
        <w:rPr>
          <w:rFonts w:ascii="Consolas" w:hAnsi="Consolas"/>
          <w:sz w:val="18"/>
        </w:rPr>
        <w:t>Ep6RecvThread::decode_status_header</w:t>
      </w:r>
      <w:r>
        <w:t xml:space="preserve"> (ONLY after operator signs off §3.9-2/3/4 above)</w:t>
      </w:r>
    </w:p>
    <w:p>
      <w:pPr>
        <w:ind w:left="360"/>
      </w:pPr>
      <w:r>
        <w:rPr>
          <w:sz w:val="22"/>
        </w:rPr>
        <w:t xml:space="preserve">☐ </w:t>
      </w:r>
      <w:r>
        <w:rPr>
          <w:b/>
        </w:rPr>
        <w:t>AUDIT FOLD (real ungated):</w:t>
      </w:r>
    </w:p>
    <w:p>
      <w:pPr>
        <w:ind w:left="792"/>
      </w:pPr>
      <w:r>
        <w:rPr>
          <w:sz w:val="22"/>
        </w:rPr>
        <w:t xml:space="preserve">☐ </w:t>
      </w:r>
      <w:r>
        <w:t xml:space="preserve">Verify </w:t>
      </w:r>
      <w:r>
        <w:rPr>
          <w:rFonts w:ascii="Consolas" w:hAnsi="Consolas"/>
          <w:sz w:val="18"/>
        </w:rPr>
        <w:t>micDecimationCount</w:t>
      </w:r>
      <w:r>
        <w:t xml:space="preserve"> reset at Ep6RecvThread </w:t>
      </w:r>
      <w:r>
        <w:rPr>
          <w:rFonts w:ascii="Consolas" w:hAnsi="Consolas"/>
          <w:sz w:val="18"/>
        </w:rPr>
        <w:t>run_loop</w:t>
      </w:r>
      <w:r>
        <w:t xml:space="preserve"> entry (today's Commit B should have this)</w:t>
      </w:r>
    </w:p>
    <w:p>
      <w:pPr>
        <w:ind w:left="792"/>
      </w:pPr>
      <w:r>
        <w:rPr>
          <w:sz w:val="22"/>
        </w:rPr>
        <w:t xml:space="preserve">☐ </w:t>
      </w:r>
      <w:r>
        <w:t xml:space="preserve">Verify </w:t>
      </w:r>
      <w:r>
        <w:rPr>
          <w:rFonts w:ascii="Consolas" w:hAnsi="Consolas"/>
          <w:sz w:val="18"/>
        </w:rPr>
        <w:t>seqErrors</w:t>
      </w:r>
      <w:r>
        <w:t xml:space="preserve"> reset at run_loop entry</w:t>
      </w:r>
    </w:p>
    <w:p>
      <w:pPr>
        <w:ind w:left="792"/>
      </w:pPr>
      <w:r>
        <w:rPr>
          <w:sz w:val="22"/>
        </w:rPr>
        <w:t xml:space="preserve">☐ </w:t>
      </w:r>
      <w:r>
        <w:t>Verify first-frame seq check is reference-verbatim (today's Commit B)</w:t>
      </w:r>
    </w:p>
    <w:p>
      <w:pPr>
        <w:ind w:left="792"/>
      </w:pPr>
      <w:r>
        <w:rPr>
          <w:sz w:val="22"/>
        </w:rPr>
        <w:t xml:space="preserve">☐ </w:t>
      </w:r>
      <w:r>
        <w:t xml:space="preserve">Verify </w:t>
      </w:r>
      <w:r>
        <w:rPr>
          <w:rFonts w:ascii="Consolas" w:hAnsi="Consolas"/>
          <w:sz w:val="18"/>
        </w:rPr>
        <w:t>ptt_in</w:t>
      </w:r>
      <w:r>
        <w:t>/</w:t>
      </w:r>
      <w:r>
        <w:rPr>
          <w:rFonts w:ascii="Consolas" w:hAnsi="Consolas"/>
          <w:sz w:val="18"/>
        </w:rPr>
        <w:t>dash_in</w:t>
      </w:r>
      <w:r>
        <w:t>/</w:t>
      </w:r>
      <w:r>
        <w:rPr>
          <w:rFonts w:ascii="Consolas" w:hAnsi="Consolas"/>
          <w:sz w:val="18"/>
        </w:rPr>
        <w:t>dot_in</w:t>
      </w:r>
      <w:r>
        <w:t xml:space="preserve"> shadows preserved per Rule 24 (reference defects intact)</w:t>
      </w:r>
    </w:p>
    <w:p>
      <w:pPr>
        <w:ind w:left="792"/>
      </w:pPr>
      <w:r>
        <w:rPr>
          <w:sz w:val="22"/>
        </w:rPr>
        <w:t xml:space="preserve">☐ </w:t>
      </w:r>
      <w:r>
        <w:t xml:space="preserve">Add </w:t>
      </w:r>
      <w:r>
        <w:rPr>
          <w:rFonts w:ascii="Consolas" w:hAnsi="Consolas"/>
          <w:sz w:val="18"/>
        </w:rPr>
        <w:t>case 0x20</w:t>
      </w:r>
      <w:r>
        <w:t xml:space="preserve"> per-ADC overload decode (currently missing in Ep6RecvThread::decode_status_header)</w:t>
      </w:r>
    </w:p>
    <w:p>
      <w:pPr>
        <w:ind w:left="360"/>
      </w:pPr>
      <w:r>
        <w:rPr>
          <w:sz w:val="22"/>
        </w:rPr>
        <w:t xml:space="preserve">☐ </w:t>
      </w:r>
      <w:r>
        <w:rPr>
          <w:b/>
        </w:rPr>
        <w:t>AUDIT FOLD HW-PTT forwarder:</w:t>
      </w:r>
      <w:r>
        <w:t xml:space="preserve"> Lyra-native opt-in routed via Ep6 sink (preserve §15.26 RESOLVED-CORRECTION </w:t>
      </w:r>
      <w:r>
        <w:rPr>
          <w:rFonts w:ascii="Consolas" w:hAnsi="Consolas"/>
          <w:sz w:val="18"/>
        </w:rPr>
        <w:t>hwPttEnabled_</w:t>
      </w:r>
      <w:r>
        <w:t xml:space="preserve"> gate, default OFF)</w:t>
      </w:r>
    </w:p>
    <w:p>
      <w:pPr>
        <w:ind w:left="360"/>
      </w:pPr>
      <w:r>
        <w:rPr>
          <w:sz w:val="22"/>
        </w:rPr>
        <w:t xml:space="preserve">☐ </w:t>
      </w:r>
      <w:r>
        <w:t xml:space="preserve">Mic source consumer routed via </w:t>
      </w:r>
      <w:r>
        <w:rPr>
          <w:rFonts w:ascii="Consolas" w:hAnsi="Consolas"/>
          <w:sz w:val="18"/>
        </w:rPr>
        <w:t>Ep6RecvThread::set_mic_sink</w:t>
      </w:r>
    </w:p>
    <w:p>
      <w:pPr>
        <w:ind w:left="360"/>
      </w:pPr>
      <w:r>
        <w:rPr>
          <w:sz w:val="22"/>
        </w:rPr>
        <w:t xml:space="preserve">☐ </w:t>
      </w:r>
      <w:r>
        <w:t xml:space="preserve">Telemetry consumer routed via </w:t>
      </w:r>
      <w:r>
        <w:rPr>
          <w:rFonts w:ascii="Consolas" w:hAnsi="Consolas"/>
          <w:sz w:val="18"/>
        </w:rPr>
        <w:t>Ep6RecvThread::set_telemetry_sink</w:t>
      </w:r>
    </w:p>
    <w:p>
      <w:pPr>
        <w:ind w:left="360"/>
      </w:pPr>
      <w:r>
        <w:rPr>
          <w:sz w:val="22"/>
        </w:rPr>
        <w:t xml:space="preserve">☐ </w:t>
      </w:r>
      <w:r>
        <w:t>Build + Rule 2 + Audit #1 + Audit #2</w:t>
      </w:r>
    </w:p>
    <w:p>
      <w:pPr>
        <w:ind w:left="360"/>
      </w:pPr>
      <w:r>
        <w:rPr>
          <w:sz w:val="22"/>
        </w:rPr>
        <w:t xml:space="preserve">☐ </w:t>
      </w:r>
      <w:r>
        <w:t>Operator bench-gate: PA-current readout matches §15.26 last-known-good (1.76A at full tune); foot-switch (if opted in); mic feeds DSP correctly</w:t>
      </w:r>
    </w:p>
    <w:p>
      <w:pPr>
        <w:ind w:left="360"/>
      </w:pPr>
      <w:r>
        <w:rPr>
          <w:sz w:val="22"/>
        </w:rPr>
        <w:t xml:space="preserve">☐ </w:t>
      </w:r>
      <w:r>
        <w:t>OPERATOR-SIGNED {date}</w:t>
      </w:r>
    </w:p>
    <w:p>
      <w:pPr>
        <w:pStyle w:val="ListBullet"/>
        <w:ind w:left="360"/>
      </w:pPr>
      <w:r>
        <w:rPr>
          <w:b/>
        </w:rPr>
        <w:t>Status:</w:t>
      </w:r>
      <w:r>
        <w:t xml:space="preserve"> ⏸ NOT STARTED</w:t>
      </w:r>
    </w:p>
    <w:p>
      <w:pPr>
        <w:pBdr>
          <w:bottom w:val="single" w:sz="6" w:color="808080"/>
        </w:pBdr>
      </w:pPr>
    </w:p>
    <w:p>
      <w:pPr>
        <w:pStyle w:val="Heading3"/>
      </w:pPr>
      <w:r>
        <w:t>Stage 6 — Activate Ep6RecvThread::start() As Its Own std::thread, Delete HL2Stream::rxWorkerLoop</w:t>
      </w:r>
    </w:p>
    <w:p>
      <w:r>
        <w:t>Per-item checklist:</w:t>
      </w:r>
    </w:p>
    <w:p>
      <w:pPr>
        <w:ind w:left="360"/>
      </w:pPr>
      <w:r>
        <w:rPr>
          <w:sz w:val="22"/>
        </w:rPr>
        <w:t xml:space="preserve">☐ </w:t>
      </w:r>
      <w:r>
        <w:t xml:space="preserve">Pre-write: re-read </w:t>
      </w:r>
      <w:r>
        <w:rPr>
          <w:rFonts w:ascii="Consolas" w:hAnsi="Consolas"/>
          <w:sz w:val="18"/>
        </w:rPr>
        <w:t>MetisReadThreadMainLoop_HL2</w:t>
      </w:r>
      <w:r>
        <w:t xml:space="preserve"> start-to-end twice</w:t>
      </w:r>
    </w:p>
    <w:p>
      <w:pPr>
        <w:ind w:left="360"/>
      </w:pPr>
      <w:r>
        <w:rPr>
          <w:sz w:val="22"/>
        </w:rPr>
        <w:t xml:space="preserve">☐ </w:t>
      </w:r>
      <w:r>
        <w:t>Ep6RecvThread::run_loop becomes the live recv path</w:t>
      </w:r>
    </w:p>
    <w:p>
      <w:pPr>
        <w:ind w:left="360"/>
      </w:pPr>
      <w:r>
        <w:rPr>
          <w:sz w:val="22"/>
        </w:rPr>
        <w:t xml:space="preserve">☐ </w:t>
      </w:r>
      <w:r>
        <w:t xml:space="preserve">Delete </w:t>
      </w:r>
      <w:r>
        <w:rPr>
          <w:rFonts w:ascii="Consolas" w:hAnsi="Consolas"/>
          <w:sz w:val="18"/>
        </w:rPr>
        <w:t>HL2Stream::rxWorkerLoop</w:t>
      </w:r>
      <w:r>
        <w:t xml:space="preserve"> body</w:t>
      </w:r>
    </w:p>
    <w:p>
      <w:pPr>
        <w:ind w:left="360"/>
      </w:pPr>
      <w:r>
        <w:rPr>
          <w:sz w:val="22"/>
        </w:rPr>
        <w:t xml:space="preserve">☐ </w:t>
      </w:r>
      <w:r>
        <w:t>Delete Stage 3's inline tap from old rxWorkerLoop (now dead code)</w:t>
      </w:r>
    </w:p>
    <w:p>
      <w:pPr>
        <w:ind w:left="360"/>
      </w:pPr>
      <w:r>
        <w:rPr>
          <w:sz w:val="22"/>
        </w:rPr>
        <w:t xml:space="preserve">☐ </w:t>
      </w:r>
      <w:r>
        <w:t>Build + Rule 2 + Audit #1 + Audit #2</w:t>
      </w:r>
    </w:p>
    <w:p>
      <w:pPr>
        <w:ind w:left="360"/>
      </w:pPr>
      <w:r>
        <w:rPr>
          <w:sz w:val="22"/>
        </w:rPr>
        <w:t xml:space="preserve">☐ </w:t>
      </w:r>
      <w:r>
        <w:t>Operator bench-gate: 30-min soak + 5× stop+restart cycles, no regressions</w:t>
      </w:r>
    </w:p>
    <w:p>
      <w:pPr>
        <w:ind w:left="360"/>
      </w:pPr>
      <w:r>
        <w:rPr>
          <w:sz w:val="22"/>
        </w:rPr>
        <w:t xml:space="preserve">☐ </w:t>
      </w:r>
      <w:r>
        <w:t>OPERATOR-SIGNED {date}</w:t>
      </w:r>
    </w:p>
    <w:p>
      <w:pPr>
        <w:pStyle w:val="ListBullet"/>
        <w:ind w:left="360"/>
      </w:pPr>
      <w:r>
        <w:rPr>
          <w:b/>
        </w:rPr>
        <w:t>Status:</w:t>
      </w:r>
      <w:r>
        <w:t xml:space="preserve"> ⏸ NOT STARTED</w:t>
      </w:r>
    </w:p>
    <w:p>
      <w:pPr>
        <w:pBdr>
          <w:bottom w:val="single" w:sz="6" w:color="808080"/>
        </w:pBdr>
      </w:pPr>
    </w:p>
    <w:p>
      <w:pPr>
        <w:pStyle w:val="Heading3"/>
      </w:pPr>
      <w:r>
        <w:t>Stage 7 — Migrate TX-Side Setters Onto FrameComposer Free Functions</w:t>
      </w:r>
    </w:p>
    <w:p>
      <w:r>
        <w:t>Per-item checklist:</w:t>
      </w:r>
    </w:p>
    <w:p>
      <w:pPr>
        <w:ind w:left="360"/>
      </w:pPr>
      <w:r>
        <w:rPr>
          <w:sz w:val="22"/>
        </w:rPr>
        <w:t xml:space="preserve">☐ </w:t>
      </w:r>
      <w:r>
        <w:t xml:space="preserve">Pre-write: re-read </w:t>
      </w:r>
      <w:r>
        <w:rPr>
          <w:rFonts w:ascii="Consolas" w:hAnsi="Consolas"/>
          <w:sz w:val="18"/>
        </w:rPr>
        <w:t>WriteMainLoop_HL2:869-1201</w:t>
      </w:r>
      <w:r>
        <w:t xml:space="preserve"> setter call sites twice</w:t>
      </w:r>
    </w:p>
    <w:p>
      <w:pPr>
        <w:ind w:left="360"/>
      </w:pPr>
      <w:r>
        <w:rPr>
          <w:sz w:val="22"/>
        </w:rPr>
        <w:t xml:space="preserve">☐ </w:t>
      </w:r>
      <w:r>
        <w:t>HL2Stream setters (</w:t>
      </w:r>
      <w:r>
        <w:rPr>
          <w:rFonts w:ascii="Consolas" w:hAnsi="Consolas"/>
          <w:sz w:val="18"/>
        </w:rPr>
        <w:t>setRx1FreqHz</w:t>
      </w:r>
      <w:r>
        <w:t xml:space="preserve">, </w:t>
      </w:r>
      <w:r>
        <w:rPr>
          <w:rFonts w:ascii="Consolas" w:hAnsi="Consolas"/>
          <w:sz w:val="18"/>
        </w:rPr>
        <w:t>setTxFreqHz</w:t>
      </w:r>
      <w:r>
        <w:t xml:space="preserve">, </w:t>
      </w:r>
      <w:r>
        <w:rPr>
          <w:rFonts w:ascii="Consolas" w:hAnsi="Consolas"/>
          <w:sz w:val="18"/>
        </w:rPr>
        <w:t>setLnaGainDb</w:t>
      </w:r>
      <w:r>
        <w:t xml:space="preserve">, </w:t>
      </w:r>
      <w:r>
        <w:rPr>
          <w:rFonts w:ascii="Consolas" w:hAnsi="Consolas"/>
          <w:sz w:val="18"/>
        </w:rPr>
        <w:t>setTxStepAttnDb</w:t>
      </w:r>
      <w:r>
        <w:t xml:space="preserve">, </w:t>
      </w:r>
      <w:r>
        <w:rPr>
          <w:rFonts w:ascii="Consolas" w:hAnsi="Consolas"/>
          <w:sz w:val="18"/>
        </w:rPr>
        <w:t>setPaOn</w:t>
      </w:r>
      <w:r>
        <w:t xml:space="preserve">, </w:t>
      </w:r>
      <w:r>
        <w:rPr>
          <w:rFonts w:ascii="Consolas" w:hAnsi="Consolas"/>
          <w:sz w:val="18"/>
        </w:rPr>
        <w:t>setMicBoost</w:t>
      </w:r>
      <w:r>
        <w:t xml:space="preserve">, etc.) dual-write: existing atomic AND </w:t>
      </w:r>
      <w:r>
        <w:rPr>
          <w:rFonts w:ascii="Consolas" w:hAnsi="Consolas"/>
          <w:sz w:val="18"/>
        </w:rPr>
        <w:t>lyra::wire::set_*</w:t>
      </w:r>
      <w:r>
        <w:t xml:space="preserve"> free function</w:t>
      </w:r>
    </w:p>
    <w:p>
      <w:pPr>
        <w:ind w:left="360"/>
      </w:pPr>
      <w:r>
        <w:rPr>
          <w:sz w:val="22"/>
        </w:rPr>
        <w:t xml:space="preserve">☐ </w:t>
      </w:r>
      <w:r>
        <w:rPr>
          <w:b/>
        </w:rPr>
        <w:t>AUDIT FOLD:</w:t>
      </w:r>
      <w:r>
        <w:t xml:space="preserve"> </w:t>
      </w:r>
      <w:r>
        <w:rPr>
          <w:rFonts w:ascii="Consolas" w:hAnsi="Consolas"/>
          <w:sz w:val="18"/>
        </w:rPr>
        <w:t>HL2Stream::set_pa_on</w:t>
      </w:r>
      <w:r>
        <w:t xml:space="preserve"> → set </w:t>
      </w:r>
      <w:r>
        <w:rPr>
          <w:rFonts w:ascii="Consolas" w:hAnsi="Consolas"/>
          <w:sz w:val="18"/>
        </w:rPr>
        <w:t>ApolloTuner</w:t>
      </w:r>
      <w:r>
        <w:t xml:space="preserve"> (</w:t>
      </w:r>
      <w:r>
        <w:rPr>
          <w:rFonts w:ascii="Consolas" w:hAnsi="Consolas"/>
          <w:sz w:val="18"/>
        </w:rPr>
        <w:t>0x08</w:t>
      </w:r>
      <w:r>
        <w:t xml:space="preserve">) + </w:t>
      </w:r>
      <w:r>
        <w:rPr>
          <w:rFonts w:ascii="Consolas" w:hAnsi="Consolas"/>
          <w:sz w:val="18"/>
        </w:rPr>
        <w:t>ApolloFilt</w:t>
      </w:r>
      <w:r>
        <w:t xml:space="preserve"> (</w:t>
      </w:r>
      <w:r>
        <w:rPr>
          <w:rFonts w:ascii="Consolas" w:hAnsi="Consolas"/>
          <w:sz w:val="18"/>
        </w:rPr>
        <w:t>0x04</w:t>
      </w:r>
      <w:r>
        <w:t xml:space="preserve">) globals correctly so FrameComposer case-10 emits the §15.26 PA-on </w:t>
      </w:r>
      <w:r>
        <w:rPr>
          <w:rFonts w:ascii="Consolas" w:hAnsi="Consolas"/>
          <w:sz w:val="18"/>
        </w:rPr>
        <w:t>C2 = 0x4C</w:t>
      </w:r>
    </w:p>
    <w:p>
      <w:pPr>
        <w:ind w:left="360"/>
      </w:pPr>
      <w:r>
        <w:rPr>
          <w:sz w:val="22"/>
        </w:rPr>
        <w:t xml:space="preserve">☐ </w:t>
      </w:r>
      <w:r>
        <w:rPr>
          <w:b/>
        </w:rPr>
        <w:t>AUDIT FOLD:</w:t>
      </w:r>
      <w:r>
        <w:t xml:space="preserve"> </w:t>
      </w:r>
      <w:r>
        <w:rPr>
          <w:rFonts w:ascii="Consolas" w:hAnsi="Consolas"/>
          <w:sz w:val="18"/>
        </w:rPr>
        <w:t>HL2Stream::setLnaGainDb</w:t>
      </w:r>
      <w:r>
        <w:t xml:space="preserve"> write path matches FrameComposer case-11 RX-branch wire byte (</w:t>
      </w:r>
      <w:r>
        <w:rPr>
          <w:rFonts w:ascii="Consolas" w:hAnsi="Consolas"/>
          <w:sz w:val="18"/>
        </w:rPr>
        <w:t>0x40 | ((g+12) &amp; 0x3F)</w:t>
      </w:r>
      <w:r>
        <w:t>)</w:t>
      </w:r>
    </w:p>
    <w:p>
      <w:pPr>
        <w:ind w:left="360"/>
      </w:pPr>
      <w:r>
        <w:rPr>
          <w:sz w:val="22"/>
        </w:rPr>
        <w:t xml:space="preserve">☐ </w:t>
      </w:r>
      <w:r>
        <w:rPr>
          <w:b/>
        </w:rPr>
        <w:t>AUDIT FOLD:</w:t>
      </w:r>
      <w:r>
        <w:t xml:space="preserve"> </w:t>
      </w:r>
      <w:r>
        <w:rPr>
          <w:rFonts w:ascii="Consolas" w:hAnsi="Consolas"/>
          <w:sz w:val="18"/>
        </w:rPr>
        <w:t>HL2Stream::setTxStepAttnDb</w:t>
      </w:r>
      <w:r>
        <w:t xml:space="preserve"> write path matches FrameComposer setter (</w:t>
      </w:r>
      <w:r>
        <w:rPr>
          <w:rFonts w:ascii="Consolas" w:hAnsi="Consolas"/>
          <w:sz w:val="18"/>
        </w:rPr>
        <w:t>31 - signed_db</w:t>
      </w:r>
      <w:r>
        <w:t>)</w:t>
      </w:r>
    </w:p>
    <w:p>
      <w:pPr>
        <w:ind w:left="360"/>
      </w:pPr>
      <w:r>
        <w:rPr>
          <w:sz w:val="22"/>
        </w:rPr>
        <w:t xml:space="preserve">☐ </w:t>
      </w:r>
      <w:r>
        <w:t>Build + Rule 2 + Audit #1 + Audit #2</w:t>
      </w:r>
    </w:p>
    <w:p>
      <w:pPr>
        <w:ind w:left="360"/>
      </w:pPr>
      <w:r>
        <w:rPr>
          <w:sz w:val="22"/>
        </w:rPr>
        <w:t xml:space="preserve">☐ </w:t>
      </w:r>
      <w:r>
        <w:t>No bench gate (inert debug read-back only). Verify FrameComposer reads match HL2Stream atomics via diagnostic dump.</w:t>
      </w:r>
    </w:p>
    <w:p>
      <w:pPr>
        <w:ind w:left="360"/>
      </w:pPr>
      <w:r>
        <w:rPr>
          <w:sz w:val="22"/>
        </w:rPr>
        <w:t xml:space="preserve">☐ </w:t>
      </w:r>
      <w:r>
        <w:t>OPERATOR-SIGNED {date}</w:t>
      </w:r>
    </w:p>
    <w:p>
      <w:pPr>
        <w:pStyle w:val="ListBullet"/>
        <w:ind w:left="360"/>
      </w:pPr>
      <w:r>
        <w:rPr>
          <w:b/>
        </w:rPr>
        <w:t>Status:</w:t>
      </w:r>
      <w:r>
        <w:t xml:space="preserve"> ⏸ NOT STARTED</w:t>
      </w:r>
    </w:p>
    <w:p>
      <w:pPr>
        <w:pBdr>
          <w:bottom w:val="single" w:sz="6" w:color="808080"/>
        </w:pBdr>
      </w:pPr>
    </w:p>
    <w:p>
      <w:pPr>
        <w:pStyle w:val="Heading3"/>
      </w:pPr>
      <w:r>
        <w:t>Stage 8 — Migrate EP2 Egress Onto Ep2SendThread + write_main_loop_hl2(). SECOND HL2 BENCH GATE.</w:t>
      </w:r>
    </w:p>
    <w:p>
      <w:r>
        <w:rPr>
          <w:b/>
        </w:rPr>
        <w:t>Bench-critical commit. Load-bearing TX-side migration. Resolves all 19 LIVE-A composeCC PATCHes + all 19 LIVE-B txWorkerLoop PATCHes in one cut.</w:t>
      </w:r>
    </w:p>
    <w:p>
      <w:r>
        <w:t>Per-item checklist:</w:t>
      </w:r>
    </w:p>
    <w:p>
      <w:pPr>
        <w:ind w:left="360"/>
      </w:pPr>
      <w:r>
        <w:rPr>
          <w:sz w:val="22"/>
        </w:rPr>
        <w:t xml:space="preserve">☐ </w:t>
      </w:r>
      <w:r>
        <w:t xml:space="preserve">Pre-write: re-read </w:t>
      </w:r>
      <w:r>
        <w:rPr>
          <w:rFonts w:ascii="Consolas" w:hAnsi="Consolas"/>
          <w:sz w:val="18"/>
        </w:rPr>
        <w:t>sendProtocol1Samples:1204-1267</w:t>
      </w:r>
      <w:r>
        <w:t xml:space="preserve"> twice</w:t>
      </w:r>
    </w:p>
    <w:p>
      <w:pPr>
        <w:ind w:left="360"/>
      </w:pPr>
      <w:r>
        <w:rPr>
          <w:sz w:val="22"/>
        </w:rPr>
        <w:t xml:space="preserve">☐ </w:t>
      </w:r>
      <w:r>
        <w:t xml:space="preserve">Pre-write: re-read </w:t>
      </w:r>
      <w:r>
        <w:rPr>
          <w:rFonts w:ascii="Consolas" w:hAnsi="Consolas"/>
          <w:sz w:val="18"/>
        </w:rPr>
        <w:t>MetisWriteFrame:216-237</w:t>
      </w:r>
      <w:r>
        <w:t xml:space="preserve"> + </w:t>
      </w:r>
      <w:r>
        <w:rPr>
          <w:rFonts w:ascii="Consolas" w:hAnsi="Consolas"/>
          <w:sz w:val="18"/>
        </w:rPr>
        <w:t>sendPacket@network.c:1382-1402</w:t>
      </w:r>
      <w:r>
        <w:t xml:space="preserve"> twice</w:t>
      </w:r>
    </w:p>
    <w:p>
      <w:pPr>
        <w:ind w:left="360"/>
      </w:pPr>
      <w:r>
        <w:rPr>
          <w:sz w:val="22"/>
        </w:rPr>
        <w:t xml:space="preserve">☐ </w:t>
      </w:r>
      <w:r>
        <w:t xml:space="preserve">HL2Stream::open spawns </w:t>
      </w:r>
      <w:r>
        <w:rPr>
          <w:rFonts w:ascii="Consolas" w:hAnsi="Consolas"/>
          <w:sz w:val="18"/>
        </w:rPr>
        <w:t>Ep2SendThread</w:t>
      </w:r>
      <w:r>
        <w:t xml:space="preserve"> instead of </w:t>
      </w:r>
      <w:r>
        <w:rPr>
          <w:rFonts w:ascii="Consolas" w:hAnsi="Consolas"/>
          <w:sz w:val="18"/>
        </w:rPr>
        <w:t>txWorker_</w:t>
      </w:r>
      <w:r>
        <w:t xml:space="preserve"> jthread</w:t>
      </w:r>
    </w:p>
    <w:p>
      <w:pPr>
        <w:ind w:left="360"/>
      </w:pPr>
      <w:r>
        <w:rPr>
          <w:sz w:val="22"/>
        </w:rPr>
        <w:t xml:space="preserve">☐ </w:t>
      </w:r>
      <w:r>
        <w:t xml:space="preserve">LRIQ samples flow: HL2Stream audio path → </w:t>
      </w:r>
      <w:r>
        <w:rPr>
          <w:rFonts w:ascii="Consolas" w:hAnsi="Consolas"/>
          <w:sz w:val="18"/>
        </w:rPr>
        <w:t>outbound_push_lr/iq</w:t>
      </w:r>
      <w:r>
        <w:t xml:space="preserve"> → Ep2SendThread → MetisFrame</w:t>
      </w:r>
    </w:p>
    <w:p>
      <w:pPr>
        <w:ind w:left="360"/>
      </w:pPr>
      <w:r>
        <w:rPr>
          <w:sz w:val="22"/>
        </w:rPr>
        <w:t xml:space="preserve">☐ </w:t>
      </w:r>
      <w:r>
        <w:rPr>
          <w:b/>
        </w:rPr>
        <w:t>AUDIT FOLD MoxEdgeFade:</w:t>
      </w:r>
      <w:r>
        <w:t xml:space="preserve"> verify cos² envelope output reaches OutboundRing IQ buffer (adapter if needed)</w:t>
      </w:r>
    </w:p>
    <w:p>
      <w:pPr>
        <w:ind w:left="360"/>
      </w:pPr>
      <w:r>
        <w:rPr>
          <w:sz w:val="22"/>
        </w:rPr>
        <w:t xml:space="preserve">☐ </w:t>
      </w:r>
      <w:r>
        <w:rPr>
          <w:b/>
        </w:rPr>
        <w:t>AUDIT FOLD §15.20 host TX-timeout:</w:t>
      </w:r>
      <w:r>
        <w:t xml:space="preserve"> verify lyra-cpp equivalent exists; add if missing</w:t>
      </w:r>
    </w:p>
    <w:p>
      <w:pPr>
        <w:ind w:left="360"/>
      </w:pPr>
      <w:r>
        <w:rPr>
          <w:sz w:val="22"/>
        </w:rPr>
        <w:t xml:space="preserve">☐ </w:t>
      </w:r>
      <w:r>
        <w:rPr>
          <w:b/>
        </w:rPr>
        <w:t>AUDIT FOLD §3.9-5:</w:t>
      </w:r>
      <w:r>
        <w:t xml:space="preserve"> MoxEdgeFade Lyra-native shim acknowledged per §3.9-5 sign-off</w:t>
      </w:r>
    </w:p>
    <w:p>
      <w:pPr>
        <w:ind w:left="360"/>
      </w:pPr>
      <w:r>
        <w:rPr>
          <w:sz w:val="22"/>
        </w:rPr>
        <w:t xml:space="preserve">☐ </w:t>
      </w:r>
      <w:r>
        <w:t xml:space="preserve">Delete </w:t>
      </w:r>
      <w:r>
        <w:rPr>
          <w:rFonts w:ascii="Consolas" w:hAnsi="Consolas"/>
          <w:sz w:val="18"/>
        </w:rPr>
        <w:t>HL2Stream::txWorkerLoop</w:t>
      </w:r>
      <w:r>
        <w:t xml:space="preserve"> body</w:t>
      </w:r>
    </w:p>
    <w:p>
      <w:pPr>
        <w:ind w:left="360"/>
      </w:pPr>
      <w:r>
        <w:rPr>
          <w:sz w:val="22"/>
        </w:rPr>
        <w:t xml:space="preserve">☐ </w:t>
      </w:r>
      <w:r>
        <w:t xml:space="preserve">Delete </w:t>
      </w:r>
      <w:r>
        <w:rPr>
          <w:rFonts w:ascii="Consolas" w:hAnsi="Consolas"/>
          <w:sz w:val="18"/>
        </w:rPr>
        <w:t>HL2Stream::composeCC</w:t>
      </w:r>
      <w:r>
        <w:t xml:space="preserve"> body (replaced by FrameComposer::write_main_loop_hl2)</w:t>
      </w:r>
    </w:p>
    <w:p>
      <w:pPr>
        <w:ind w:left="360"/>
      </w:pPr>
      <w:r>
        <w:rPr>
          <w:sz w:val="22"/>
        </w:rPr>
        <w:t xml:space="preserve">☐ </w:t>
      </w:r>
      <w:r>
        <w:t>Build + Rule 2 + Audit #1 + Audit #2</w:t>
      </w:r>
    </w:p>
    <w:p>
      <w:pPr>
        <w:ind w:left="360"/>
      </w:pPr>
      <w:r>
        <w:rPr>
          <w:sz w:val="22"/>
        </w:rPr>
        <w:t xml:space="preserve">☐ </w:t>
      </w:r>
      <w:r>
        <w:rPr>
          <w:b/>
        </w:rPr>
        <w:t>Operator bench-gate:</w:t>
      </w:r>
      <w:r>
        <w:t xml:space="preserve"> first-RF + PA-current readout MUST match §15.26 last-known-good (~1.76A at full tune, ~5W on Palstar). 30-min soak. 5× stop+restart cycles. No regressions.</w:t>
      </w:r>
    </w:p>
    <w:p>
      <w:pPr>
        <w:ind w:left="360"/>
      </w:pPr>
      <w:r>
        <w:rPr>
          <w:sz w:val="22"/>
        </w:rPr>
        <w:t xml:space="preserve">☐ </w:t>
      </w:r>
      <w:r>
        <w:t>OPERATOR-SIGNED {date}</w:t>
      </w:r>
    </w:p>
    <w:p>
      <w:pPr>
        <w:pStyle w:val="ListBullet"/>
        <w:ind w:left="360"/>
      </w:pPr>
      <w:r>
        <w:rPr>
          <w:b/>
        </w:rPr>
        <w:t>Status:</w:t>
      </w:r>
      <w:r>
        <w:t xml:space="preserve"> ⏸ NOT STARTED</w:t>
      </w:r>
    </w:p>
    <w:p>
      <w:pPr>
        <w:pBdr>
          <w:bottom w:val="single" w:sz="6" w:color="808080"/>
        </w:pBdr>
      </w:pPr>
    </w:p>
    <w:p>
      <w:pPr>
        <w:pStyle w:val="Heading3"/>
      </w:pPr>
      <w:r>
        <w:t>Stage 9 — Delete Stage-7 Dual-Write + Retire HL2Stream-side TX Atomics + Unused State</w:t>
      </w:r>
    </w:p>
    <w:p>
      <w:r>
        <w:t>Per-item checklist:</w:t>
      </w:r>
    </w:p>
    <w:p>
      <w:pPr>
        <w:ind w:left="360"/>
      </w:pPr>
      <w:r>
        <w:rPr>
          <w:sz w:val="22"/>
        </w:rPr>
        <w:t xml:space="preserve">☐ </w:t>
      </w:r>
      <w:r>
        <w:t>Pre-write: enumerate all HL2Stream TX atomics that became dead after Stage 8</w:t>
      </w:r>
    </w:p>
    <w:p>
      <w:pPr>
        <w:ind w:left="360"/>
      </w:pPr>
      <w:r>
        <w:rPr>
          <w:sz w:val="22"/>
        </w:rPr>
        <w:t xml:space="preserve">☐ </w:t>
      </w:r>
      <w:r>
        <w:t>Delete dual-write paths</w:t>
      </w:r>
    </w:p>
    <w:p>
      <w:pPr>
        <w:ind w:left="360"/>
      </w:pPr>
      <w:r>
        <w:rPr>
          <w:sz w:val="22"/>
        </w:rPr>
        <w:t xml:space="preserve">☐ </w:t>
      </w:r>
      <w:r>
        <w:t>Delete dead atomics</w:t>
      </w:r>
    </w:p>
    <w:p>
      <w:pPr>
        <w:ind w:left="360"/>
      </w:pPr>
      <w:r>
        <w:rPr>
          <w:sz w:val="22"/>
        </w:rPr>
        <w:t xml:space="preserve">☐ </w:t>
      </w:r>
      <w:r>
        <w:t xml:space="preserve">Delete </w:t>
      </w:r>
      <w:r>
        <w:rPr>
          <w:rFonts w:ascii="Consolas" w:hAnsi="Consolas"/>
          <w:sz w:val="18"/>
        </w:rPr>
        <w:t>HL2Stream::queueTxAudio</w:t>
      </w:r>
      <w:r>
        <w:t xml:space="preserve">, </w:t>
      </w:r>
      <w:r>
        <w:rPr>
          <w:rFonts w:ascii="Consolas" w:hAnsi="Consolas"/>
          <w:sz w:val="18"/>
        </w:rPr>
        <w:t>txIqSource_</w:t>
      </w:r>
      <w:r>
        <w:t>, etc. per STEP14_PLAN.md</w:t>
      </w:r>
    </w:p>
    <w:p>
      <w:pPr>
        <w:ind w:left="360"/>
      </w:pPr>
      <w:r>
        <w:rPr>
          <w:sz w:val="22"/>
        </w:rPr>
        <w:t xml:space="preserve">☐ </w:t>
      </w:r>
      <w:r>
        <w:t>Build + Rule 2 + Audit #1 + Audit #2</w:t>
      </w:r>
    </w:p>
    <w:p>
      <w:pPr>
        <w:ind w:left="360"/>
      </w:pPr>
      <w:r>
        <w:rPr>
          <w:sz w:val="22"/>
        </w:rPr>
        <w:t xml:space="preserve">☐ </w:t>
      </w:r>
      <w:r>
        <w:t>Operator bench-gate: functional regression check (key, hear sidetone if any, telemetry, RX continues)</w:t>
      </w:r>
    </w:p>
    <w:p>
      <w:pPr>
        <w:ind w:left="360"/>
      </w:pPr>
      <w:r>
        <w:rPr>
          <w:sz w:val="22"/>
        </w:rPr>
        <w:t xml:space="preserve">☐ </w:t>
      </w:r>
      <w:r>
        <w:t>OPERATOR-SIGNED {date}</w:t>
      </w:r>
    </w:p>
    <w:p>
      <w:pPr>
        <w:pStyle w:val="ListBullet"/>
        <w:ind w:left="360"/>
      </w:pPr>
      <w:r>
        <w:rPr>
          <w:b/>
        </w:rPr>
        <w:t>Status:</w:t>
      </w:r>
      <w:r>
        <w:t xml:space="preserve"> ⏸ NOT STARTED</w:t>
      </w:r>
    </w:p>
    <w:p>
      <w:pPr>
        <w:pBdr>
          <w:bottom w:val="single" w:sz="6" w:color="808080"/>
        </w:pBdr>
      </w:pPr>
    </w:p>
    <w:p>
      <w:pPr>
        <w:pStyle w:val="Heading3"/>
      </w:pPr>
      <w:r>
        <w:t>Stage 10 — Final Cleanup + Doc Sweep</w:t>
      </w:r>
    </w:p>
    <w:p>
      <w:r>
        <w:t>Per-item checklist:</w:t>
      </w:r>
    </w:p>
    <w:p>
      <w:pPr>
        <w:ind w:left="360"/>
      </w:pPr>
      <w:r>
        <w:rPr>
          <w:sz w:val="22"/>
        </w:rPr>
        <w:t xml:space="preserve">☐ </w:t>
      </w:r>
      <w:r>
        <w:t xml:space="preserve">Delete unused </w:t>
      </w:r>
      <w:r>
        <w:rPr>
          <w:rFonts w:ascii="Consolas" w:hAnsi="Consolas"/>
          <w:sz w:val="18"/>
        </w:rPr>
        <w:t>destStorage_</w:t>
      </w:r>
      <w:r>
        <w:t xml:space="preserve"> member in </w:t>
      </w:r>
      <w:r>
        <w:rPr>
          <w:rFonts w:ascii="Consolas" w:hAnsi="Consolas"/>
          <w:sz w:val="18"/>
        </w:rPr>
        <w:t>HL2Stream.h</w:t>
      </w:r>
    </w:p>
    <w:p>
      <w:pPr>
        <w:ind w:left="360"/>
      </w:pPr>
      <w:r>
        <w:rPr>
          <w:sz w:val="22"/>
        </w:rPr>
        <w:t xml:space="preserve">☐ </w:t>
      </w:r>
      <w:r>
        <w:t xml:space="preserve">Drop the </w:t>
      </w:r>
      <w:r>
        <w:rPr>
          <w:rFonts w:ascii="Consolas" w:hAnsi="Consolas"/>
          <w:sz w:val="18"/>
        </w:rPr>
        <w:t>hWriteThreadInitSem</w:t>
      </w:r>
      <w:r>
        <w:t xml:space="preserve"> member from </w:t>
      </w:r>
      <w:r>
        <w:rPr>
          <w:rFonts w:ascii="Consolas" w:hAnsi="Consolas"/>
          <w:sz w:val="18"/>
        </w:rPr>
        <w:t>RadioNet.h</w:t>
      </w:r>
      <w:r>
        <w:t xml:space="preserve"> IF strict reference parity requires (reference DECLARES it but never uses; can stay for parity)</w:t>
      </w:r>
    </w:p>
    <w:p>
      <w:pPr>
        <w:ind w:left="360"/>
      </w:pPr>
      <w:r>
        <w:rPr>
          <w:sz w:val="22"/>
        </w:rPr>
        <w:t xml:space="preserve">☐ </w:t>
      </w:r>
      <w:r>
        <w:t xml:space="preserve">Update </w:t>
      </w:r>
      <w:r>
        <w:rPr>
          <w:rFonts w:ascii="Consolas" w:hAnsi="Consolas"/>
          <w:sz w:val="18"/>
        </w:rPr>
        <w:t>CLAUDE.md</w:t>
      </w:r>
      <w:r>
        <w:t xml:space="preserve"> to reflect Step 14 complete + Phase 3 next</w:t>
      </w:r>
    </w:p>
    <w:p>
      <w:pPr>
        <w:ind w:left="360"/>
      </w:pPr>
      <w:r>
        <w:rPr>
          <w:sz w:val="22"/>
        </w:rPr>
        <w:t xml:space="preserve">☐ </w:t>
      </w:r>
      <w:r>
        <w:t xml:space="preserve">Update </w:t>
      </w:r>
      <w:r>
        <w:rPr>
          <w:rFonts w:ascii="Consolas" w:hAnsi="Consolas"/>
          <w:sz w:val="18"/>
        </w:rPr>
        <w:t>docs/architecture/PARITY_CHECKPOINTS.md</w:t>
      </w:r>
    </w:p>
    <w:p>
      <w:pPr>
        <w:ind w:left="360"/>
      </w:pPr>
      <w:r>
        <w:rPr>
          <w:sz w:val="22"/>
        </w:rPr>
        <w:t xml:space="preserve">☐ </w:t>
      </w:r>
      <w:r>
        <w:t>Sweep Rule 2 forbidden tokens project-wide (Task #73)</w:t>
      </w:r>
    </w:p>
    <w:p>
      <w:pPr>
        <w:ind w:left="360"/>
      </w:pPr>
      <w:r>
        <w:rPr>
          <w:sz w:val="22"/>
        </w:rPr>
        <w:t xml:space="preserve">☐ </w:t>
      </w:r>
      <w:r>
        <w:t>Final build + Rule 2</w:t>
      </w:r>
    </w:p>
    <w:p>
      <w:pPr>
        <w:ind w:left="360"/>
      </w:pPr>
      <w:r>
        <w:rPr>
          <w:sz w:val="22"/>
        </w:rPr>
        <w:t xml:space="preserve">☐ </w:t>
      </w:r>
      <w:r>
        <w:t>No bench gate (doc + cleanup only)</w:t>
      </w:r>
    </w:p>
    <w:p>
      <w:pPr>
        <w:ind w:left="360"/>
      </w:pPr>
      <w:r>
        <w:rPr>
          <w:sz w:val="22"/>
        </w:rPr>
        <w:t xml:space="preserve">☐ </w:t>
      </w:r>
      <w:r>
        <w:rPr>
          <w:b/>
        </w:rPr>
        <w:t>Status:</w:t>
      </w:r>
      <w:r>
        <w:t xml:space="preserve"> ⏸ NOT STARTED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✅ PROGRESS TRACKING — PHASE 3 (after Step 14)</w:t>
      </w:r>
    </w:p>
    <w:p>
      <w:r>
        <w:t>Phase 3 begins ONLY after Step 14 Stage 10 is OPERATOR-SIGNED.</w:t>
      </w:r>
    </w:p>
    <w:p>
      <w:pPr>
        <w:pStyle w:val="Heading3"/>
      </w:pPr>
      <w:r>
        <w:t>Phase 3.1 — `src/tx/TrSequencing.h` populate fields</w:t>
      </w:r>
    </w:p>
    <w:p>
      <w:pPr>
        <w:ind w:left="360"/>
      </w:pPr>
      <w:r>
        <w:rPr>
          <w:sz w:val="22"/>
        </w:rPr>
        <w:t xml:space="preserve">☐ </w:t>
      </w:r>
      <w:r>
        <w:t>Pre-write: re-read CLAUDE.md §15.26 LOCKED reconcile + Thetis DB export values</w:t>
      </w:r>
    </w:p>
    <w:p>
      <w:pPr>
        <w:ind w:left="360"/>
      </w:pPr>
      <w:r>
        <w:rPr>
          <w:sz w:val="22"/>
        </w:rPr>
        <w:t xml:space="preserve">☐ </w:t>
      </w:r>
      <w:r>
        <w:t xml:space="preserve">Add fields: </w:t>
      </w:r>
      <w:r>
        <w:rPr>
          <w:rFonts w:ascii="Consolas" w:hAnsi="Consolas"/>
          <w:sz w:val="18"/>
        </w:rPr>
        <w:t>rf_delay_ms</w:t>
      </w:r>
      <w:r>
        <w:t xml:space="preserve">, </w:t>
      </w:r>
      <w:r>
        <w:rPr>
          <w:rFonts w:ascii="Consolas" w:hAnsi="Consolas"/>
          <w:sz w:val="18"/>
        </w:rPr>
        <w:t>mox_delay_ms</w:t>
      </w:r>
      <w:r>
        <w:t xml:space="preserve">, </w:t>
      </w:r>
      <w:r>
        <w:rPr>
          <w:rFonts w:ascii="Consolas" w:hAnsi="Consolas"/>
          <w:sz w:val="18"/>
        </w:rPr>
        <w:t>space_mox_delay_ms</w:t>
      </w:r>
      <w:r>
        <w:t xml:space="preserve">, </w:t>
      </w:r>
      <w:r>
        <w:rPr>
          <w:rFonts w:ascii="Consolas" w:hAnsi="Consolas"/>
          <w:sz w:val="18"/>
        </w:rPr>
        <w:t>ptt_out_delay_ms</w:t>
      </w:r>
      <w:r>
        <w:t xml:space="preserve">, </w:t>
      </w:r>
      <w:r>
        <w:rPr>
          <w:rFonts w:ascii="Consolas" w:hAnsi="Consolas"/>
          <w:sz w:val="18"/>
        </w:rPr>
        <w:t>key_up_delay_ms</w:t>
      </w:r>
    </w:p>
    <w:p>
      <w:pPr>
        <w:ind w:left="360"/>
      </w:pPr>
      <w:r>
        <w:rPr>
          <w:sz w:val="22"/>
        </w:rPr>
        <w:t xml:space="preserve">☐ </w:t>
      </w:r>
      <w:r>
        <w:t>Defaults: rf_delay=50 (operator-tunable 1..75 hot-switch range), mox_delay=10, space_mox_delay=13, ptt_out_delay=20, key_up_delay=10</w:t>
      </w:r>
    </w:p>
    <w:p>
      <w:pPr>
        <w:ind w:left="360"/>
      </w:pPr>
      <w:r>
        <w:rPr>
          <w:sz w:val="22"/>
        </w:rPr>
        <w:t xml:space="preserve">☐ </w:t>
      </w:r>
      <w:r>
        <w:t>Build + Audit #1 + Audit #2</w:t>
      </w:r>
    </w:p>
    <w:p>
      <w:pPr>
        <w:ind w:left="360"/>
      </w:pPr>
      <w:r>
        <w:rPr>
          <w:sz w:val="22"/>
        </w:rPr>
        <w:t xml:space="preserve">☐ </w:t>
      </w:r>
      <w:r>
        <w:rPr>
          <w:b/>
        </w:rPr>
        <w:t>Status:</w:t>
      </w:r>
      <w:r>
        <w:t xml:space="preserve"> ⏸ NOT STARTED</w:t>
      </w:r>
    </w:p>
    <w:p>
      <w:pPr>
        <w:pStyle w:val="Heading3"/>
      </w:pPr>
      <w:r>
        <w:t>Phase 3.2 — `src/tx/KeydownSequence.cpp` implement per §15.25 ground truth</w:t>
      </w:r>
    </w:p>
    <w:p>
      <w:pPr>
        <w:ind w:left="360"/>
      </w:pPr>
      <w:r>
        <w:rPr>
          <w:sz w:val="22"/>
        </w:rPr>
        <w:t xml:space="preserve">☐ </w:t>
      </w:r>
      <w:r>
        <w:t xml:space="preserve">Pre-write: re-read </w:t>
      </w:r>
      <w:r>
        <w:rPr>
          <w:rFonts w:ascii="Consolas" w:hAnsi="Consolas"/>
          <w:sz w:val="18"/>
        </w:rPr>
        <w:t>console.cs::chkMOX_CheckedChanged2:30058+</w:t>
      </w:r>
      <w:r>
        <w:t xml:space="preserve"> twice</w:t>
      </w:r>
    </w:p>
    <w:p>
      <w:pPr>
        <w:ind w:left="360"/>
      </w:pPr>
      <w:r>
        <w:rPr>
          <w:sz w:val="22"/>
        </w:rPr>
        <w:t xml:space="preserve">☐ </w:t>
      </w:r>
      <w:r>
        <w:t>Implement: RX-DSP stop (</w:t>
      </w:r>
      <w:r>
        <w:rPr>
          <w:rFonts w:ascii="Consolas" w:hAnsi="Consolas"/>
          <w:sz w:val="18"/>
        </w:rPr>
        <w:t>SetChannelState(id(0,0),0,1)</w:t>
      </w:r>
      <w:r>
        <w:t xml:space="preserve"> dmode=1 BLOCKING flush) → ATT-on-TX → UpdateDDCs equivalent → MOX-bit set → if !CW: rf_delay → TX-DSP start (</w:t>
      </w:r>
      <w:r>
        <w:rPr>
          <w:rFonts w:ascii="Consolas" w:hAnsi="Consolas"/>
          <w:sz w:val="18"/>
        </w:rPr>
        <w:t>SetChannelState(id(1,0),1,0)</w:t>
      </w:r>
      <w:r>
        <w:t>)</w:t>
      </w:r>
    </w:p>
    <w:p>
      <w:pPr>
        <w:ind w:left="360"/>
      </w:pPr>
      <w:r>
        <w:rPr>
          <w:sz w:val="22"/>
        </w:rPr>
        <w:t xml:space="preserve">☐ </w:t>
      </w:r>
      <w:r>
        <w:t>Build + Audit #1 + Audit #2</w:t>
      </w:r>
    </w:p>
    <w:p>
      <w:pPr>
        <w:ind w:left="360"/>
      </w:pPr>
      <w:r>
        <w:rPr>
          <w:sz w:val="22"/>
        </w:rPr>
        <w:t xml:space="preserve">☐ </w:t>
      </w:r>
      <w:r>
        <w:t>Bench-gate: dummy-load TX, scope keydown order matches reference</w:t>
      </w:r>
    </w:p>
    <w:p>
      <w:pPr>
        <w:ind w:left="360"/>
      </w:pPr>
      <w:r>
        <w:rPr>
          <w:sz w:val="22"/>
        </w:rPr>
        <w:t xml:space="preserve">☐ </w:t>
      </w:r>
      <w:r>
        <w:rPr>
          <w:b/>
        </w:rPr>
        <w:t>Status:</w:t>
      </w:r>
      <w:r>
        <w:t xml:space="preserve"> ⏸ NOT STARTED</w:t>
      </w:r>
    </w:p>
    <w:p>
      <w:pPr>
        <w:pStyle w:val="Heading3"/>
      </w:pPr>
      <w:r>
        <w:t>Phase 3.3 — `src/tx/KeyupSequence.cpp` implement per §15.25 ground truth</w:t>
      </w:r>
    </w:p>
    <w:p>
      <w:pPr>
        <w:ind w:left="360"/>
      </w:pPr>
      <w:r>
        <w:rPr>
          <w:sz w:val="22"/>
        </w:rPr>
        <w:t xml:space="preserve">☐ </w:t>
      </w:r>
      <w:r>
        <w:t xml:space="preserve">Pre-write: re-read </w:t>
      </w:r>
      <w:r>
        <w:rPr>
          <w:rFonts w:ascii="Consolas" w:hAnsi="Consolas"/>
          <w:sz w:val="18"/>
        </w:rPr>
        <w:t>console.cs::chkMOX_CheckedChanged2:30350+</w:t>
      </w:r>
      <w:r>
        <w:t xml:space="preserve"> twice</w:t>
      </w:r>
    </w:p>
    <w:p>
      <w:pPr>
        <w:ind w:left="360"/>
      </w:pPr>
      <w:r>
        <w:rPr>
          <w:sz w:val="22"/>
        </w:rPr>
        <w:t xml:space="preserve">☐ </w:t>
      </w:r>
      <w:r>
        <w:t>Implement: TX-DSP off (</w:t>
      </w:r>
      <w:r>
        <w:rPr>
          <w:rFonts w:ascii="Consolas" w:hAnsi="Consolas"/>
          <w:sz w:val="18"/>
        </w:rPr>
        <w:t>SetChannelState(id(1,0),0,1)</w:t>
      </w:r>
      <w:r>
        <w:t xml:space="preserve"> dmode=1 BLOCKING TX downslew flush) → mox_delay sleep → clear MOX bit → ptt_out_delay sleep → RX-DSP restart</w:t>
      </w:r>
    </w:p>
    <w:p>
      <w:pPr>
        <w:ind w:left="360"/>
      </w:pPr>
      <w:r>
        <w:rPr>
          <w:sz w:val="22"/>
        </w:rPr>
        <w:t xml:space="preserve">☐ </w:t>
      </w:r>
      <w:r>
        <w:t>Build + Audit #1 + Audit #2</w:t>
      </w:r>
    </w:p>
    <w:p>
      <w:pPr>
        <w:ind w:left="360"/>
      </w:pPr>
      <w:r>
        <w:rPr>
          <w:sz w:val="22"/>
        </w:rPr>
        <w:t xml:space="preserve">☐ </w:t>
      </w:r>
      <w:r>
        <w:t>Bench-gate: dummy-load TX, scope keyup order matches reference (no key-click/splatter)</w:t>
      </w:r>
    </w:p>
    <w:p>
      <w:pPr>
        <w:ind w:left="360"/>
      </w:pPr>
      <w:r>
        <w:rPr>
          <w:sz w:val="22"/>
        </w:rPr>
        <w:t xml:space="preserve">☐ </w:t>
      </w:r>
      <w:r>
        <w:rPr>
          <w:b/>
        </w:rPr>
        <w:t>Status:</w:t>
      </w:r>
      <w:r>
        <w:t xml:space="preserve"> ⏸ NOT STARTED</w:t>
      </w:r>
    </w:p>
    <w:p>
      <w:pPr>
        <w:pStyle w:val="Heading3"/>
      </w:pPr>
      <w:r>
        <w:t>Phase 3.4 — `src/tx/AttOnTxPolicy.cpp` implement</w:t>
      </w:r>
    </w:p>
    <w:p>
      <w:pPr>
        <w:ind w:left="360"/>
      </w:pPr>
      <w:r>
        <w:rPr>
          <w:sz w:val="22"/>
        </w:rPr>
        <w:t xml:space="preserve">☐ </w:t>
      </w:r>
      <w:r>
        <w:t xml:space="preserve">Pre-write: re-read </w:t>
      </w:r>
      <w:r>
        <w:rPr>
          <w:rFonts w:ascii="Consolas" w:hAnsi="Consolas"/>
          <w:sz w:val="18"/>
        </w:rPr>
        <w:t>console.cs:30293-30327</w:t>
      </w:r>
      <w:r>
        <w:t xml:space="preserve"> (keydown) + </w:t>
      </w:r>
      <w:r>
        <w:rPr>
          <w:rFonts w:ascii="Consolas" w:hAnsi="Consolas"/>
          <w:sz w:val="18"/>
        </w:rPr>
        <w:t>:30391-30410</w:t>
      </w:r>
      <w:r>
        <w:t xml:space="preserve"> (keyup) twice</w:t>
      </w:r>
    </w:p>
    <w:p>
      <w:pPr>
        <w:ind w:left="360"/>
      </w:pPr>
      <w:r>
        <w:rPr>
          <w:sz w:val="22"/>
        </w:rPr>
        <w:t xml:space="preserve">☐ </w:t>
      </w:r>
      <w:r>
        <w:t>Implement: keydown save per-band RX1 step-att + force-31 (when PS-A off or CW); keyup restore</w:t>
      </w:r>
    </w:p>
    <w:p>
      <w:pPr>
        <w:ind w:left="360"/>
      </w:pPr>
      <w:r>
        <w:rPr>
          <w:sz w:val="22"/>
        </w:rPr>
        <w:t xml:space="preserve">☐ </w:t>
      </w:r>
      <w:r>
        <w:t>Build + Audit #1 + Audit #2</w:t>
      </w:r>
    </w:p>
    <w:p>
      <w:pPr>
        <w:ind w:left="360"/>
      </w:pPr>
      <w:r>
        <w:rPr>
          <w:sz w:val="22"/>
        </w:rPr>
        <w:t xml:space="preserve">☐ </w:t>
      </w:r>
      <w:r>
        <w:t>Bench-gate: keying does NOT overload RX ADC (panadapter doesn't go wide on TX)</w:t>
      </w:r>
    </w:p>
    <w:p>
      <w:pPr>
        <w:ind w:left="360"/>
      </w:pPr>
      <w:r>
        <w:rPr>
          <w:sz w:val="22"/>
        </w:rPr>
        <w:t xml:space="preserve">☐ </w:t>
      </w:r>
      <w:r>
        <w:rPr>
          <w:b/>
        </w:rPr>
        <w:t>Status:</w:t>
      </w:r>
      <w:r>
        <w:t xml:space="preserve"> ⏸ NOT STARTED</w:t>
      </w:r>
    </w:p>
    <w:p>
      <w:pPr>
        <w:pStyle w:val="Heading3"/>
      </w:pPr>
      <w:r>
        <w:t>Phase 3.5 — `src/tx/PttFsm.cpp` implement body</w:t>
      </w:r>
    </w:p>
    <w:p>
      <w:pPr>
        <w:ind w:left="360"/>
      </w:pPr>
      <w:r>
        <w:rPr>
          <w:sz w:val="22"/>
        </w:rPr>
        <w:t xml:space="preserve">☐ </w:t>
      </w:r>
      <w:r>
        <w:t>Pre-write: re-read CLAUDE.md §15.25 FSM ground truth (PttSource set + resolver pattern)</w:t>
      </w:r>
    </w:p>
    <w:p>
      <w:pPr>
        <w:ind w:left="360"/>
      </w:pPr>
      <w:r>
        <w:rPr>
          <w:sz w:val="22"/>
        </w:rPr>
        <w:t xml:space="preserve">☐ </w:t>
      </w:r>
      <w:r>
        <w:t xml:space="preserve">Implement: </w:t>
      </w:r>
      <w:r>
        <w:rPr>
          <w:rFonts w:ascii="Consolas" w:hAnsi="Consolas"/>
          <w:sz w:val="18"/>
        </w:rPr>
        <w:t>PttSource</w:t>
      </w:r>
      <w:r>
        <w:t xml:space="preserve"> enum, </w:t>
      </w:r>
      <w:r>
        <w:rPr>
          <w:rFonts w:ascii="Consolas" w:hAnsi="Consolas"/>
          <w:sz w:val="18"/>
        </w:rPr>
        <w:t>_resolve()</w:t>
      </w:r>
      <w:r>
        <w:t xml:space="preserve"> precedence MOX_TX &gt; CW_TX &gt; VOX_TX &gt; TUN_TX &gt; RX, source-set funnel</w:t>
      </w:r>
    </w:p>
    <w:p>
      <w:pPr>
        <w:ind w:left="360"/>
      </w:pPr>
      <w:r>
        <w:rPr>
          <w:sz w:val="22"/>
        </w:rPr>
        <w:t xml:space="preserve">☐ </w:t>
      </w:r>
      <w:r>
        <w:t>Build + Audit #1 + Audit #2</w:t>
      </w:r>
    </w:p>
    <w:p>
      <w:pPr>
        <w:ind w:left="360"/>
      </w:pPr>
      <w:r>
        <w:rPr>
          <w:sz w:val="22"/>
        </w:rPr>
        <w:t xml:space="preserve">☐ </w:t>
      </w:r>
      <w:r>
        <w:t>Bench-gate: SW-MOX + HW-PTT share state correctly; no phantom keying</w:t>
      </w:r>
    </w:p>
    <w:p>
      <w:pPr>
        <w:ind w:left="360"/>
      </w:pPr>
      <w:r>
        <w:rPr>
          <w:sz w:val="22"/>
        </w:rPr>
        <w:t xml:space="preserve">☐ </w:t>
      </w:r>
      <w:r>
        <w:rPr>
          <w:b/>
        </w:rPr>
        <w:t>Status:</w:t>
      </w:r>
      <w:r>
        <w:t xml:space="preserve"> ⏸ NOT STARTED</w:t>
      </w:r>
    </w:p>
    <w:p>
      <w:pPr>
        <w:pStyle w:val="Heading3"/>
      </w:pPr>
      <w:r>
        <w:t>Phase 3.6 — `src/wdsp/TxChannel.cpp` implement body</w:t>
      </w:r>
    </w:p>
    <w:p>
      <w:pPr>
        <w:ind w:left="360"/>
      </w:pPr>
      <w:r>
        <w:rPr>
          <w:sz w:val="22"/>
        </w:rPr>
        <w:t xml:space="preserve">☐ </w:t>
      </w:r>
      <w:r>
        <w:t xml:space="preserve">Pre-write: re-read </w:t>
      </w:r>
      <w:r>
        <w:rPr>
          <w:rFonts w:ascii="Consolas" w:hAnsi="Consolas"/>
          <w:sz w:val="18"/>
        </w:rPr>
        <w:t>wdsp/TXA.c::create_txa</w:t>
      </w:r>
      <w:r>
        <w:t xml:space="preserve"> + </w:t>
      </w:r>
      <w:r>
        <w:rPr>
          <w:rFonts w:ascii="Consolas" w:hAnsi="Consolas"/>
          <w:sz w:val="18"/>
        </w:rPr>
        <w:t>xtxa</w:t>
      </w:r>
      <w:r>
        <w:t xml:space="preserve"> execution order twice</w:t>
      </w:r>
    </w:p>
    <w:p>
      <w:pPr>
        <w:ind w:left="360"/>
      </w:pPr>
      <w:r>
        <w:rPr>
          <w:sz w:val="22"/>
        </w:rPr>
        <w:t xml:space="preserve">☐ </w:t>
      </w:r>
      <w:r>
        <w:t xml:space="preserve">Pre-write: re-read </w:t>
      </w:r>
      <w:r>
        <w:rPr>
          <w:rFonts w:ascii="Consolas" w:hAnsi="Consolas"/>
          <w:sz w:val="18"/>
        </w:rPr>
        <w:t>cmaster.c::XCMSetTX*</w:t>
      </w:r>
      <w:r>
        <w:t xml:space="preserve"> family twice</w:t>
      </w:r>
    </w:p>
    <w:p>
      <w:pPr>
        <w:ind w:left="360"/>
      </w:pPr>
      <w:r>
        <w:rPr>
          <w:sz w:val="22"/>
        </w:rPr>
        <w:t xml:space="preserve">☐ </w:t>
      </w:r>
      <w:r>
        <w:t xml:space="preserve">Implement: OpenChannel (type=1) + initial setter sequence per reference </w:t>
      </w:r>
      <w:r>
        <w:rPr>
          <w:rFonts w:ascii="Consolas" w:hAnsi="Consolas"/>
          <w:sz w:val="18"/>
        </w:rPr>
        <w:t>_apply_init_setters</w:t>
      </w:r>
      <w:r>
        <w:t xml:space="preserve"> pattern (avoiding the §15.23 </w:t>
      </w:r>
      <w:r>
        <w:rPr>
          <w:rFonts w:ascii="Consolas" w:hAnsi="Consolas"/>
          <w:sz w:val="18"/>
        </w:rPr>
        <w:t>SetTXABandpassRun</w:t>
      </w:r>
      <w:r>
        <w:t xml:space="preserve"> trap that hit lyra-Python)</w:t>
      </w:r>
    </w:p>
    <w:p>
      <w:pPr>
        <w:ind w:left="360"/>
      </w:pPr>
      <w:r>
        <w:rPr>
          <w:sz w:val="22"/>
        </w:rPr>
        <w:t xml:space="preserve">☐ </w:t>
      </w:r>
      <w:r>
        <w:t>Build + Audit #1 + Audit #2</w:t>
      </w:r>
    </w:p>
    <w:p>
      <w:pPr>
        <w:ind w:left="360"/>
      </w:pPr>
      <w:r>
        <w:rPr>
          <w:sz w:val="22"/>
        </w:rPr>
        <w:t xml:space="preserve">☐ </w:t>
      </w:r>
      <w:r>
        <w:t>Bench-gate: TUN tone produces clean carrier; SSB voice produces correct sideband</w:t>
      </w:r>
    </w:p>
    <w:p>
      <w:pPr>
        <w:ind w:left="360"/>
      </w:pPr>
      <w:r>
        <w:rPr>
          <w:sz w:val="22"/>
        </w:rPr>
        <w:t xml:space="preserve">☐ </w:t>
      </w:r>
      <w:r>
        <w:rPr>
          <w:b/>
        </w:rPr>
        <w:t>Status:</w:t>
      </w:r>
      <w:r>
        <w:t xml:space="preserve"> ⏸ NOT STARTED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📜 VERIFICATION LOG</w:t>
      </w:r>
    </w:p>
    <w:p>
      <w:r>
        <w:t>Per-stage record of audit runs + operator sign-offs. Newest at top.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1704"/>
            <w:shd w:val="clear" w:color="auto" w:fill="D9E1F2"/>
          </w:tcPr>
          <w:p>
            <w:r/>
            <w:r>
              <w:rPr>
                <w:b/>
                <w:sz w:val="18"/>
              </w:rPr>
              <w:t>Stage</w:t>
            </w:r>
          </w:p>
        </w:tc>
        <w:tc>
          <w:tcPr>
            <w:tcW w:type="dxa" w:w="1704"/>
            <w:shd w:val="clear" w:color="auto" w:fill="D9E1F2"/>
          </w:tcPr>
          <w:p>
            <w:r/>
            <w:r>
              <w:rPr>
                <w:b/>
                <w:sz w:val="18"/>
              </w:rPr>
              <w:t>Date</w:t>
            </w:r>
          </w:p>
        </w:tc>
        <w:tc>
          <w:tcPr>
            <w:tcW w:type="dxa" w:w="1704"/>
            <w:shd w:val="clear" w:color="auto" w:fill="D9E1F2"/>
          </w:tcPr>
          <w:p>
            <w:r/>
            <w:r>
              <w:rPr>
                <w:b/>
                <w:sz w:val="18"/>
              </w:rPr>
              <w:t>Audit#1 result</w:t>
            </w:r>
          </w:p>
        </w:tc>
        <w:tc>
          <w:tcPr>
            <w:tcW w:type="dxa" w:w="1704"/>
            <w:shd w:val="clear" w:color="auto" w:fill="D9E1F2"/>
          </w:tcPr>
          <w:p>
            <w:r/>
            <w:r>
              <w:rPr>
                <w:b/>
                <w:sz w:val="18"/>
              </w:rPr>
              <w:t>Audit#2 result</w:t>
            </w:r>
          </w:p>
        </w:tc>
        <w:tc>
          <w:tcPr>
            <w:tcW w:type="dxa" w:w="1704"/>
            <w:shd w:val="clear" w:color="auto" w:fill="D9E1F2"/>
          </w:tcPr>
          <w:p>
            <w:r/>
            <w:r>
              <w:rPr>
                <w:b/>
                <w:sz w:val="18"/>
              </w:rPr>
              <w:t>Operator bench</w:t>
            </w:r>
          </w:p>
        </w:tc>
        <w:tc>
          <w:tcPr>
            <w:tcW w:type="dxa" w:w="1704"/>
            <w:shd w:val="clear" w:color="auto" w:fill="D9E1F2"/>
          </w:tcPr>
          <w:p>
            <w:r/>
            <w:r>
              <w:rPr>
                <w:b/>
                <w:sz w:val="18"/>
              </w:rPr>
              <w:t>Operator signed</w:t>
            </w:r>
          </w:p>
        </w:tc>
      </w:tr>
      <w:tr>
        <w:tc>
          <w:tcPr>
            <w:tcW w:type="dxa" w:w="1704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704"/>
          </w:tcPr>
          <w:p>
            <w:r>
              <w:rPr>
                <w:sz w:val="18"/>
              </w:rPr>
            </w:r>
            <w:r>
              <w:rPr>
                <w:sz w:val="18"/>
              </w:rPr>
              <w:t>2026-06-06</w:t>
            </w:r>
          </w:p>
        </w:tc>
        <w:tc>
          <w:tcPr>
            <w:tcW w:type="dxa" w:w="1704"/>
          </w:tcPr>
          <w:p>
            <w:r>
              <w:rPr>
                <w:sz w:val="18"/>
              </w:rPr>
            </w:r>
            <w:r>
              <w:rPr>
                <w:sz w:val="18"/>
              </w:rPr>
              <w:t>PASS (today's wire-layer round)</w:t>
            </w:r>
          </w:p>
        </w:tc>
        <w:tc>
          <w:tcPr>
            <w:tcW w:type="dxa" w:w="1704"/>
          </w:tcPr>
          <w:p>
            <w:r>
              <w:rPr>
                <w:sz w:val="18"/>
              </w:rPr>
            </w:r>
            <w:r>
              <w:rPr>
                <w:sz w:val="18"/>
              </w:rPr>
              <w:t>PASS (operator RX bench)</w:t>
            </w:r>
          </w:p>
        </w:tc>
        <w:tc>
          <w:tcPr>
            <w:tcW w:type="dxa" w:w="1704"/>
          </w:tcPr>
          <w:p>
            <w:r>
              <w:rPr>
                <w:sz w:val="18"/>
              </w:rPr>
            </w:r>
            <w:r>
              <w:rPr>
                <w:sz w:val="18"/>
              </w:rPr>
              <w:t>RX clean</w:t>
            </w:r>
          </w:p>
        </w:tc>
        <w:tc>
          <w:tcPr>
            <w:tcW w:type="dxa" w:w="1704"/>
          </w:tcPr>
          <w:p>
            <w:r>
              <w:rPr>
                <w:sz w:val="18"/>
              </w:rPr>
            </w:r>
            <w:r>
              <w:rPr>
                <w:sz w:val="18"/>
              </w:rPr>
              <w:t>✓</w:t>
            </w:r>
          </w:p>
        </w:tc>
      </w:tr>
      <w:tr>
        <w:tc>
          <w:tcPr>
            <w:tcW w:type="dxa" w:w="1704"/>
          </w:tcPr>
          <w:p>
            <w:r>
              <w:rPr>
                <w:sz w:val="18"/>
              </w:rPr>
            </w:r>
            <w:r>
              <w:rPr>
                <w:sz w:val="18"/>
              </w:rPr>
              <w:t>1.5 (5 fix commits A-E)</w:t>
            </w:r>
          </w:p>
        </w:tc>
        <w:tc>
          <w:tcPr>
            <w:tcW w:type="dxa" w:w="1704"/>
          </w:tcPr>
          <w:p>
            <w:r>
              <w:rPr>
                <w:sz w:val="18"/>
              </w:rPr>
            </w:r>
            <w:r>
              <w:rPr>
                <w:sz w:val="18"/>
              </w:rPr>
              <w:t>2026-06-06</w:t>
            </w:r>
          </w:p>
        </w:tc>
        <w:tc>
          <w:tcPr>
            <w:tcW w:type="dxa" w:w="1704"/>
          </w:tcPr>
          <w:p>
            <w:r>
              <w:rPr>
                <w:sz w:val="18"/>
              </w:rPr>
            </w:r>
            <w:r>
              <w:rPr>
                <w:sz w:val="18"/>
              </w:rPr>
              <w:t>PASS (4-agent wire-layer audit, 196 CLEAN)</w:t>
            </w:r>
          </w:p>
        </w:tc>
        <w:tc>
          <w:tcPr>
            <w:tcW w:type="dxa" w:w="1704"/>
          </w:tcPr>
          <w:p>
            <w:r>
              <w:rPr>
                <w:sz w:val="18"/>
              </w:rPr>
            </w:r>
            <w:r>
              <w:rPr>
                <w:sz w:val="18"/>
              </w:rPr>
              <w:t>PENDING (gates via Stage 2 first-wire)</w:t>
            </w:r>
          </w:p>
        </w:tc>
        <w:tc>
          <w:tcPr>
            <w:tcW w:type="dxa" w:w="1704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704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</w:tbl>
    <w:p/>
    <w:p>
      <w:pPr>
        <w:pBdr>
          <w:bottom w:val="single" w:sz="6" w:color="808080"/>
        </w:pBdr>
      </w:pPr>
    </w:p>
    <w:p>
      <w:pPr>
        <w:pStyle w:val="Heading2"/>
      </w:pPr>
      <w:r>
        <w:t>📌 NOTES FOR FUTURE SESSIONS</w:t>
      </w:r>
    </w:p>
    <w:p>
      <w:pPr>
        <w:pStyle w:val="ListBullet"/>
        <w:ind w:left="360"/>
      </w:pPr>
      <w:r>
        <w:t>This file IS the source of truth for current state. Read top-to-bottom at session start.</w:t>
      </w:r>
    </w:p>
    <w:p>
      <w:pPr>
        <w:pStyle w:val="ListBullet"/>
        <w:ind w:left="360"/>
      </w:pPr>
      <w:r>
        <w:t xml:space="preserve">Any item with </w:t>
      </w:r>
      <w:r>
        <w:rPr>
          <w:rFonts w:ascii="Consolas" w:hAnsi="Consolas"/>
          <w:sz w:val="18"/>
        </w:rPr>
        <w:t>**PENDING SIGN-OFF**</w:t>
      </w:r>
      <w:r>
        <w:t xml:space="preserve"> blocks the stage that depends on it. Surface immediately.</w:t>
      </w:r>
    </w:p>
    <w:p>
      <w:pPr>
        <w:pStyle w:val="ListBullet"/>
        <w:ind w:left="360"/>
      </w:pPr>
      <w:r>
        <w:t>§3.9 items: when operator signs off, edit this file with the date + commit hash where the divergence ships, NOT in the §3.9 registry only.</w:t>
      </w:r>
    </w:p>
    <w:p>
      <w:pPr>
        <w:pStyle w:val="ListBullet"/>
        <w:ind w:left="360"/>
      </w:pPr>
      <w:r>
        <w:t>If Claude reads a reference body and finds Lyra deviating in a way the existing plan doesn't address → STOP-AND-ASK item added to the "OPEN STOP-AND-ASK" section above, do NOT proceed.</w:t>
      </w:r>
    </w:p>
    <w:p>
      <w:pPr>
        <w:pStyle w:val="ListBullet"/>
        <w:ind w:left="360"/>
      </w:pPr>
      <w:r>
        <w:t xml:space="preserve">Backup bundle naming: </w:t>
      </w:r>
      <w:r>
        <w:rPr>
          <w:rFonts w:ascii="Consolas" w:hAnsi="Consolas"/>
          <w:sz w:val="18"/>
        </w:rPr>
        <w:t>_backups/lyra-YYYY-MM-DD-stage{N}.bundle</w:t>
      </w:r>
      <w:r>
        <w:t>.</w:t>
      </w:r>
    </w:p>
    <w:p>
      <w:pPr>
        <w:pStyle w:val="ListBullet"/>
        <w:ind w:left="360"/>
      </w:pPr>
      <w:r>
        <w:t xml:space="preserve">Commit message format: </w:t>
      </w:r>
      <w:r>
        <w:rPr>
          <w:rFonts w:ascii="Consolas" w:hAnsi="Consolas"/>
          <w:sz w:val="18"/>
        </w:rPr>
        <w:t>[Stage {N}.{sub}] {title}\n\nReference: {file:line}\nAudit: #1=PASS #2={result}\n\nCo-Authored-By: Claude Opus 4.7 (1M context) &lt;noreply@anthropic.com&gt;</w:t>
      </w:r>
      <w:r>
        <w:t>.</w:t>
      </w:r>
    </w:p>
    <w:p>
      <w:pPr>
        <w:pBdr>
          <w:bottom w:val="single" w:sz="6" w:color="808080"/>
        </w:pBdr>
      </w:pPr>
    </w:p>
    <w:p>
      <w:r>
        <w:rPr>
          <w:b/>
        </w:rPr>
        <w:t>End of EXECUTION_PLAN.md. Status as of 2026-06-06 EOD: Stage 1.5 complete (5 fix commits shipped, build clean, Rule 2 grep clean); Stage 2 unblocked; awaiting operator stage-boundary call + §3.9 sign-offs before Stage 2 starts.</w:t>
      </w:r>
    </w:p>
    <w:sectPr w:rsidR="00FC693F" w:rsidRPr="0006063C" w:rsidSect="00034616">
      <w:headerReference w:type="default" r:id="rId9"/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808080"/>
        <w:sz w:val="16"/>
      </w:rPr>
      <w:t>Lyra-cpp Execution Plan — auto-generated 2026-06-06 20:37 (source: docs/EXECUTION_PLAN.md)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