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2026-06-12, HL2 bench PENDING</w:t>
            </w:r>
            <w:r>
              <w:rPr>
                <w:sz w:val="18"/>
              </w:rPr>
              <w:t xml:space="preserve">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OPERATOR HL2 BENCH GATE</w:t>
            </w:r>
            <w:r>
              <w:rPr>
                <w:sz w:val="18"/>
              </w:rPr>
              <w:t>: RX works; multiple stop/start cycles clean; clean app shutdown (ob threads join via destroy_obbuffs).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15:04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