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2026-06-23 — v0.4.6 RELEASED: connectivity + multi-radio + front-panel polish</w:t>
      </w:r>
    </w:p>
    <w:p>
      <w:r>
        <w:t xml:space="preserve">Working directly on </w:t>
      </w:r>
      <w:r>
        <w:rPr>
          <w:rFonts w:ascii="Consolas" w:hAnsi="Consolas"/>
          <w:sz w:val="18"/>
        </w:rPr>
        <w:t>main</w:t>
      </w:r>
      <w:r>
        <w:t xml:space="preserve"> (last release v0.4.5 </w:t>
      </w:r>
      <w:r>
        <w:rPr>
          <w:rFonts w:ascii="Consolas" w:hAnsi="Consolas"/>
          <w:sz w:val="18"/>
        </w:rPr>
        <w:t>4a106d5</w:t>
      </w:r>
      <w:r>
        <w:t>). Connectivity/ polish release — no wire/TX/audio-path changes; all UI / discovery / installer.</w:t>
      </w:r>
    </w:p>
    <w:p>
      <w:pPr>
        <w:pStyle w:val="Heading3"/>
      </w:pPr>
      <w:r>
        <w:t>Installer (lyra.iss)</w:t>
      </w:r>
    </w:p>
    <w:p>
      <w:pPr>
        <w:pStyle w:val="ListBullet"/>
        <w:ind w:left="360"/>
      </w:pPr>
      <w:r>
        <w:t xml:space="preserve">Auto Windows Firewall </w:t>
      </w:r>
      <w:r>
        <w:rPr>
          <w:b/>
        </w:rPr>
        <w:t>inbound</w:t>
      </w:r>
      <w:r>
        <w:t xml:space="preserve"> rules for </w:t>
      </w:r>
      <w:r>
        <w:rPr>
          <w:rFonts w:ascii="Consolas" w:hAnsi="Consolas"/>
          <w:sz w:val="18"/>
        </w:rPr>
        <w:t>lyra.exe</w:t>
      </w:r>
      <w:r>
        <w:t>: UDP (HL2 discovery</w:t>
      </w:r>
    </w:p>
    <w:p>
      <w:r>
        <w:t xml:space="preserve">reply + EP6 RX stream) + TCP (TCI server, future networked clients). Named "Lyra SDR", delete-then-add (idempotent), removed on uninstall. </w:t>
      </w:r>
      <w:r>
        <w:rPr>
          <w:b/>
        </w:rPr>
        <w:t>Fixes the "needs admin to connect" report</w:t>
      </w:r>
      <w:r>
        <w:t xml:space="preserve"> — the unsolicited inbound discovery reply was being dropped for a non-elevated launch. Matches Thetis's WiX FirewallException approach.</w:t>
      </w:r>
    </w:p>
    <w:p>
      <w:pPr>
        <w:pStyle w:val="ListBullet"/>
        <w:ind w:left="360"/>
      </w:pPr>
      <w:r>
        <w:t xml:space="preserve">Opt-in </w:t>
      </w:r>
      <w:r>
        <w:rPr>
          <w:b/>
        </w:rPr>
        <w:t>`NetworkThrottlingIndex=0xffffffff`</w:t>
      </w:r>
      <w:r>
        <w:t xml:space="preserve"> task (default UNticked) — the</w:t>
      </w:r>
    </w:p>
    <w:p>
      <w:r>
        <w:t xml:space="preserve">classic multimedia network-throttle "gaming" tweak; </w:t>
      </w:r>
      <w:r>
        <w:rPr>
          <w:rFonts w:ascii="Consolas" w:hAnsi="Consolas"/>
          <w:sz w:val="18"/>
        </w:rPr>
        <w:t>[Registry]</w:t>
      </w:r>
      <w:r>
        <w:t xml:space="preserve">, left in place on uninstall. Mirrors Thetis </w:t>
      </w:r>
      <w:r>
        <w:rPr>
          <w:rFonts w:ascii="Consolas" w:hAnsi="Consolas"/>
          <w:sz w:val="18"/>
        </w:rPr>
        <w:t>NetworkThrottle.cs</w:t>
      </w:r>
      <w:r>
        <w:t>.</w:t>
      </w:r>
    </w:p>
    <w:p>
      <w:pPr>
        <w:pStyle w:val="Heading3"/>
      </w:pPr>
      <w:r>
        <w:t>Discovery (hl2_discovery.{h,cpp})</w:t>
      </w:r>
    </w:p>
    <w:p>
      <w:pPr>
        <w:pStyle w:val="ListBullet"/>
        <w:ind w:left="360"/>
      </w:pPr>
      <w:r>
        <w:rPr>
          <w:b/>
        </w:rPr>
        <w:t>Dual broadcast</w:t>
      </w:r>
      <w:r>
        <w:t xml:space="preserve">: </w:t>
      </w:r>
      <w:r>
        <w:rPr>
          <w:rFonts w:ascii="Consolas" w:hAnsi="Consolas"/>
          <w:sz w:val="18"/>
        </w:rPr>
        <w:t>sendBroadcastFromAllSockets</w:t>
      </w:r>
      <w:r>
        <w:t xml:space="preserve"> now sends to both</w:t>
      </w:r>
    </w:p>
    <w:p>
      <w:r>
        <w:rPr>
          <w:rFonts w:ascii="Consolas" w:hAnsi="Consolas"/>
          <w:sz w:val="18"/>
        </w:rPr>
        <w:t>255.255.255.255</w:t>
      </w:r>
      <w:r>
        <w:t xml:space="preserve"> AND each NIC's subnet-directed broadcast (</w:t>
      </w:r>
      <w:r>
        <w:rPr>
          <w:rFonts w:ascii="Consolas" w:hAnsi="Consolas"/>
          <w:sz w:val="18"/>
        </w:rPr>
        <w:t>entry.broadcast()</w:t>
      </w:r>
      <w:r>
        <w:t>).</w:t>
      </w:r>
    </w:p>
    <w:p>
      <w:pPr>
        <w:pStyle w:val="ListBullet"/>
        <w:ind w:left="360"/>
      </w:pPr>
      <w:r>
        <w:rPr>
          <w:b/>
        </w:rPr>
        <w:t>`probe(ip)`</w:t>
      </w:r>
      <w:r>
        <w:t xml:space="preserve"> — directed unicast discovery for Add-by-IP (own socket +</w:t>
      </w:r>
    </w:p>
    <w:p>
      <w:r>
        <w:t>1 s deadline, reuses parseReply→radioFound). Independent of the sweep.</w:t>
      </w:r>
    </w:p>
    <w:p>
      <w:pPr>
        <w:pStyle w:val="Heading3"/>
      </w:pPr>
      <w:r>
        <w:t>Settings → Hardware radio panel (settingsdialog.cpp)</w:t>
      </w:r>
    </w:p>
    <w:p>
      <w:pPr>
        <w:pStyle w:val="ListBullet"/>
        <w:ind w:left="360"/>
      </w:pPr>
      <w:r>
        <w:rPr>
          <w:b/>
        </w:rPr>
        <w:t>Add by IP</w:t>
      </w:r>
      <w:r>
        <w:t xml:space="preserve"> fires </w:t>
      </w:r>
      <w:r>
        <w:rPr>
          <w:rFonts w:ascii="Consolas" w:hAnsi="Consolas"/>
          <w:sz w:val="18"/>
        </w:rPr>
        <w:t>probe()</w:t>
      </w:r>
      <w:r>
        <w:t xml:space="preserve"> → the placeholder upgrades in place to the real</w:t>
      </w:r>
    </w:p>
    <w:p>
      <w:r>
        <w:t>board/gw/rx (addRadio changed skip-on-dup → update-in-place).</w:t>
      </w:r>
    </w:p>
    <w:p>
      <w:pPr>
        <w:pStyle w:val="ListBullet"/>
        <w:ind w:left="360"/>
      </w:pPr>
      <w:r>
        <w:rPr>
          <w:b/>
        </w:rPr>
        <w:t>Double-click a row → Open</w:t>
      </w:r>
      <w:r>
        <w:t xml:space="preserve">; </w:t>
      </w:r>
      <w:r>
        <w:rPr>
          <w:b/>
        </w:rPr>
        <w:t>connected radio shown green + bold</w:t>
      </w:r>
    </w:p>
    <w:p>
      <w:r>
        <w:t>(item roles, survives re-render); one-line helper.</w:t>
      </w:r>
    </w:p>
    <w:p>
      <w:pPr>
        <w:pStyle w:val="Heading3"/>
      </w:pPr>
      <w:r>
        <w:t>Front panel (mainwindow.{h,cpp})</w:t>
      </w:r>
    </w:p>
    <w:p>
      <w:pPr>
        <w:pStyle w:val="ListBullet"/>
        <w:ind w:left="360"/>
      </w:pPr>
      <w:r>
        <w:rPr>
          <w:b/>
        </w:rPr>
        <w:t>Start green / Stop red</w:t>
      </w:r>
      <w:r>
        <w:t xml:space="preserve"> (backing QToolButton), **Connected green /</w:t>
      </w:r>
    </w:p>
    <w:p>
      <w:r>
        <w:t>Disconnected red / Connecting-Scanning amber** (connStatus_).</w:t>
      </w:r>
    </w:p>
    <w:p>
      <w:pPr>
        <w:pStyle w:val="ListBullet"/>
        <w:ind w:left="360"/>
      </w:pPr>
      <w:r>
        <w:t xml:space="preserve">Header chip strip: new </w:t>
      </w:r>
      <w:r>
        <w:rPr>
          <w:b/>
        </w:rPr>
        <w:t>Options:</w:t>
      </w:r>
      <w:r>
        <w:t xml:space="preserve"> separator+label so </w:t>
      </w:r>
      <w:r>
        <w:rPr>
          <w:b/>
        </w:rPr>
        <w:t>CTUN</w:t>
      </w:r>
      <w:r>
        <w:t xml:space="preserve"> / </w:t>
      </w:r>
      <w:r>
        <w:rPr>
          <w:b/>
        </w:rPr>
        <w:t>WF-ID</w:t>
      </w:r>
    </w:p>
    <w:p>
      <w:r>
        <w:t>no longer read as RX-DSP functions.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Version bump CMakeLists </w:t>
      </w:r>
      <w:r>
        <w:rPr>
          <w:rFonts w:ascii="Consolas" w:hAnsi="Consolas"/>
          <w:sz w:val="18"/>
        </w:rPr>
        <w:t>0.4.5→0.4.6</w:t>
      </w:r>
      <w:r>
        <w:t xml:space="preserve"> + lyra.iss AppVersion. Release note</w:t>
      </w:r>
    </w:p>
    <w:p>
      <w:r>
        <w:rPr>
          <w:rFonts w:ascii="Consolas" w:hAnsi="Consolas"/>
          <w:sz w:val="18"/>
        </w:rPr>
        <w:t>docs/releases/v0.4.6.md</w:t>
      </w:r>
      <w:r>
        <w:t xml:space="preserve">; USER_GUIDE header + Radio sections; README Features (v0.4.6). Tag </w:t>
      </w:r>
      <w:r>
        <w:rPr>
          <w:rFonts w:ascii="Consolas" w:hAnsi="Consolas"/>
          <w:sz w:val="18"/>
        </w:rPr>
        <w:t>v0.4.6</w:t>
      </w:r>
      <w:r>
        <w:t>, installer rebuilt, pushed to origin/main + GitHub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— Session Log — auto-generated 2026-06-23 09:18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