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72D1" w14:textId="77777777" w:rsidR="004E0ACB" w:rsidRDefault="004E0ACB" w:rsidP="004E0ACB">
      <w:pPr>
        <w:jc w:val="center"/>
        <w:rPr>
          <w:rFonts w:ascii="Times New Roman" w:hAnsi="Times New Roman"/>
          <w:b/>
        </w:rPr>
      </w:pPr>
      <w:r>
        <w:rPr>
          <w:rFonts w:ascii="Times New Roman" w:hAnsi="Times New Roman"/>
          <w:b/>
        </w:rPr>
        <w:t>CLIENT COUNSELING EXPERIENCE – FACT SHEETS</w:t>
      </w:r>
    </w:p>
    <w:p w14:paraId="5226AFEA" w14:textId="77777777" w:rsidR="004E0ACB" w:rsidRDefault="004E0ACB" w:rsidP="004E0ACB">
      <w:pPr>
        <w:jc w:val="center"/>
        <w:rPr>
          <w:rFonts w:ascii="Times New Roman" w:hAnsi="Times New Roman"/>
          <w:b/>
        </w:rPr>
      </w:pPr>
    </w:p>
    <w:p w14:paraId="313784BE" w14:textId="77777777" w:rsidR="004E0ACB" w:rsidRPr="00317643" w:rsidRDefault="004E0ACB" w:rsidP="004E0ACB">
      <w:pPr>
        <w:jc w:val="center"/>
        <w:rPr>
          <w:rFonts w:ascii="Times New Roman" w:hAnsi="Times New Roman"/>
          <w:b/>
          <w:sz w:val="22"/>
          <w:szCs w:val="22"/>
        </w:rPr>
      </w:pPr>
      <w:r w:rsidRPr="00317643">
        <w:rPr>
          <w:rFonts w:ascii="Times New Roman" w:hAnsi="Times New Roman"/>
          <w:b/>
        </w:rPr>
        <w:t>Counseling Scenarios – SIDE 1 – Plant Closing</w:t>
      </w:r>
      <w:r>
        <w:rPr>
          <w:rFonts w:ascii="Times New Roman" w:hAnsi="Times New Roman"/>
          <w:b/>
        </w:rPr>
        <w:t xml:space="preserve"> -- </w:t>
      </w:r>
      <w:r w:rsidRPr="00317643">
        <w:rPr>
          <w:rFonts w:ascii="Times New Roman" w:hAnsi="Times New Roman"/>
          <w:b/>
          <w:sz w:val="22"/>
          <w:szCs w:val="22"/>
        </w:rPr>
        <w:t>CL</w:t>
      </w:r>
      <w:r>
        <w:rPr>
          <w:rFonts w:ascii="Times New Roman" w:hAnsi="Times New Roman"/>
          <w:b/>
          <w:sz w:val="22"/>
          <w:szCs w:val="22"/>
        </w:rPr>
        <w:t>IENT INFORMATION</w:t>
      </w:r>
    </w:p>
    <w:p w14:paraId="39EC339B" w14:textId="77777777" w:rsidR="004E0ACB" w:rsidRPr="00317643" w:rsidRDefault="004E0ACB" w:rsidP="004E0ACB">
      <w:pPr>
        <w:rPr>
          <w:rFonts w:ascii="Times New Roman" w:hAnsi="Times New Roman"/>
          <w:iCs/>
          <w:sz w:val="22"/>
          <w:szCs w:val="22"/>
        </w:rPr>
      </w:pPr>
    </w:p>
    <w:p w14:paraId="35849F32" w14:textId="110F7821" w:rsidR="004E0ACB" w:rsidRPr="00317643" w:rsidRDefault="004E0ACB" w:rsidP="004E0ACB">
      <w:pPr>
        <w:ind w:firstLine="720"/>
        <w:rPr>
          <w:rFonts w:ascii="Times New Roman" w:hAnsi="Times New Roman"/>
          <w:sz w:val="22"/>
          <w:szCs w:val="22"/>
        </w:rPr>
      </w:pPr>
      <w:r w:rsidRPr="00317643">
        <w:rPr>
          <w:rFonts w:ascii="Times New Roman" w:hAnsi="Times New Roman"/>
          <w:sz w:val="22"/>
          <w:szCs w:val="22"/>
        </w:rPr>
        <w:t xml:space="preserve">You are CEO of a privately held manufacturing company – ABC Manufacturing </w:t>
      </w:r>
      <w:r w:rsidR="00EE7D97" w:rsidRPr="00317643">
        <w:rPr>
          <w:rFonts w:ascii="Times New Roman" w:hAnsi="Times New Roman"/>
          <w:sz w:val="22"/>
          <w:szCs w:val="22"/>
        </w:rPr>
        <w:t>–</w:t>
      </w:r>
      <w:r w:rsidRPr="00317643">
        <w:rPr>
          <w:rFonts w:ascii="Times New Roman" w:hAnsi="Times New Roman"/>
          <w:sz w:val="22"/>
          <w:szCs w:val="22"/>
        </w:rPr>
        <w:t xml:space="preserve"> that is looking at a cost-cutting corporate restructuring involving either its Small Town facility or its Big City facility.  ABC is the only significant employer in Small Town; Small Town’s economy and tax base would be devastated by the closing.  In Big City, by contrast, the economy is thriving, and there are many manufacturers and other employers who are looking to hire.  While the Small Town facility is older, its equipment and technology is just as modern as the Big City facility due to renovations completed several years ago.</w:t>
      </w:r>
    </w:p>
    <w:p w14:paraId="3BDC0B7E" w14:textId="7D33FCBE" w:rsidR="004E0ACB" w:rsidRPr="00317643" w:rsidRDefault="004E0ACB" w:rsidP="004E0ACB">
      <w:pPr>
        <w:ind w:firstLine="720"/>
        <w:rPr>
          <w:rFonts w:ascii="Times New Roman" w:hAnsi="Times New Roman"/>
          <w:sz w:val="22"/>
          <w:szCs w:val="22"/>
        </w:rPr>
      </w:pPr>
      <w:r w:rsidRPr="00317643">
        <w:rPr>
          <w:rFonts w:ascii="Times New Roman" w:hAnsi="Times New Roman"/>
          <w:sz w:val="22"/>
          <w:szCs w:val="22"/>
        </w:rPr>
        <w:t>You and your sister are the third generation to be involved with ABC Manufacturing.  Your father is still the Chairman of the Board.  You grew up in Small Town</w:t>
      </w:r>
      <w:r>
        <w:rPr>
          <w:rFonts w:ascii="Times New Roman" w:hAnsi="Times New Roman"/>
          <w:sz w:val="22"/>
          <w:szCs w:val="22"/>
        </w:rPr>
        <w:t>, where your father still lives</w:t>
      </w:r>
      <w:r w:rsidRPr="00317643">
        <w:rPr>
          <w:rFonts w:ascii="Times New Roman" w:hAnsi="Times New Roman"/>
          <w:sz w:val="22"/>
          <w:szCs w:val="22"/>
        </w:rPr>
        <w:t xml:space="preserve"> and where there </w:t>
      </w:r>
      <w:r w:rsidR="00170BB0">
        <w:rPr>
          <w:rFonts w:ascii="Times New Roman" w:hAnsi="Times New Roman"/>
          <w:sz w:val="22"/>
          <w:szCs w:val="22"/>
        </w:rPr>
        <w:t>are</w:t>
      </w:r>
      <w:r w:rsidRPr="00317643">
        <w:rPr>
          <w:rFonts w:ascii="Times New Roman" w:hAnsi="Times New Roman"/>
          <w:sz w:val="22"/>
          <w:szCs w:val="22"/>
        </w:rPr>
        <w:t xml:space="preserve"> a park and a school named after your grandfather, who founded the company.  You worked at the ABC facility in Small Town when you were fresh out of college and you personally know several of the employees there from your time at the plant.  Nonetheless, you and your sister live in Big City and neither of you would be excited about moving back to Small Town.  Your father is preparing to retire and is going to hand the reins of the company completely over to you in a year or two so he has decided to let you make this decision.  Your sister is completely in favor of closing the Small Town facility.  Although he hasn’t said anything to you specifically, you think that your father might prefer if you decide to keep open the Small Town plant given the family’s history with the community.   </w:t>
      </w:r>
    </w:p>
    <w:p w14:paraId="03B1C1CF" w14:textId="77777777" w:rsidR="004E0ACB" w:rsidRDefault="004E0ACB" w:rsidP="004E0ACB">
      <w:pPr>
        <w:ind w:firstLine="720"/>
        <w:rPr>
          <w:rFonts w:ascii="Times New Roman" w:hAnsi="Times New Roman"/>
          <w:sz w:val="22"/>
          <w:szCs w:val="22"/>
        </w:rPr>
      </w:pPr>
      <w:r w:rsidRPr="00317643">
        <w:rPr>
          <w:rFonts w:ascii="Times New Roman" w:hAnsi="Times New Roman"/>
          <w:sz w:val="22"/>
          <w:szCs w:val="22"/>
        </w:rPr>
        <w:t>You are meeting with your attorney to discuss the tax implications of closing each of the facilities and to get your attorney’s advice on which plant to close.</w:t>
      </w:r>
    </w:p>
    <w:p w14:paraId="5564DE4A" w14:textId="77777777" w:rsidR="004E0ACB" w:rsidRPr="00317643" w:rsidRDefault="004E0ACB" w:rsidP="004E0ACB">
      <w:pPr>
        <w:jc w:val="center"/>
        <w:rPr>
          <w:rFonts w:ascii="Times New Roman" w:hAnsi="Times New Roman"/>
          <w:b/>
          <w:sz w:val="22"/>
          <w:szCs w:val="22"/>
        </w:rPr>
      </w:pPr>
    </w:p>
    <w:p w14:paraId="19B0B0A6" w14:textId="77777777" w:rsidR="004E0ACB" w:rsidRPr="00317643" w:rsidRDefault="004E0ACB" w:rsidP="004E0ACB">
      <w:pPr>
        <w:jc w:val="center"/>
        <w:rPr>
          <w:rFonts w:ascii="Times New Roman" w:hAnsi="Times New Roman"/>
          <w:b/>
          <w:sz w:val="22"/>
          <w:szCs w:val="22"/>
        </w:rPr>
      </w:pPr>
      <w:r w:rsidRPr="00317643">
        <w:rPr>
          <w:rFonts w:ascii="Times New Roman" w:hAnsi="Times New Roman"/>
          <w:b/>
        </w:rPr>
        <w:t>Counseling Scenarios – SIDE 2 –</w:t>
      </w:r>
      <w:r>
        <w:rPr>
          <w:rFonts w:ascii="Times New Roman" w:hAnsi="Times New Roman"/>
          <w:b/>
        </w:rPr>
        <w:t xml:space="preserve"> House Sale -- </w:t>
      </w:r>
      <w:r w:rsidRPr="00317643">
        <w:rPr>
          <w:rFonts w:ascii="Times New Roman" w:hAnsi="Times New Roman"/>
          <w:b/>
          <w:sz w:val="22"/>
          <w:szCs w:val="22"/>
        </w:rPr>
        <w:t>ATT</w:t>
      </w:r>
      <w:r>
        <w:rPr>
          <w:rFonts w:ascii="Times New Roman" w:hAnsi="Times New Roman"/>
          <w:b/>
          <w:sz w:val="22"/>
          <w:szCs w:val="22"/>
        </w:rPr>
        <w:t xml:space="preserve">ORNEY INFORMATION </w:t>
      </w:r>
    </w:p>
    <w:p w14:paraId="2A759C22" w14:textId="77777777" w:rsidR="004E0ACB" w:rsidRPr="00317643" w:rsidRDefault="004E0ACB" w:rsidP="004E0ACB">
      <w:pPr>
        <w:rPr>
          <w:rFonts w:ascii="Times New Roman" w:hAnsi="Times New Roman"/>
          <w:sz w:val="22"/>
          <w:szCs w:val="22"/>
        </w:rPr>
      </w:pPr>
      <w:r w:rsidRPr="00317643">
        <w:rPr>
          <w:rFonts w:ascii="Times New Roman" w:hAnsi="Times New Roman"/>
          <w:sz w:val="22"/>
          <w:szCs w:val="22"/>
        </w:rPr>
        <w:t> </w:t>
      </w:r>
    </w:p>
    <w:p w14:paraId="7CF3974B" w14:textId="6E96277C" w:rsidR="004E0ACB" w:rsidRPr="00317643" w:rsidRDefault="004E0ACB" w:rsidP="004E0ACB">
      <w:pPr>
        <w:ind w:firstLine="720"/>
        <w:rPr>
          <w:rFonts w:ascii="Times New Roman" w:hAnsi="Times New Roman"/>
          <w:sz w:val="22"/>
          <w:szCs w:val="22"/>
        </w:rPr>
      </w:pPr>
      <w:r w:rsidRPr="00317643">
        <w:rPr>
          <w:rFonts w:ascii="Times New Roman" w:hAnsi="Times New Roman"/>
          <w:sz w:val="22"/>
          <w:szCs w:val="22"/>
        </w:rPr>
        <w:t>Seller has asked for your advice on a contract issue involving the sale of a house.  Buyer</w:t>
      </w:r>
      <w:r>
        <w:rPr>
          <w:rFonts w:ascii="Times New Roman" w:hAnsi="Times New Roman"/>
          <w:sz w:val="22"/>
          <w:szCs w:val="22"/>
        </w:rPr>
        <w:t>s</w:t>
      </w:r>
      <w:r w:rsidRPr="00317643">
        <w:rPr>
          <w:rFonts w:ascii="Times New Roman" w:hAnsi="Times New Roman"/>
          <w:sz w:val="22"/>
          <w:szCs w:val="22"/>
        </w:rPr>
        <w:t xml:space="preserve"> and Seller had entered into an earnest money contract for the sale of the house with a price of $250,000.  Buyer</w:t>
      </w:r>
      <w:r>
        <w:rPr>
          <w:rFonts w:ascii="Times New Roman" w:hAnsi="Times New Roman"/>
          <w:sz w:val="22"/>
          <w:szCs w:val="22"/>
        </w:rPr>
        <w:t>s</w:t>
      </w:r>
      <w:r w:rsidRPr="00317643">
        <w:rPr>
          <w:rFonts w:ascii="Times New Roman" w:hAnsi="Times New Roman"/>
          <w:sz w:val="22"/>
          <w:szCs w:val="22"/>
        </w:rPr>
        <w:t xml:space="preserve"> made a</w:t>
      </w:r>
      <w:r w:rsidR="00BB5D59">
        <w:rPr>
          <w:rFonts w:ascii="Times New Roman" w:hAnsi="Times New Roman"/>
          <w:sz w:val="22"/>
          <w:szCs w:val="22"/>
        </w:rPr>
        <w:t xml:space="preserve">n earnest money </w:t>
      </w:r>
      <w:r w:rsidRPr="00317643">
        <w:rPr>
          <w:rFonts w:ascii="Times New Roman" w:hAnsi="Times New Roman"/>
          <w:sz w:val="22"/>
          <w:szCs w:val="22"/>
        </w:rPr>
        <w:t>payment of 10% or $25,000.  Buyer</w:t>
      </w:r>
      <w:r>
        <w:rPr>
          <w:rFonts w:ascii="Times New Roman" w:hAnsi="Times New Roman"/>
          <w:sz w:val="22"/>
          <w:szCs w:val="22"/>
        </w:rPr>
        <w:t>s</w:t>
      </w:r>
      <w:r w:rsidRPr="00317643">
        <w:rPr>
          <w:rFonts w:ascii="Times New Roman" w:hAnsi="Times New Roman"/>
          <w:sz w:val="22"/>
          <w:szCs w:val="22"/>
        </w:rPr>
        <w:t xml:space="preserve"> had a financing contingency in place such that Buyer</w:t>
      </w:r>
      <w:r>
        <w:rPr>
          <w:rFonts w:ascii="Times New Roman" w:hAnsi="Times New Roman"/>
          <w:sz w:val="22"/>
          <w:szCs w:val="22"/>
        </w:rPr>
        <w:t>s</w:t>
      </w:r>
      <w:r w:rsidRPr="00317643">
        <w:rPr>
          <w:rFonts w:ascii="Times New Roman" w:hAnsi="Times New Roman"/>
          <w:sz w:val="22"/>
          <w:szCs w:val="22"/>
        </w:rPr>
        <w:t xml:space="preserve"> could get out of the contract if the</w:t>
      </w:r>
      <w:r>
        <w:rPr>
          <w:rFonts w:ascii="Times New Roman" w:hAnsi="Times New Roman"/>
          <w:sz w:val="22"/>
          <w:szCs w:val="22"/>
        </w:rPr>
        <w:t>y were</w:t>
      </w:r>
      <w:r w:rsidRPr="00317643">
        <w:rPr>
          <w:rFonts w:ascii="Times New Roman" w:hAnsi="Times New Roman"/>
          <w:sz w:val="22"/>
          <w:szCs w:val="22"/>
        </w:rPr>
        <w:t xml:space="preserve"> not able to obtain a mortgage with an affordable rate and payment term.  Buyer</w:t>
      </w:r>
      <w:r>
        <w:rPr>
          <w:rFonts w:ascii="Times New Roman" w:hAnsi="Times New Roman"/>
          <w:sz w:val="22"/>
          <w:szCs w:val="22"/>
        </w:rPr>
        <w:t>s</w:t>
      </w:r>
      <w:r w:rsidRPr="00317643">
        <w:rPr>
          <w:rFonts w:ascii="Times New Roman" w:hAnsi="Times New Roman"/>
          <w:sz w:val="22"/>
          <w:szCs w:val="22"/>
        </w:rPr>
        <w:t xml:space="preserve">, however, waived the financing contingency after arranging for a mortgage for the balance of $225,000 through the Midwest Mortgage Bank, LLC.  The closing is set for two weeks from now.  </w:t>
      </w:r>
    </w:p>
    <w:p w14:paraId="28001B5F" w14:textId="10472181" w:rsidR="004E0ACB" w:rsidRPr="00317643" w:rsidRDefault="004E0ACB" w:rsidP="004E0ACB">
      <w:pPr>
        <w:ind w:firstLine="720"/>
        <w:rPr>
          <w:rFonts w:ascii="Times New Roman" w:hAnsi="Times New Roman"/>
          <w:sz w:val="22"/>
          <w:szCs w:val="22"/>
        </w:rPr>
      </w:pPr>
      <w:r>
        <w:rPr>
          <w:rFonts w:ascii="Times New Roman" w:hAnsi="Times New Roman"/>
          <w:sz w:val="22"/>
          <w:szCs w:val="22"/>
        </w:rPr>
        <w:t xml:space="preserve">Yesterday, Buyers’ attorney </w:t>
      </w:r>
      <w:r w:rsidRPr="00317643">
        <w:rPr>
          <w:rFonts w:ascii="Times New Roman" w:hAnsi="Times New Roman"/>
          <w:sz w:val="22"/>
          <w:szCs w:val="22"/>
        </w:rPr>
        <w:t xml:space="preserve">called </w:t>
      </w:r>
      <w:r>
        <w:rPr>
          <w:rFonts w:ascii="Times New Roman" w:hAnsi="Times New Roman"/>
          <w:sz w:val="22"/>
          <w:szCs w:val="22"/>
        </w:rPr>
        <w:t xml:space="preserve">you to inform you that Buyers may </w:t>
      </w:r>
      <w:r w:rsidRPr="00317643">
        <w:rPr>
          <w:rFonts w:ascii="Times New Roman" w:hAnsi="Times New Roman"/>
          <w:sz w:val="22"/>
          <w:szCs w:val="22"/>
        </w:rPr>
        <w:t xml:space="preserve">not be in a position to close on the sale of the house because </w:t>
      </w:r>
      <w:r>
        <w:rPr>
          <w:rFonts w:ascii="Times New Roman" w:hAnsi="Times New Roman"/>
          <w:sz w:val="22"/>
          <w:szCs w:val="22"/>
        </w:rPr>
        <w:t>Mrs. Buyer</w:t>
      </w:r>
      <w:r w:rsidRPr="00317643">
        <w:rPr>
          <w:rFonts w:ascii="Times New Roman" w:hAnsi="Times New Roman"/>
          <w:sz w:val="22"/>
          <w:szCs w:val="22"/>
        </w:rPr>
        <w:t xml:space="preserve"> lost her job. </w:t>
      </w:r>
      <w:r>
        <w:rPr>
          <w:rFonts w:ascii="Times New Roman" w:hAnsi="Times New Roman"/>
          <w:sz w:val="22"/>
          <w:szCs w:val="22"/>
        </w:rPr>
        <w:t xml:space="preserve">  If Mrs. Buyer</w:t>
      </w:r>
      <w:r w:rsidRPr="00317643">
        <w:rPr>
          <w:rFonts w:ascii="Times New Roman" w:hAnsi="Times New Roman"/>
          <w:sz w:val="22"/>
          <w:szCs w:val="22"/>
        </w:rPr>
        <w:t xml:space="preserve"> does not find a job, they will be in real financial trouble.  Buyer</w:t>
      </w:r>
      <w:r>
        <w:rPr>
          <w:rFonts w:ascii="Times New Roman" w:hAnsi="Times New Roman"/>
          <w:sz w:val="22"/>
          <w:szCs w:val="22"/>
        </w:rPr>
        <w:t>s</w:t>
      </w:r>
      <w:r w:rsidRPr="00317643">
        <w:rPr>
          <w:rFonts w:ascii="Times New Roman" w:hAnsi="Times New Roman"/>
          <w:sz w:val="22"/>
          <w:szCs w:val="22"/>
        </w:rPr>
        <w:t xml:space="preserve"> </w:t>
      </w:r>
      <w:r>
        <w:rPr>
          <w:rFonts w:ascii="Times New Roman" w:hAnsi="Times New Roman"/>
          <w:sz w:val="22"/>
          <w:szCs w:val="22"/>
        </w:rPr>
        <w:t xml:space="preserve">have </w:t>
      </w:r>
      <w:r w:rsidRPr="00317643">
        <w:rPr>
          <w:rFonts w:ascii="Times New Roman" w:hAnsi="Times New Roman"/>
          <w:sz w:val="22"/>
          <w:szCs w:val="22"/>
        </w:rPr>
        <w:t>asked to extend the closing date by a month to give Buyer</w:t>
      </w:r>
      <w:r>
        <w:rPr>
          <w:rFonts w:ascii="Times New Roman" w:hAnsi="Times New Roman"/>
          <w:sz w:val="22"/>
          <w:szCs w:val="22"/>
        </w:rPr>
        <w:t>s</w:t>
      </w:r>
      <w:r w:rsidRPr="00317643">
        <w:rPr>
          <w:rFonts w:ascii="Times New Roman" w:hAnsi="Times New Roman"/>
          <w:sz w:val="22"/>
          <w:szCs w:val="22"/>
        </w:rPr>
        <w:t xml:space="preserve"> </w:t>
      </w:r>
      <w:r>
        <w:rPr>
          <w:rFonts w:ascii="Times New Roman" w:hAnsi="Times New Roman"/>
          <w:sz w:val="22"/>
          <w:szCs w:val="22"/>
        </w:rPr>
        <w:t>a</w:t>
      </w:r>
      <w:r w:rsidRPr="00317643">
        <w:rPr>
          <w:rFonts w:ascii="Times New Roman" w:hAnsi="Times New Roman"/>
          <w:sz w:val="22"/>
          <w:szCs w:val="22"/>
        </w:rPr>
        <w:t xml:space="preserve"> chance to see whether they can </w:t>
      </w:r>
      <w:r>
        <w:rPr>
          <w:rFonts w:ascii="Times New Roman" w:hAnsi="Times New Roman"/>
          <w:sz w:val="22"/>
          <w:szCs w:val="22"/>
        </w:rPr>
        <w:t xml:space="preserve">still </w:t>
      </w:r>
      <w:r w:rsidRPr="00317643">
        <w:rPr>
          <w:rFonts w:ascii="Times New Roman" w:hAnsi="Times New Roman"/>
          <w:sz w:val="22"/>
          <w:szCs w:val="22"/>
        </w:rPr>
        <w:t xml:space="preserve">make the deal work.  </w:t>
      </w:r>
      <w:r>
        <w:rPr>
          <w:rFonts w:ascii="Times New Roman" w:hAnsi="Times New Roman"/>
          <w:sz w:val="22"/>
          <w:szCs w:val="22"/>
        </w:rPr>
        <w:t xml:space="preserve">You promptly called </w:t>
      </w:r>
      <w:r w:rsidRPr="00317643">
        <w:rPr>
          <w:rFonts w:ascii="Times New Roman" w:hAnsi="Times New Roman"/>
          <w:sz w:val="22"/>
          <w:szCs w:val="22"/>
        </w:rPr>
        <w:t xml:space="preserve">Seller </w:t>
      </w:r>
      <w:r>
        <w:rPr>
          <w:rFonts w:ascii="Times New Roman" w:hAnsi="Times New Roman"/>
          <w:sz w:val="22"/>
          <w:szCs w:val="22"/>
        </w:rPr>
        <w:t>t</w:t>
      </w:r>
      <w:r w:rsidRPr="00317643">
        <w:rPr>
          <w:rFonts w:ascii="Times New Roman" w:hAnsi="Times New Roman"/>
          <w:sz w:val="22"/>
          <w:szCs w:val="22"/>
        </w:rPr>
        <w:t xml:space="preserve">o inform </w:t>
      </w:r>
      <w:r>
        <w:rPr>
          <w:rFonts w:ascii="Times New Roman" w:hAnsi="Times New Roman"/>
          <w:sz w:val="22"/>
          <w:szCs w:val="22"/>
        </w:rPr>
        <w:t>Seller that Buyers wanted to extend the closing</w:t>
      </w:r>
      <w:r w:rsidRPr="00317643">
        <w:rPr>
          <w:rFonts w:ascii="Times New Roman" w:hAnsi="Times New Roman"/>
          <w:sz w:val="22"/>
          <w:szCs w:val="22"/>
        </w:rPr>
        <w:t xml:space="preserve">. Seller told you he wanted </w:t>
      </w:r>
      <w:r>
        <w:rPr>
          <w:rFonts w:ascii="Times New Roman" w:hAnsi="Times New Roman"/>
          <w:sz w:val="22"/>
          <w:szCs w:val="22"/>
        </w:rPr>
        <w:t xml:space="preserve">to meet with you </w:t>
      </w:r>
      <w:r w:rsidRPr="00317643">
        <w:rPr>
          <w:rFonts w:ascii="Times New Roman" w:hAnsi="Times New Roman"/>
          <w:sz w:val="22"/>
          <w:szCs w:val="22"/>
        </w:rPr>
        <w:t xml:space="preserve">to discuss whether Seller had to give Buyer the one-month extension and whether Seller could keep the $25,000 </w:t>
      </w:r>
      <w:r w:rsidR="00EE2085">
        <w:rPr>
          <w:rFonts w:ascii="Times New Roman" w:hAnsi="Times New Roman"/>
          <w:sz w:val="22"/>
          <w:szCs w:val="22"/>
        </w:rPr>
        <w:t>earnest money</w:t>
      </w:r>
      <w:r w:rsidRPr="00317643">
        <w:rPr>
          <w:rFonts w:ascii="Times New Roman" w:hAnsi="Times New Roman"/>
          <w:sz w:val="22"/>
          <w:szCs w:val="22"/>
        </w:rPr>
        <w:t xml:space="preserve"> payment if Buyer did not fulfill the contract.</w:t>
      </w:r>
    </w:p>
    <w:p w14:paraId="2726E08F" w14:textId="2507F644" w:rsidR="004E0ACB" w:rsidRDefault="004E0ACB" w:rsidP="004E0ACB">
      <w:pPr>
        <w:ind w:firstLine="720"/>
        <w:rPr>
          <w:rFonts w:ascii="Times New Roman" w:hAnsi="Times New Roman"/>
          <w:sz w:val="22"/>
          <w:szCs w:val="22"/>
        </w:rPr>
      </w:pPr>
      <w:r w:rsidRPr="00317643">
        <w:rPr>
          <w:rFonts w:ascii="Times New Roman" w:hAnsi="Times New Roman"/>
          <w:sz w:val="22"/>
          <w:szCs w:val="22"/>
        </w:rPr>
        <w:t>In terms of the law, first, Seller is not legally obligated to extend closing, but it is common to do so to facilitate keeping the deal together.  Second, assuming Buyer</w:t>
      </w:r>
      <w:r>
        <w:rPr>
          <w:rFonts w:ascii="Times New Roman" w:hAnsi="Times New Roman"/>
          <w:sz w:val="22"/>
          <w:szCs w:val="22"/>
        </w:rPr>
        <w:t>s have</w:t>
      </w:r>
      <w:r w:rsidRPr="00317643">
        <w:rPr>
          <w:rFonts w:ascii="Times New Roman" w:hAnsi="Times New Roman"/>
          <w:sz w:val="22"/>
          <w:szCs w:val="22"/>
        </w:rPr>
        <w:t xml:space="preserve"> no legal grounds for getting out of the contract (and on these facts there would not appear to be any such legal grounds), because the earnest money </w:t>
      </w:r>
      <w:r w:rsidR="00362051">
        <w:rPr>
          <w:rFonts w:ascii="Times New Roman" w:hAnsi="Times New Roman"/>
          <w:sz w:val="22"/>
          <w:szCs w:val="22"/>
        </w:rPr>
        <w:t>payment</w:t>
      </w:r>
      <w:r w:rsidRPr="00317643">
        <w:rPr>
          <w:rFonts w:ascii="Times New Roman" w:hAnsi="Times New Roman"/>
          <w:sz w:val="22"/>
          <w:szCs w:val="22"/>
        </w:rPr>
        <w:t xml:space="preserve"> generally is viewed as “liquidated damages,” a reasonable estimate by the parties of what the damages might be, it generally is enforced even if Seller finds another Purchaser willing to purchase at the same price</w:t>
      </w:r>
      <w:r w:rsidR="008D7FFD">
        <w:rPr>
          <w:rFonts w:ascii="Times New Roman" w:hAnsi="Times New Roman"/>
          <w:sz w:val="22"/>
          <w:szCs w:val="22"/>
        </w:rPr>
        <w:t xml:space="preserve">. This </w:t>
      </w:r>
      <w:r w:rsidR="007706F3">
        <w:rPr>
          <w:rFonts w:ascii="Times New Roman" w:hAnsi="Times New Roman"/>
          <w:sz w:val="22"/>
          <w:szCs w:val="22"/>
        </w:rPr>
        <w:t xml:space="preserve">means </w:t>
      </w:r>
      <w:r w:rsidR="008D7FFD">
        <w:rPr>
          <w:rFonts w:ascii="Times New Roman" w:hAnsi="Times New Roman"/>
          <w:sz w:val="22"/>
          <w:szCs w:val="22"/>
        </w:rPr>
        <w:t xml:space="preserve">that </w:t>
      </w:r>
      <w:r w:rsidR="00BE0454">
        <w:rPr>
          <w:rFonts w:ascii="Times New Roman" w:hAnsi="Times New Roman"/>
          <w:sz w:val="22"/>
          <w:szCs w:val="22"/>
        </w:rPr>
        <w:t>your client</w:t>
      </w:r>
      <w:r w:rsidR="007706F3">
        <w:rPr>
          <w:rFonts w:ascii="Times New Roman" w:hAnsi="Times New Roman"/>
          <w:sz w:val="22"/>
          <w:szCs w:val="22"/>
        </w:rPr>
        <w:t xml:space="preserve"> can keep that </w:t>
      </w:r>
      <w:r w:rsidR="00BE0454">
        <w:rPr>
          <w:rFonts w:ascii="Times New Roman" w:hAnsi="Times New Roman"/>
          <w:sz w:val="22"/>
          <w:szCs w:val="22"/>
        </w:rPr>
        <w:t xml:space="preserve">earnest </w:t>
      </w:r>
      <w:r w:rsidR="007706F3">
        <w:rPr>
          <w:rFonts w:ascii="Times New Roman" w:hAnsi="Times New Roman"/>
          <w:sz w:val="22"/>
          <w:szCs w:val="22"/>
        </w:rPr>
        <w:t>money</w:t>
      </w:r>
      <w:r w:rsidR="008D7FFD">
        <w:rPr>
          <w:rFonts w:ascii="Times New Roman" w:hAnsi="Times New Roman"/>
          <w:sz w:val="22"/>
          <w:szCs w:val="22"/>
        </w:rPr>
        <w:t xml:space="preserve"> </w:t>
      </w:r>
      <w:r w:rsidR="00BE0454">
        <w:rPr>
          <w:rFonts w:ascii="Times New Roman" w:hAnsi="Times New Roman"/>
          <w:sz w:val="22"/>
          <w:szCs w:val="22"/>
        </w:rPr>
        <w:t xml:space="preserve">payment </w:t>
      </w:r>
      <w:r w:rsidR="008D7FFD">
        <w:rPr>
          <w:rFonts w:ascii="Times New Roman" w:hAnsi="Times New Roman"/>
          <w:sz w:val="22"/>
          <w:szCs w:val="22"/>
        </w:rPr>
        <w:t xml:space="preserve">even if the Buyers </w:t>
      </w:r>
      <w:r w:rsidR="00BE0454">
        <w:rPr>
          <w:rFonts w:ascii="Times New Roman" w:hAnsi="Times New Roman"/>
          <w:sz w:val="22"/>
          <w:szCs w:val="22"/>
        </w:rPr>
        <w:t>do not purchase the house</w:t>
      </w:r>
      <w:r w:rsidRPr="00317643">
        <w:rPr>
          <w:rFonts w:ascii="Times New Roman" w:hAnsi="Times New Roman"/>
          <w:sz w:val="22"/>
          <w:szCs w:val="22"/>
        </w:rPr>
        <w:t>.</w:t>
      </w:r>
    </w:p>
    <w:p w14:paraId="193D998A" w14:textId="3AB28489" w:rsidR="004E0ACB" w:rsidRDefault="004E0ACB" w:rsidP="00BE0454">
      <w:pPr>
        <w:ind w:firstLine="720"/>
        <w:rPr>
          <w:rFonts w:ascii="Times New Roman" w:hAnsi="Times New Roman"/>
          <w:sz w:val="22"/>
          <w:szCs w:val="22"/>
        </w:rPr>
      </w:pPr>
      <w:r w:rsidRPr="00317643">
        <w:rPr>
          <w:rFonts w:ascii="Times New Roman" w:hAnsi="Times New Roman"/>
          <w:sz w:val="22"/>
          <w:szCs w:val="22"/>
        </w:rPr>
        <w:t>You should start the conversation with your client by providing an active listening response as if the client had just shared this information with you orally:  “If I understand your situation correctly, you need to decide . . . and you want to know . . . .”</w:t>
      </w:r>
    </w:p>
    <w:sectPr w:rsidR="004E0ACB" w:rsidSect="0076610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BE12" w14:textId="77777777" w:rsidR="00C54988" w:rsidRDefault="00C54988" w:rsidP="008061CF">
      <w:r>
        <w:separator/>
      </w:r>
    </w:p>
  </w:endnote>
  <w:endnote w:type="continuationSeparator" w:id="0">
    <w:p w14:paraId="09F5B81D" w14:textId="77777777" w:rsidR="00C54988" w:rsidRDefault="00C54988" w:rsidP="00806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16DE0" w14:textId="77777777" w:rsidR="00C54988" w:rsidRDefault="00C54988" w:rsidP="008061CF">
      <w:r>
        <w:separator/>
      </w:r>
    </w:p>
  </w:footnote>
  <w:footnote w:type="continuationSeparator" w:id="0">
    <w:p w14:paraId="606CC907" w14:textId="77777777" w:rsidR="00C54988" w:rsidRDefault="00C54988" w:rsidP="00806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2ECC" w14:textId="31D4339B" w:rsidR="008061CF" w:rsidRDefault="00D73FF3" w:rsidP="00925830">
    <w:pPr>
      <w:pStyle w:val="Header"/>
      <w:jc w:val="center"/>
    </w:pPr>
    <w:r>
      <w:t>Moral Reasoning</w:t>
    </w:r>
    <w:r w:rsidR="008061CF">
      <w:t xml:space="preserve"> </w:t>
    </w:r>
    <w:r>
      <w:t xml:space="preserve">for Lawyers – UST -- </w:t>
    </w:r>
    <w:r w:rsidR="00925830">
      <w:t>202</w:t>
    </w:r>
    <w:r w:rsidR="00D329AF">
      <w:t>6</w:t>
    </w:r>
  </w:p>
  <w:p w14:paraId="38E734C2" w14:textId="77777777" w:rsidR="008061CF" w:rsidRDefault="008061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0AE"/>
    <w:rsid w:val="00100F60"/>
    <w:rsid w:val="00125D21"/>
    <w:rsid w:val="00147793"/>
    <w:rsid w:val="00170BB0"/>
    <w:rsid w:val="002B4F8A"/>
    <w:rsid w:val="002C0CEA"/>
    <w:rsid w:val="00302B39"/>
    <w:rsid w:val="00320D8F"/>
    <w:rsid w:val="00362051"/>
    <w:rsid w:val="00385637"/>
    <w:rsid w:val="003C3621"/>
    <w:rsid w:val="003D2987"/>
    <w:rsid w:val="003F0DFF"/>
    <w:rsid w:val="00434D6B"/>
    <w:rsid w:val="00483113"/>
    <w:rsid w:val="004E0ACB"/>
    <w:rsid w:val="004E739F"/>
    <w:rsid w:val="005400B2"/>
    <w:rsid w:val="0054014D"/>
    <w:rsid w:val="005764C0"/>
    <w:rsid w:val="00595DF9"/>
    <w:rsid w:val="0063265D"/>
    <w:rsid w:val="00644C4D"/>
    <w:rsid w:val="00664BC6"/>
    <w:rsid w:val="006E2134"/>
    <w:rsid w:val="006F0CF5"/>
    <w:rsid w:val="0074565A"/>
    <w:rsid w:val="0076610C"/>
    <w:rsid w:val="007706F3"/>
    <w:rsid w:val="008061CF"/>
    <w:rsid w:val="00811C9E"/>
    <w:rsid w:val="0083306E"/>
    <w:rsid w:val="008B7623"/>
    <w:rsid w:val="008C1167"/>
    <w:rsid w:val="008D7FFD"/>
    <w:rsid w:val="0090563C"/>
    <w:rsid w:val="00925830"/>
    <w:rsid w:val="00974582"/>
    <w:rsid w:val="00A14854"/>
    <w:rsid w:val="00A30690"/>
    <w:rsid w:val="00A63DB5"/>
    <w:rsid w:val="00AD10AE"/>
    <w:rsid w:val="00AE375A"/>
    <w:rsid w:val="00B612DF"/>
    <w:rsid w:val="00B81E21"/>
    <w:rsid w:val="00BB5D59"/>
    <w:rsid w:val="00BC6832"/>
    <w:rsid w:val="00BD3987"/>
    <w:rsid w:val="00BE0454"/>
    <w:rsid w:val="00C54988"/>
    <w:rsid w:val="00D329AF"/>
    <w:rsid w:val="00D34392"/>
    <w:rsid w:val="00D55FE1"/>
    <w:rsid w:val="00D73FF3"/>
    <w:rsid w:val="00E42E8B"/>
    <w:rsid w:val="00E506A6"/>
    <w:rsid w:val="00E70CC2"/>
    <w:rsid w:val="00EB5BB0"/>
    <w:rsid w:val="00EE2085"/>
    <w:rsid w:val="00EE7D97"/>
    <w:rsid w:val="00EF5EA2"/>
    <w:rsid w:val="00F067CC"/>
    <w:rsid w:val="00F16EF9"/>
    <w:rsid w:val="00F563C3"/>
    <w:rsid w:val="00F6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951C"/>
  <w15:docId w15:val="{497DC96A-E417-4411-A638-85377819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0AE"/>
    <w:pPr>
      <w:spacing w:after="0" w:line="240" w:lineRule="auto"/>
    </w:pPr>
    <w:rPr>
      <w:rFonts w:ascii="Arial" w:eastAsia="Times New Roman"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1CF"/>
    <w:pPr>
      <w:tabs>
        <w:tab w:val="center" w:pos="4680"/>
        <w:tab w:val="right" w:pos="9360"/>
      </w:tabs>
    </w:pPr>
  </w:style>
  <w:style w:type="character" w:customStyle="1" w:styleId="HeaderChar">
    <w:name w:val="Header Char"/>
    <w:basedOn w:val="DefaultParagraphFont"/>
    <w:link w:val="Header"/>
    <w:uiPriority w:val="99"/>
    <w:rsid w:val="008061CF"/>
    <w:rPr>
      <w:rFonts w:ascii="Arial" w:eastAsia="Times New Roman" w:hAnsi="Arial" w:cs="Times New Roman"/>
      <w:sz w:val="24"/>
      <w:szCs w:val="24"/>
    </w:rPr>
  </w:style>
  <w:style w:type="paragraph" w:styleId="Footer">
    <w:name w:val="footer"/>
    <w:basedOn w:val="Normal"/>
    <w:link w:val="FooterChar"/>
    <w:uiPriority w:val="99"/>
    <w:unhideWhenUsed/>
    <w:rsid w:val="008061CF"/>
    <w:pPr>
      <w:tabs>
        <w:tab w:val="center" w:pos="4680"/>
        <w:tab w:val="right" w:pos="9360"/>
      </w:tabs>
    </w:pPr>
  </w:style>
  <w:style w:type="character" w:customStyle="1" w:styleId="FooterChar">
    <w:name w:val="Footer Char"/>
    <w:basedOn w:val="DefaultParagraphFont"/>
    <w:link w:val="Footer"/>
    <w:uiPriority w:val="99"/>
    <w:rsid w:val="008061CF"/>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A63D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DB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UST</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jerome michael organ</dc:creator>
  <cp:lastModifiedBy>Grenardo, David A.</cp:lastModifiedBy>
  <cp:revision>5</cp:revision>
  <cp:lastPrinted>2017-08-23T17:20:00Z</cp:lastPrinted>
  <dcterms:created xsi:type="dcterms:W3CDTF">2026-08-18T18:14:00Z</dcterms:created>
  <dcterms:modified xsi:type="dcterms:W3CDTF">2026-08-18T18:16:00Z</dcterms:modified>
</cp:coreProperties>
</file>