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Violin. The important thing is that a violin doesn't have a fixed set of chord shapes like a guitar. You can play </w:t>
      </w:r>
      <w:r w:rsidDel="00000000" w:rsidR="00000000" w:rsidRPr="00000000">
        <w:rPr>
          <w:b w:val="1"/>
          <w:bCs w:val="1"/>
          <w:rtl w:val="0"/>
        </w:rPr>
        <w:t xml:space="preserve">many different chords</w:t>
      </w:r>
      <w:r w:rsidDel="00000000" w:rsidR="00000000" w:rsidRPr="00000000">
        <w:rPr>
          <w:rtl w:val="0"/>
        </w:rPr>
        <w:t xml:space="preserve">, but the practical number depends on your range, fingering, and whether you're using double stops or three/four-note chords.</w:t>
      </w:r>
    </w:p>
    <w:p w:rsidR="00000000" w:rsidDel="00000000" w:rsidP="00000000" w:rsidRDefault="00000000" w:rsidRPr="00000000" w14:paraId="00000002">
      <w:pPr>
        <w:spacing w:after="240" w:before="240" w:lineRule="auto"/>
        <w:rPr/>
      </w:pPr>
      <w:r w:rsidDel="00000000" w:rsidR="00000000" w:rsidRPr="00000000">
        <w:rPr>
          <w:rtl w:val="0"/>
        </w:rPr>
        <w:t xml:space="preserve">For learning, it's easiest to start with </w:t>
      </w:r>
      <w:r w:rsidDel="00000000" w:rsidR="00000000" w:rsidRPr="00000000">
        <w:rPr>
          <w:b w:val="1"/>
          <w:bCs w:val="1"/>
          <w:rtl w:val="0"/>
        </w:rPr>
        <w:t xml:space="preserve">common major and minor chords</w:t>
      </w:r>
      <w:r w:rsidDel="00000000" w:rsidR="00000000" w:rsidRPr="00000000">
        <w:rPr>
          <w:rtl w:val="0"/>
        </w:rPr>
        <w:t xml:space="preserv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y1j3ttrm0sm" w:id="0"/>
      <w:bookmarkEnd w:id="0"/>
      <w:r w:rsidDel="00000000" w:rsidR="00000000" w:rsidRPr="00000000">
        <w:rPr>
          <w:b w:val="1"/>
          <w:bCs w:val="1"/>
          <w:sz w:val="34"/>
          <w:szCs w:val="34"/>
          <w:rtl w:val="0"/>
        </w:rPr>
        <w:t xml:space="preserve">🎻 Basic violin chord chart</w:t>
      </w:r>
    </w:p>
    <w:p w:rsidR="00000000" w:rsidDel="00000000" w:rsidP="00000000" w:rsidRDefault="00000000" w:rsidRPr="00000000" w14:paraId="00000004">
      <w:pPr>
        <w:spacing w:after="240" w:before="240" w:lineRule="auto"/>
        <w:rPr/>
      </w:pPr>
      <w:r w:rsidDel="00000000" w:rsidR="00000000" w:rsidRPr="00000000">
        <w:rPr>
          <w:rtl w:val="0"/>
        </w:rPr>
        <w:t xml:space="preserve">The violin strings are: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G – D – A – E</w:t>
      </w:r>
    </w:p>
    <w:p w:rsidR="00000000" w:rsidDel="00000000" w:rsidP="00000000" w:rsidRDefault="00000000" w:rsidRPr="00000000" w14:paraId="00000006">
      <w:pPr>
        <w:spacing w:after="240" w:before="240" w:lineRule="auto"/>
        <w:rPr/>
      </w:pPr>
      <w:r w:rsidDel="00000000" w:rsidR="00000000" w:rsidRPr="00000000">
        <w:rPr>
          <w:rtl w:val="0"/>
        </w:rPr>
        <w:t xml:space="preserve">Here are useful two-note combinations. These are </w:t>
      </w:r>
      <w:r w:rsidDel="00000000" w:rsidR="00000000" w:rsidRPr="00000000">
        <w:rPr>
          <w:b w:val="1"/>
          <w:bCs w:val="1"/>
          <w:rtl w:val="0"/>
        </w:rPr>
        <w:t xml:space="preserve">double stops</w:t>
      </w:r>
      <w:r w:rsidDel="00000000" w:rsidR="00000000" w:rsidRPr="00000000">
        <w:rPr>
          <w:rtl w:val="0"/>
        </w:rPr>
        <w:t xml:space="preserve">—two notes played together.</w:t>
      </w:r>
    </w:p>
    <w:tbl>
      <w:tblPr>
        <w:tblStyle w:val="Table1"/>
        <w:tblW w:w="4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2150"/>
        <w:gridCol w:w="1745"/>
        <w:tblGridChange w:id="0">
          <w:tblGrid>
            <w:gridCol w:w="1100"/>
            <w:gridCol w:w="2150"/>
            <w:gridCol w:w="1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Chord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Notes you can play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Typical strings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G major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G + B +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G/D</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G minor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G + B♭ +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G/D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A major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A + C♯ + 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A minor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A + C + 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B major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 + D♯ + 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A/E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B minor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B + D + 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A/E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C major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 + E +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G/D</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C minor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C + E♭ +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G/D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D major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D + F♯ +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D minor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D + F +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E major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E + G♯ +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A/E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E minor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E + G +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D/A or A/E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F major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F + A +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D/A</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F minor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F + A♭ +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D/A</w:t>
            </w:r>
          </w:p>
        </w:tc>
      </w:tr>
    </w:tbl>
    <w:p w:rsidR="00000000" w:rsidDel="00000000" w:rsidP="00000000" w:rsidRDefault="00000000" w:rsidRPr="00000000" w14:paraId="00000034">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chord names</w:t>
      </w:r>
      <w:r w:rsidDel="00000000" w:rsidR="00000000" w:rsidRPr="00000000">
        <w:rPr>
          <w:rtl w:val="0"/>
        </w:rPr>
        <w:t xml:space="preserve">, but you don't necessarily play all three notes simultaneously. On violin, you often select two notes from the chord and use them as a </w:t>
      </w:r>
      <w:r w:rsidDel="00000000" w:rsidR="00000000" w:rsidRPr="00000000">
        <w:rPr>
          <w:b w:val="1"/>
          <w:bCs w:val="1"/>
          <w:rtl w:val="0"/>
        </w:rPr>
        <w:t xml:space="preserve">double stop</w:t>
      </w:r>
      <w:r w:rsidDel="00000000" w:rsidR="00000000" w:rsidRPr="00000000">
        <w:rPr>
          <w:rtl w:val="0"/>
        </w:rPr>
        <w:t xml:space="preserv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k70yzhu6w865" w:id="1"/>
      <w:bookmarkEnd w:id="1"/>
      <w:r w:rsidDel="00000000" w:rsidR="00000000" w:rsidRPr="00000000">
        <w:rPr>
          <w:b w:val="1"/>
          <w:bCs w:val="1"/>
          <w:color w:val="000000"/>
          <w:sz w:val="26"/>
          <w:szCs w:val="26"/>
          <w:rtl w:val="0"/>
        </w:rPr>
        <w:t xml:space="preserve">🎵 The easiest chords to learn first</w:t>
      </w:r>
    </w:p>
    <w:p w:rsidR="00000000" w:rsidDel="00000000" w:rsidP="00000000" w:rsidRDefault="00000000" w:rsidRPr="00000000" w14:paraId="00000036">
      <w:pPr>
        <w:spacing w:after="240" w:before="240" w:lineRule="auto"/>
        <w:rPr/>
      </w:pPr>
      <w:r w:rsidDel="00000000" w:rsidR="00000000" w:rsidRPr="00000000">
        <w:rPr>
          <w:rtl w:val="0"/>
        </w:rPr>
        <w:t xml:space="preserve">If you're beginning, I'd concentrate on these:</w:t>
      </w:r>
    </w:p>
    <w:p w:rsidR="00000000" w:rsidDel="00000000" w:rsidP="00000000" w:rsidRDefault="00000000" w:rsidRPr="00000000" w14:paraId="000000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 → C → D → A → E → Em → Am → Dm</w:t>
      </w:r>
    </w:p>
    <w:p w:rsidR="00000000" w:rsidDel="00000000" w:rsidP="00000000" w:rsidRDefault="00000000" w:rsidRPr="00000000" w14:paraId="00000038">
      <w:pPr>
        <w:spacing w:after="240" w:before="240" w:lineRule="auto"/>
        <w:rPr/>
      </w:pPr>
      <w:r w:rsidDel="00000000" w:rsidR="00000000" w:rsidRPr="00000000">
        <w:rPr>
          <w:rtl w:val="0"/>
        </w:rPr>
        <w:t xml:space="preserve">Those chords occur constantly in popular, folk, film and traditional music.</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hv4a5xyv454t" w:id="2"/>
      <w:bookmarkEnd w:id="2"/>
      <w:r w:rsidDel="00000000" w:rsidR="00000000" w:rsidRPr="00000000">
        <w:rPr>
          <w:b w:val="1"/>
          <w:bCs w:val="1"/>
          <w:sz w:val="34"/>
          <w:szCs w:val="34"/>
          <w:rtl w:val="0"/>
        </w:rPr>
        <w:t xml:space="preserve">🎻 What the four strings give you</w:t>
      </w:r>
    </w:p>
    <w:p w:rsidR="00000000" w:rsidDel="00000000" w:rsidP="00000000" w:rsidRDefault="00000000" w:rsidRPr="00000000" w14:paraId="0000003B">
      <w:pPr>
        <w:spacing w:after="240" w:before="240" w:lineRule="auto"/>
        <w:rPr/>
      </w:pPr>
      <w:r w:rsidDel="00000000" w:rsidR="00000000" w:rsidRPr="00000000">
        <w:rPr>
          <w:rtl w:val="0"/>
        </w:rPr>
        <w:t xml:space="preserve">Your open strings themselves already give you some very useful intervals:</w:t>
      </w:r>
    </w:p>
    <w:p w:rsidR="00000000" w:rsidDel="00000000" w:rsidP="00000000" w:rsidRDefault="00000000" w:rsidRPr="00000000" w14:paraId="0000003C">
      <w:pPr>
        <w:rPr/>
      </w:pPr>
      <w:r w:rsidDel="00000000" w:rsidR="00000000" w:rsidRPr="00000000">
        <w:rPr>
          <w:rtl w:val="0"/>
        </w:rPr>
        <w:t xml:space="preserve">E ─────────────── open E</w:t>
      </w:r>
    </w:p>
    <w:p w:rsidR="00000000" w:rsidDel="00000000" w:rsidP="00000000" w:rsidRDefault="00000000" w:rsidRPr="00000000" w14:paraId="0000003D">
      <w:pPr>
        <w:rPr/>
      </w:pPr>
      <w:r w:rsidDel="00000000" w:rsidR="00000000" w:rsidRPr="00000000">
        <w:rPr>
          <w:rtl w:val="0"/>
        </w:rPr>
        <w:t xml:space="preserve">A ─────────────── open A</w:t>
      </w:r>
    </w:p>
    <w:p w:rsidR="00000000" w:rsidDel="00000000" w:rsidP="00000000" w:rsidRDefault="00000000" w:rsidRPr="00000000" w14:paraId="0000003E">
      <w:pPr>
        <w:rPr/>
      </w:pPr>
      <w:r w:rsidDel="00000000" w:rsidR="00000000" w:rsidRPr="00000000">
        <w:rPr>
          <w:rtl w:val="0"/>
        </w:rPr>
        <w:t xml:space="preserve">D ─────────────── open D</w:t>
      </w:r>
    </w:p>
    <w:p w:rsidR="00000000" w:rsidDel="00000000" w:rsidP="00000000" w:rsidRDefault="00000000" w:rsidRPr="00000000" w14:paraId="0000003F">
      <w:pPr>
        <w:rPr/>
      </w:pPr>
      <w:r w:rsidDel="00000000" w:rsidR="00000000" w:rsidRPr="00000000">
        <w:rPr>
          <w:rtl w:val="0"/>
        </w:rPr>
        <w:t xml:space="preserve">G ─────────────── open 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The most important open-string combinations are:</w:t>
      </w:r>
    </w:p>
    <w:p w:rsidR="00000000" w:rsidDel="00000000" w:rsidP="00000000" w:rsidRDefault="00000000" w:rsidRPr="00000000" w14:paraId="00000042">
      <w:pPr>
        <w:numPr>
          <w:ilvl w:val="0"/>
          <w:numId w:val="10"/>
        </w:numPr>
        <w:spacing w:after="0" w:afterAutospacing="0" w:before="240" w:lineRule="auto"/>
        <w:ind w:left="720" w:hanging="360"/>
      </w:pPr>
      <w:r w:rsidDel="00000000" w:rsidR="00000000" w:rsidRPr="00000000">
        <w:rPr>
          <w:b w:val="1"/>
          <w:bCs w:val="1"/>
          <w:rtl w:val="0"/>
        </w:rPr>
        <w:t xml:space="preserve">G + D</w:t>
      </w:r>
      <w:r w:rsidDel="00000000" w:rsidR="00000000" w:rsidRPr="00000000">
        <w:rPr>
          <w:rFonts w:ascii="Arial Unicode MS" w:cs="Arial Unicode MS" w:eastAsia="Arial Unicode MS" w:hAnsi="Arial Unicode MS"/>
          <w:rtl w:val="0"/>
        </w:rPr>
        <w:t xml:space="preserve"> → perfect fifth</w:t>
      </w:r>
    </w:p>
    <w:p w:rsidR="00000000" w:rsidDel="00000000" w:rsidP="00000000" w:rsidRDefault="00000000" w:rsidRPr="00000000" w14:paraId="00000043">
      <w:pPr>
        <w:numPr>
          <w:ilvl w:val="0"/>
          <w:numId w:val="10"/>
        </w:numPr>
        <w:spacing w:after="0" w:afterAutospacing="0" w:before="0" w:beforeAutospacing="0" w:lineRule="auto"/>
        <w:ind w:left="720" w:hanging="360"/>
      </w:pPr>
      <w:r w:rsidDel="00000000" w:rsidR="00000000" w:rsidRPr="00000000">
        <w:rPr>
          <w:b w:val="1"/>
          <w:bCs w:val="1"/>
          <w:rtl w:val="0"/>
        </w:rPr>
        <w:t xml:space="preserve">D + A</w:t>
      </w:r>
      <w:r w:rsidDel="00000000" w:rsidR="00000000" w:rsidRPr="00000000">
        <w:rPr>
          <w:rFonts w:ascii="Arial Unicode MS" w:cs="Arial Unicode MS" w:eastAsia="Arial Unicode MS" w:hAnsi="Arial Unicode MS"/>
          <w:rtl w:val="0"/>
        </w:rPr>
        <w:t xml:space="preserve"> → perfect fifth</w:t>
      </w:r>
    </w:p>
    <w:p w:rsidR="00000000" w:rsidDel="00000000" w:rsidP="00000000" w:rsidRDefault="00000000" w:rsidRPr="00000000" w14:paraId="00000044">
      <w:pPr>
        <w:numPr>
          <w:ilvl w:val="0"/>
          <w:numId w:val="10"/>
        </w:numPr>
        <w:spacing w:after="240" w:before="0" w:beforeAutospacing="0" w:lineRule="auto"/>
        <w:ind w:left="720" w:hanging="360"/>
      </w:pPr>
      <w:r w:rsidDel="00000000" w:rsidR="00000000" w:rsidRPr="00000000">
        <w:rPr>
          <w:b w:val="1"/>
          <w:bCs w:val="1"/>
          <w:rtl w:val="0"/>
        </w:rPr>
        <w:t xml:space="preserve">A + E</w:t>
      </w:r>
      <w:r w:rsidDel="00000000" w:rsidR="00000000" w:rsidRPr="00000000">
        <w:rPr>
          <w:rFonts w:ascii="Arial Unicode MS" w:cs="Arial Unicode MS" w:eastAsia="Arial Unicode MS" w:hAnsi="Arial Unicode MS"/>
          <w:rtl w:val="0"/>
        </w:rPr>
        <w:t xml:space="preserve"> → perfect fifth</w:t>
      </w:r>
    </w:p>
    <w:p w:rsidR="00000000" w:rsidDel="00000000" w:rsidP="00000000" w:rsidRDefault="00000000" w:rsidRPr="00000000" w14:paraId="00000045">
      <w:pPr>
        <w:spacing w:after="240" w:before="240" w:lineRule="auto"/>
        <w:rPr/>
      </w:pPr>
      <w:r w:rsidDel="00000000" w:rsidR="00000000" w:rsidRPr="00000000">
        <w:rPr>
          <w:rtl w:val="0"/>
        </w:rPr>
        <w:t xml:space="preserve">These aren't major/minor chords by themselves, but they're extremely useful for </w:t>
      </w:r>
      <w:r w:rsidDel="00000000" w:rsidR="00000000" w:rsidRPr="00000000">
        <w:rPr>
          <w:b w:val="1"/>
          <w:bCs w:val="1"/>
          <w:rtl w:val="0"/>
        </w:rPr>
        <w:t xml:space="preserve">drones, folk music and Indian-style playing</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For example, you can play a melody on the </w:t>
      </w:r>
      <w:r w:rsidDel="00000000" w:rsidR="00000000" w:rsidRPr="00000000">
        <w:rPr>
          <w:b w:val="1"/>
          <w:bCs w:val="1"/>
          <w:rtl w:val="0"/>
        </w:rPr>
        <w:t xml:space="preserve">A string</w:t>
      </w:r>
      <w:r w:rsidDel="00000000" w:rsidR="00000000" w:rsidRPr="00000000">
        <w:rPr>
          <w:rtl w:val="0"/>
        </w:rPr>
        <w:t xml:space="preserve"> while letting the </w:t>
      </w:r>
      <w:r w:rsidDel="00000000" w:rsidR="00000000" w:rsidRPr="00000000">
        <w:rPr>
          <w:b w:val="1"/>
          <w:bCs w:val="1"/>
          <w:rtl w:val="0"/>
        </w:rPr>
        <w:t xml:space="preserve">open D string</w:t>
      </w:r>
      <w:r w:rsidDel="00000000" w:rsidR="00000000" w:rsidRPr="00000000">
        <w:rPr>
          <w:rtl w:val="0"/>
        </w:rPr>
        <w:t xml:space="preserve"> provide a continuous accompaniment.</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99deywkbln5b" w:id="3"/>
      <w:bookmarkEnd w:id="3"/>
      <w:r w:rsidDel="00000000" w:rsidR="00000000" w:rsidRPr="00000000">
        <w:rPr>
          <w:b w:val="1"/>
          <w:bCs w:val="1"/>
          <w:sz w:val="34"/>
          <w:szCs w:val="34"/>
          <w:rtl w:val="0"/>
        </w:rPr>
        <w:t xml:space="preserve">🎼 Can you play a complete G major chord?</w:t>
      </w:r>
    </w:p>
    <w:p w:rsidR="00000000" w:rsidDel="00000000" w:rsidP="00000000" w:rsidRDefault="00000000" w:rsidRPr="00000000" w14:paraId="00000049">
      <w:pPr>
        <w:spacing w:after="240" w:before="240" w:lineRule="auto"/>
        <w:rPr/>
      </w:pPr>
      <w:r w:rsidDel="00000000" w:rsidR="00000000" w:rsidRPr="00000000">
        <w:rPr>
          <w:rtl w:val="0"/>
        </w:rPr>
        <w:t xml:space="preserve">Yes.</w:t>
      </w:r>
    </w:p>
    <w:p w:rsidR="00000000" w:rsidDel="00000000" w:rsidP="00000000" w:rsidRDefault="00000000" w:rsidRPr="00000000" w14:paraId="0000004A">
      <w:pPr>
        <w:spacing w:after="240" w:before="240" w:lineRule="auto"/>
        <w:rPr/>
      </w:pPr>
      <w:r w:rsidDel="00000000" w:rsidR="00000000" w:rsidRPr="00000000">
        <w:rPr>
          <w:rtl w:val="0"/>
        </w:rPr>
        <w:t xml:space="preserve">A G-major chord consists of:</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G – B – D</w:t>
      </w:r>
    </w:p>
    <w:p w:rsidR="00000000" w:rsidDel="00000000" w:rsidP="00000000" w:rsidRDefault="00000000" w:rsidRPr="00000000" w14:paraId="0000004C">
      <w:pPr>
        <w:spacing w:after="240" w:before="240" w:lineRule="auto"/>
        <w:rPr/>
      </w:pPr>
      <w:r w:rsidDel="00000000" w:rsidR="00000000" w:rsidRPr="00000000">
        <w:rPr>
          <w:rtl w:val="0"/>
        </w:rPr>
        <w:t xml:space="preserve">On violin, you could play two of those notes together, such as: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G + B</w:t>
      </w:r>
    </w:p>
    <w:p w:rsidR="00000000" w:rsidDel="00000000" w:rsidP="00000000" w:rsidRDefault="00000000" w:rsidRPr="00000000" w14:paraId="0000004E">
      <w:pPr>
        <w:spacing w:after="240" w:before="240" w:lineRule="auto"/>
        <w:rPr/>
      </w:pPr>
      <w:r w:rsidDel="00000000" w:rsidR="00000000" w:rsidRPr="00000000">
        <w:rPr>
          <w:rtl w:val="0"/>
        </w:rPr>
        <w:t xml:space="preserve">or</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B + D</w:t>
      </w:r>
    </w:p>
    <w:p w:rsidR="00000000" w:rsidDel="00000000" w:rsidP="00000000" w:rsidRDefault="00000000" w:rsidRPr="00000000" w14:paraId="00000050">
      <w:pPr>
        <w:spacing w:after="240" w:before="240" w:lineRule="auto"/>
        <w:rPr/>
      </w:pPr>
      <w:r w:rsidDel="00000000" w:rsidR="00000000" w:rsidRPr="00000000">
        <w:rPr>
          <w:rtl w:val="0"/>
        </w:rPr>
        <w:t xml:space="preserve">or</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G + D</w:t>
      </w:r>
    </w:p>
    <w:p w:rsidR="00000000" w:rsidDel="00000000" w:rsidP="00000000" w:rsidRDefault="00000000" w:rsidRPr="00000000" w14:paraId="00000052">
      <w:pPr>
        <w:spacing w:after="240" w:before="240" w:lineRule="auto"/>
        <w:rPr/>
      </w:pPr>
      <w:r w:rsidDel="00000000" w:rsidR="00000000" w:rsidRPr="00000000">
        <w:rPr>
          <w:rtl w:val="0"/>
        </w:rPr>
        <w:t xml:space="preserve">You can also play </w:t>
      </w:r>
      <w:r w:rsidDel="00000000" w:rsidR="00000000" w:rsidRPr="00000000">
        <w:rPr>
          <w:b w:val="1"/>
          <w:bCs w:val="1"/>
          <w:rtl w:val="0"/>
        </w:rPr>
        <w:t xml:space="preserve">G + B + D</w:t>
      </w:r>
      <w:r w:rsidDel="00000000" w:rsidR="00000000" w:rsidRPr="00000000">
        <w:rPr>
          <w:rtl w:val="0"/>
        </w:rPr>
        <w:t xml:space="preserve"> as a three-note chord, but because of the violin's curved bridge, this is generally executed as a rolled/broken chord rather than holding all three notes perfectly simultaneously.</w:t>
      </w:r>
    </w:p>
    <w:p w:rsidR="00000000" w:rsidDel="00000000" w:rsidP="00000000" w:rsidRDefault="00000000" w:rsidRPr="00000000" w14:paraId="00000053">
      <w:pPr>
        <w:spacing w:after="240" w:before="240" w:lineRule="auto"/>
        <w:rPr/>
      </w:pPr>
      <w:r w:rsidDel="00000000" w:rsidR="00000000" w:rsidRPr="00000000">
        <w:rPr>
          <w:rtl w:val="0"/>
        </w:rPr>
        <w:t xml:space="preserve">The same principle applies to C major:</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C – E – G</w:t>
      </w:r>
    </w:p>
    <w:p w:rsidR="00000000" w:rsidDel="00000000" w:rsidP="00000000" w:rsidRDefault="00000000" w:rsidRPr="00000000" w14:paraId="00000055">
      <w:pPr>
        <w:spacing w:after="240" w:before="240" w:lineRule="auto"/>
        <w:rPr/>
      </w:pPr>
      <w:r w:rsidDel="00000000" w:rsidR="00000000" w:rsidRPr="00000000">
        <w:rPr>
          <w:rtl w:val="0"/>
        </w:rPr>
        <w:t xml:space="preserve">and D major:</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D – F♯ – A</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7827bjyryjsj" w:id="4"/>
      <w:bookmarkEnd w:id="4"/>
      <w:r w:rsidDel="00000000" w:rsidR="00000000" w:rsidRPr="00000000">
        <w:rPr>
          <w:b w:val="1"/>
          <w:bCs w:val="1"/>
          <w:sz w:val="34"/>
          <w:szCs w:val="34"/>
          <w:rtl w:val="0"/>
        </w:rPr>
        <w:t xml:space="preserve">🎻 How many chords are actually possible?</w:t>
      </w:r>
    </w:p>
    <w:p w:rsidR="00000000" w:rsidDel="00000000" w:rsidP="00000000" w:rsidRDefault="00000000" w:rsidRPr="00000000" w14:paraId="00000059">
      <w:pPr>
        <w:spacing w:after="240" w:before="240" w:lineRule="auto"/>
        <w:rPr/>
      </w:pPr>
      <w:r w:rsidDel="00000000" w:rsidR="00000000" w:rsidRPr="00000000">
        <w:rPr>
          <w:rtl w:val="0"/>
        </w:rPr>
        <w:t xml:space="preserve">If we restrict ourselves to the </w:t>
      </w:r>
      <w:r w:rsidDel="00000000" w:rsidR="00000000" w:rsidRPr="00000000">
        <w:rPr>
          <w:b w:val="1"/>
          <w:bCs w:val="1"/>
          <w:rtl w:val="0"/>
        </w:rPr>
        <w:t xml:space="preserve">12 chromatic root notes</w:t>
      </w:r>
      <w:r w:rsidDel="00000000" w:rsidR="00000000" w:rsidRPr="00000000">
        <w:rPr>
          <w:rtl w:val="0"/>
        </w:rPr>
        <w:t xml:space="preserve"> and the common chord types:</w:t>
      </w:r>
    </w:p>
    <w:p w:rsidR="00000000" w:rsidDel="00000000" w:rsidP="00000000" w:rsidRDefault="00000000" w:rsidRPr="00000000" w14:paraId="0000005A">
      <w:pPr>
        <w:numPr>
          <w:ilvl w:val="0"/>
          <w:numId w:val="8"/>
        </w:numPr>
        <w:spacing w:after="0" w:afterAutospacing="0" w:before="240" w:lineRule="auto"/>
        <w:ind w:left="720" w:hanging="360"/>
      </w:pPr>
      <w:r w:rsidDel="00000000" w:rsidR="00000000" w:rsidRPr="00000000">
        <w:rPr>
          <w:rtl w:val="0"/>
        </w:rPr>
        <w:t xml:space="preserve">12 major chords</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tl w:val="0"/>
        </w:rPr>
        <w:t xml:space="preserve">12 minor chords</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tl w:val="0"/>
        </w:rPr>
        <w:t xml:space="preserve">12 diminished chords</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rtl w:val="0"/>
        </w:rPr>
        <w:t xml:space="preserve">12 augmented chords</w:t>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rtl w:val="0"/>
        </w:rPr>
        <w:t xml:space="preserve">12 dominant 7th chords</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rtl w:val="0"/>
        </w:rPr>
        <w:t xml:space="preserve">12 major 7th chords</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rtl w:val="0"/>
        </w:rPr>
        <w:t xml:space="preserve">12 minor 7th chords</w:t>
      </w:r>
    </w:p>
    <w:p w:rsidR="00000000" w:rsidDel="00000000" w:rsidP="00000000" w:rsidRDefault="00000000" w:rsidRPr="00000000" w14:paraId="00000061">
      <w:pPr>
        <w:numPr>
          <w:ilvl w:val="0"/>
          <w:numId w:val="8"/>
        </w:numPr>
        <w:spacing w:after="240" w:before="0" w:beforeAutospacing="0" w:lineRule="auto"/>
        <w:ind w:left="720" w:hanging="360"/>
      </w:pPr>
      <w:r w:rsidDel="00000000" w:rsidR="00000000" w:rsidRPr="00000000">
        <w:rPr>
          <w:rtl w:val="0"/>
        </w:rPr>
        <w:t xml:space="preserve">etc.</w:t>
      </w:r>
    </w:p>
    <w:p w:rsidR="00000000" w:rsidDel="00000000" w:rsidP="00000000" w:rsidRDefault="00000000" w:rsidRPr="00000000" w14:paraId="00000062">
      <w:pPr>
        <w:spacing w:after="240" w:before="240" w:lineRule="auto"/>
        <w:rPr/>
      </w:pPr>
      <w:r w:rsidDel="00000000" w:rsidR="00000000" w:rsidRPr="00000000">
        <w:rPr>
          <w:rtl w:val="0"/>
        </w:rPr>
        <w:t xml:space="preserve">So theoretically, there are </w:t>
      </w:r>
      <w:r w:rsidDel="00000000" w:rsidR="00000000" w:rsidRPr="00000000">
        <w:rPr>
          <w:b w:val="1"/>
          <w:bCs w:val="1"/>
          <w:rtl w:val="0"/>
        </w:rPr>
        <w:t xml:space="preserve">hundreds of named chords</w:t>
      </w:r>
      <w:r w:rsidDel="00000000" w:rsidR="00000000" w:rsidRPr="00000000">
        <w:rPr>
          <w:rtl w:val="0"/>
        </w:rPr>
        <w:t xml:space="preserve"> you can construct.</w:t>
      </w:r>
    </w:p>
    <w:p w:rsidR="00000000" w:rsidDel="00000000" w:rsidP="00000000" w:rsidRDefault="00000000" w:rsidRPr="00000000" w14:paraId="00000063">
      <w:pPr>
        <w:spacing w:after="240" w:before="240" w:lineRule="auto"/>
        <w:rPr/>
      </w:pPr>
      <w:r w:rsidDel="00000000" w:rsidR="00000000" w:rsidRPr="00000000">
        <w:rPr>
          <w:rtl w:val="0"/>
        </w:rPr>
        <w:t xml:space="preserve">But you don't need to learn hundreds of chord shapes as you would on guitar.</w:t>
      </w:r>
    </w:p>
    <w:p w:rsidR="00000000" w:rsidDel="00000000" w:rsidP="00000000" w:rsidRDefault="00000000" w:rsidRPr="00000000" w14:paraId="00000064">
      <w:pPr>
        <w:spacing w:after="240" w:before="240" w:lineRule="auto"/>
        <w:rPr/>
      </w:pPr>
      <w:r w:rsidDel="00000000" w:rsidR="00000000" w:rsidRPr="00000000">
        <w:rPr>
          <w:rtl w:val="0"/>
        </w:rPr>
        <w:t xml:space="preserve">On violin, you learn </w:t>
      </w:r>
      <w:r w:rsidDel="00000000" w:rsidR="00000000" w:rsidRPr="00000000">
        <w:rPr>
          <w:b w:val="1"/>
          <w:bCs w:val="1"/>
          <w:rtl w:val="0"/>
        </w:rPr>
        <w:t xml:space="preserve">note locations and intervals</w:t>
      </w:r>
      <w:r w:rsidDel="00000000" w:rsidR="00000000" w:rsidRPr="00000000">
        <w:rPr>
          <w:rtl w:val="0"/>
        </w:rPr>
        <w:t xml:space="preserve">. Once you know where the notes are, you can construct chords yourself.</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oi9ngtdmbyot" w:id="5"/>
      <w:bookmarkEnd w:id="5"/>
      <w:r w:rsidDel="00000000" w:rsidR="00000000" w:rsidRPr="00000000">
        <w:rPr>
          <w:b w:val="1"/>
          <w:bCs w:val="1"/>
          <w:color w:val="000000"/>
          <w:sz w:val="26"/>
          <w:szCs w:val="26"/>
          <w:rtl w:val="0"/>
        </w:rPr>
        <w:t xml:space="preserve">A much better way to think about violin</w:t>
      </w:r>
    </w:p>
    <w:p w:rsidR="00000000" w:rsidDel="00000000" w:rsidP="00000000" w:rsidRDefault="00000000" w:rsidRPr="00000000" w14:paraId="00000066">
      <w:pPr>
        <w:spacing w:after="240" w:before="240" w:lineRule="auto"/>
        <w:rPr/>
      </w:pPr>
      <w:r w:rsidDel="00000000" w:rsidR="00000000" w:rsidRPr="00000000">
        <w:rPr>
          <w:rtl w:val="0"/>
        </w:rPr>
        <w:t xml:space="preserve">Instead of memorizing:</w:t>
      </w:r>
    </w:p>
    <w:p w:rsidR="00000000" w:rsidDel="00000000" w:rsidP="00000000" w:rsidRDefault="00000000" w:rsidRPr="00000000" w14:paraId="00000067">
      <w:pPr>
        <w:spacing w:after="240" w:before="240" w:lineRule="auto"/>
        <w:ind w:left="600" w:right="600" w:firstLine="0"/>
        <w:rPr/>
      </w:pPr>
      <w:r w:rsidDel="00000000" w:rsidR="00000000" w:rsidRPr="00000000">
        <w:rPr>
          <w:rtl w:val="0"/>
        </w:rPr>
        <w:t xml:space="preserve">"This is the G chord shape."</w:t>
      </w:r>
    </w:p>
    <w:p w:rsidR="00000000" w:rsidDel="00000000" w:rsidP="00000000" w:rsidRDefault="00000000" w:rsidRPr="00000000" w14:paraId="00000068">
      <w:pPr>
        <w:spacing w:after="240" w:before="240" w:lineRule="auto"/>
        <w:rPr/>
      </w:pPr>
      <w:r w:rsidDel="00000000" w:rsidR="00000000" w:rsidRPr="00000000">
        <w:rPr>
          <w:rtl w:val="0"/>
        </w:rPr>
        <w:t xml:space="preserve">learn:</w:t>
      </w:r>
    </w:p>
    <w:p w:rsidR="00000000" w:rsidDel="00000000" w:rsidP="00000000" w:rsidRDefault="00000000" w:rsidRPr="00000000" w14:paraId="00000069">
      <w:pPr>
        <w:spacing w:after="240" w:before="240" w:lineRule="auto"/>
        <w:ind w:left="600" w:right="600" w:firstLine="0"/>
        <w:rPr>
          <w:b w:val="1"/>
          <w:bCs w:val="1"/>
        </w:rPr>
      </w:pPr>
      <w:r w:rsidDel="00000000" w:rsidR="00000000" w:rsidRPr="00000000">
        <w:rPr>
          <w:b w:val="1"/>
          <w:bCs w:val="1"/>
          <w:rtl w:val="0"/>
        </w:rPr>
        <w:t xml:space="preserve">G major = G + B + D</w:t>
      </w:r>
    </w:p>
    <w:p w:rsidR="00000000" w:rsidDel="00000000" w:rsidP="00000000" w:rsidRDefault="00000000" w:rsidRPr="00000000" w14:paraId="0000006A">
      <w:pPr>
        <w:spacing w:after="240" w:before="240" w:lineRule="auto"/>
        <w:rPr/>
      </w:pPr>
      <w:r w:rsidDel="00000000" w:rsidR="00000000" w:rsidRPr="00000000">
        <w:rPr>
          <w:rtl w:val="0"/>
        </w:rPr>
        <w:t xml:space="preserve">Then find those notes on adjacent strings.</w:t>
      </w:r>
    </w:p>
    <w:p w:rsidR="00000000" w:rsidDel="00000000" w:rsidP="00000000" w:rsidRDefault="00000000" w:rsidRPr="00000000" w14:paraId="0000006B">
      <w:pPr>
        <w:spacing w:after="240" w:before="240" w:lineRule="auto"/>
        <w:rPr/>
      </w:pPr>
      <w:r w:rsidDel="00000000" w:rsidR="00000000" w:rsidRPr="00000000">
        <w:rPr>
          <w:rtl w:val="0"/>
        </w:rPr>
        <w:t xml:space="preserve">That's much more powerful because the </w:t>
      </w:r>
      <w:r w:rsidDel="00000000" w:rsidR="00000000" w:rsidRPr="00000000">
        <w:rPr>
          <w:b w:val="1"/>
          <w:bCs w:val="1"/>
          <w:rtl w:val="0"/>
        </w:rPr>
        <w:t xml:space="preserve">same chord can have several different fingerings/positions</w:t>
      </w:r>
      <w:r w:rsidDel="00000000" w:rsidR="00000000" w:rsidRPr="00000000">
        <w:rPr>
          <w:rtl w:val="0"/>
        </w:rPr>
        <w:t xml:space="preserv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tf815di9k3wd" w:id="6"/>
      <w:bookmarkEnd w:id="6"/>
      <w:r w:rsidDel="00000000" w:rsidR="00000000" w:rsidRPr="00000000">
        <w:rPr>
          <w:b w:val="1"/>
          <w:bCs w:val="1"/>
          <w:sz w:val="34"/>
          <w:szCs w:val="34"/>
          <w:rtl w:val="0"/>
        </w:rPr>
        <w:t xml:space="preserve">🇮🇳 Especially useful if you want Indian/Bollywood violin</w:t>
      </w:r>
    </w:p>
    <w:p w:rsidR="00000000" w:rsidDel="00000000" w:rsidP="00000000" w:rsidRDefault="00000000" w:rsidRPr="00000000" w14:paraId="0000006E">
      <w:pPr>
        <w:spacing w:after="240" w:before="240" w:lineRule="auto"/>
        <w:rPr/>
      </w:pPr>
      <w:r w:rsidDel="00000000" w:rsidR="00000000" w:rsidRPr="00000000">
        <w:rPr>
          <w:rtl w:val="0"/>
        </w:rPr>
        <w:t xml:space="preserve">For Indian or Bollywood playing, I'd put </w:t>
      </w:r>
      <w:r w:rsidDel="00000000" w:rsidR="00000000" w:rsidRPr="00000000">
        <w:rPr>
          <w:b w:val="1"/>
          <w:bCs w:val="1"/>
          <w:rtl w:val="0"/>
        </w:rPr>
        <w:t xml:space="preserve">less emphasis on memorizing Western chord shapes</w:t>
      </w:r>
      <w:r w:rsidDel="00000000" w:rsidR="00000000" w:rsidRPr="00000000">
        <w:rPr>
          <w:rtl w:val="0"/>
        </w:rPr>
        <w:t xml:space="preserve"> initially.</w:t>
      </w:r>
    </w:p>
    <w:p w:rsidR="00000000" w:rsidDel="00000000" w:rsidP="00000000" w:rsidRDefault="00000000" w:rsidRPr="00000000" w14:paraId="0000006F">
      <w:pPr>
        <w:spacing w:after="240" w:before="240" w:lineRule="auto"/>
        <w:rPr/>
      </w:pPr>
      <w:r w:rsidDel="00000000" w:rsidR="00000000" w:rsidRPr="00000000">
        <w:rPr>
          <w:rtl w:val="0"/>
        </w:rPr>
        <w:t xml:space="preserve">Learn:</w:t>
      </w:r>
    </w:p>
    <w:p w:rsidR="00000000" w:rsidDel="00000000" w:rsidP="00000000" w:rsidRDefault="00000000" w:rsidRPr="00000000" w14:paraId="000000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Notes → scales → intervals → double stops → drones → chords → ornamentation</w:t>
      </w:r>
    </w:p>
    <w:p w:rsidR="00000000" w:rsidDel="00000000" w:rsidP="00000000" w:rsidRDefault="00000000" w:rsidRPr="00000000" w14:paraId="00000071">
      <w:pPr>
        <w:spacing w:after="240" w:before="240" w:lineRule="auto"/>
        <w:rPr/>
      </w:pPr>
      <w:r w:rsidDel="00000000" w:rsidR="00000000" w:rsidRPr="00000000">
        <w:rPr>
          <w:rtl w:val="0"/>
        </w:rPr>
        <w:t xml:space="preserve">For example, you can play a melody while sustaining an open </w:t>
      </w:r>
      <w:r w:rsidDel="00000000" w:rsidR="00000000" w:rsidRPr="00000000">
        <w:rPr>
          <w:b w:val="1"/>
          <w:bCs w:val="1"/>
          <w:rtl w:val="0"/>
        </w:rPr>
        <w:t xml:space="preserve">D or A</w:t>
      </w:r>
      <w:r w:rsidDel="00000000" w:rsidR="00000000" w:rsidRPr="00000000">
        <w:rPr>
          <w:rtl w:val="0"/>
        </w:rPr>
        <w:t xml:space="preserve"> as a drone. Then gradually introduce thirds and sixths to create harmony.</w:t>
      </w:r>
    </w:p>
    <w:p w:rsidR="00000000" w:rsidDel="00000000" w:rsidP="00000000" w:rsidRDefault="00000000" w:rsidRPr="00000000" w14:paraId="00000072">
      <w:pPr>
        <w:spacing w:after="240" w:before="240" w:lineRule="auto"/>
        <w:rPr/>
      </w:pPr>
      <w:r w:rsidDel="00000000" w:rsidR="00000000" w:rsidRPr="00000000">
        <w:rPr>
          <w:rtl w:val="0"/>
        </w:rPr>
        <w:t xml:space="preserve">That approach will also make it much easier later to combine </w:t>
      </w:r>
      <w:r w:rsidDel="00000000" w:rsidR="00000000" w:rsidRPr="00000000">
        <w:rPr>
          <w:b w:val="1"/>
          <w:bCs w:val="1"/>
          <w:rtl w:val="0"/>
        </w:rPr>
        <w:t xml:space="preserve">melody + harmony on a single violin</w:t>
      </w:r>
      <w:r w:rsidDel="00000000" w:rsidR="00000000" w:rsidRPr="00000000">
        <w:rPr>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One important point first: on violin, </w:t>
      </w:r>
      <w:r w:rsidDel="00000000" w:rsidR="00000000" w:rsidRPr="00000000">
        <w:rPr>
          <w:b w:val="1"/>
          <w:bCs w:val="1"/>
          <w:rtl w:val="0"/>
        </w:rPr>
        <w:t xml:space="preserve">chord fingering depends on the octave/position</w:t>
      </w:r>
      <w:r w:rsidDel="00000000" w:rsidR="00000000" w:rsidRPr="00000000">
        <w:rPr>
          <w:rtl w:val="0"/>
        </w:rPr>
        <w:t xml:space="preserve">, so there isn't one universal fingering for each chord. The chart below uses </w:t>
      </w:r>
      <w:r w:rsidDel="00000000" w:rsidR="00000000" w:rsidRPr="00000000">
        <w:rPr>
          <w:b w:val="1"/>
          <w:bCs w:val="1"/>
          <w:rtl w:val="0"/>
        </w:rPr>
        <w:t xml:space="preserve">1st position</w:t>
      </w:r>
      <w:r w:rsidDel="00000000" w:rsidR="00000000" w:rsidRPr="00000000">
        <w:rPr>
          <w:rtl w:val="0"/>
        </w:rPr>
        <w:t xml:space="preserve">, which is the best place for a beginner to start.</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Finger numbers: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 = open 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 = index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 = middle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 = 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 = little finger</w:t>
      </w:r>
      <w:r w:rsidDel="00000000" w:rsidR="00000000" w:rsidRPr="00000000">
        <w:rPr>
          <w:rtl w:val="0"/>
        </w:rPr>
        <w:t xml:space="preserve">.</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v7zd08223eua" w:id="7"/>
      <w:bookmarkEnd w:id="7"/>
      <w:r w:rsidDel="00000000" w:rsidR="00000000" w:rsidRPr="00000000">
        <w:rPr>
          <w:b w:val="1"/>
          <w:bCs w:val="1"/>
          <w:sz w:val="34"/>
          <w:szCs w:val="34"/>
          <w:rtl w:val="0"/>
        </w:rPr>
        <w:t xml:space="preserve">🎻 Beginner violin chord &amp; double-stop chart</w:t>
      </w:r>
    </w:p>
    <w:p w:rsidR="00000000" w:rsidDel="00000000" w:rsidP="00000000" w:rsidRDefault="00000000" w:rsidRPr="00000000" w14:paraId="00000076">
      <w:pPr>
        <w:spacing w:after="240" w:before="240" w:lineRule="auto"/>
        <w:rPr/>
      </w:pPr>
      <w:r w:rsidDel="00000000" w:rsidR="00000000" w:rsidRPr="00000000">
        <w:rPr>
          <w:rtl w:val="0"/>
        </w:rPr>
        <w:t xml:space="preserve">Your strings, from lowest to highest:</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G — D — A — E</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gxo40ereu55y" w:id="8"/>
      <w:bookmarkEnd w:id="8"/>
      <w:r w:rsidDel="00000000" w:rsidR="00000000" w:rsidRPr="00000000">
        <w:rPr>
          <w:b w:val="1"/>
          <w:bCs w:val="1"/>
          <w:color w:val="000000"/>
          <w:sz w:val="26"/>
          <w:szCs w:val="26"/>
          <w:rtl w:val="0"/>
        </w:rPr>
        <w:t xml:space="preserve">G major — G, B, D</w:t>
      </w:r>
    </w:p>
    <w:tbl>
      <w:tblPr>
        <w:tblStyle w:val="Table2"/>
        <w:tblW w:w="3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875"/>
        <w:gridCol w:w="1010"/>
        <w:tblGridChange w:id="0">
          <w:tblGrid>
            <w:gridCol w:w="1445"/>
            <w:gridCol w:w="875"/>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pPr>
            <w:r w:rsidDel="00000000" w:rsidR="00000000" w:rsidRPr="00000000">
              <w:rPr>
                <w:b w:val="1"/>
                <w:bCs w:val="1"/>
                <w:rtl w:val="0"/>
              </w:rPr>
              <w:t xml:space="preserve">Double stop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pPr>
            <w:r w:rsidDel="00000000" w:rsidR="00000000" w:rsidRPr="00000000">
              <w:rPr>
                <w:b w:val="1"/>
                <w:bCs w:val="1"/>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pPr>
            <w:r w:rsidDel="00000000" w:rsidR="00000000" w:rsidRPr="00000000">
              <w:rPr>
                <w:b w:val="1"/>
                <w:bCs w:val="1"/>
                <w:rtl w:val="0"/>
              </w:rPr>
              <w:t xml:space="preserve">Fingers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G +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G +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Fonts w:ascii="Roboto Mono" w:cs="Roboto Mono" w:eastAsia="Roboto Mono" w:hAnsi="Roboto Mono"/>
                <w:color w:val="188038"/>
                <w:rtl w:val="0"/>
              </w:rPr>
              <w:t xml:space="preserve">0 + 1</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B +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G +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Fonts w:ascii="Roboto Mono" w:cs="Roboto Mono" w:eastAsia="Roboto Mono" w:hAnsi="Roboto Mono"/>
                <w:color w:val="188038"/>
                <w:rtl w:val="0"/>
              </w:rPr>
              <w:t xml:space="preserve">1 + 3</w:t>
            </w:r>
            <w:r w:rsidDel="00000000" w:rsidR="00000000" w:rsidRPr="00000000">
              <w:rPr>
                <w:rtl w:val="0"/>
              </w:rPr>
            </w:r>
          </w:p>
        </w:tc>
      </w:tr>
    </w:tbl>
    <w:p w:rsidR="00000000" w:rsidDel="00000000" w:rsidP="00000000" w:rsidRDefault="00000000" w:rsidRPr="00000000" w14:paraId="00000082">
      <w:pPr>
        <w:spacing w:after="240" w:before="240" w:lineRule="auto"/>
        <w:rPr/>
      </w:pPr>
      <w:r w:rsidDel="00000000" w:rsidR="00000000" w:rsidRPr="00000000">
        <w:rPr>
          <w:rtl w:val="0"/>
        </w:rPr>
        <w:t xml:space="preserve">*The B is played with </w:t>
      </w:r>
      <w:r w:rsidDel="00000000" w:rsidR="00000000" w:rsidRPr="00000000">
        <w:rPr>
          <w:b w:val="1"/>
          <w:bCs w:val="1"/>
          <w:rtl w:val="0"/>
        </w:rPr>
        <w:t xml:space="preserve">1st finger on the G string</w:t>
      </w: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A particularly easy G-major sound is:</w:t>
      </w:r>
    </w:p>
    <w:p w:rsidR="00000000" w:rsidDel="00000000" w:rsidP="00000000" w:rsidRDefault="00000000" w:rsidRPr="00000000" w14:paraId="000000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 string: 0 → G</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D string: 1 → E?</w:t>
      </w:r>
    </w:p>
    <w:p w:rsidR="00000000" w:rsidDel="00000000" w:rsidP="00000000" w:rsidRDefault="00000000" w:rsidRPr="00000000" w14:paraId="00000085">
      <w:pPr>
        <w:spacing w:after="240" w:before="240" w:lineRule="auto"/>
        <w:rPr/>
      </w:pPr>
      <w:r w:rsidDel="00000000" w:rsidR="00000000" w:rsidRPr="00000000">
        <w:rPr>
          <w:rtl w:val="0"/>
        </w:rPr>
        <w:t xml:space="preserve">Careful: this is where violin fingering gets confusing because the same finger number produces different notes on different strings. So let's use actual note names below rather than relying on a generic "chord shape."</w:t>
      </w:r>
    </w:p>
    <w:p w:rsidR="00000000" w:rsidDel="00000000" w:rsidP="00000000" w:rsidRDefault="00000000" w:rsidRPr="00000000" w14:paraId="00000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dgqzfvy67t0x" w:id="9"/>
      <w:bookmarkEnd w:id="9"/>
      <w:r w:rsidDel="00000000" w:rsidR="00000000" w:rsidRPr="00000000">
        <w:rPr>
          <w:b w:val="1"/>
          <w:bCs w:val="1"/>
          <w:sz w:val="46"/>
          <w:szCs w:val="46"/>
          <w:rtl w:val="0"/>
        </w:rPr>
        <w:t xml:space="preserve">🎼 The notes you need to locate</w:t>
      </w:r>
    </w:p>
    <w:p w:rsidR="00000000" w:rsidDel="00000000" w:rsidP="00000000" w:rsidRDefault="00000000" w:rsidRPr="00000000" w14:paraId="00000088">
      <w:pPr>
        <w:spacing w:after="240" w:before="240" w:lineRule="auto"/>
        <w:rPr/>
      </w:pPr>
      <w:r w:rsidDel="00000000" w:rsidR="00000000" w:rsidRPr="00000000">
        <w:rPr>
          <w:rtl w:val="0"/>
        </w:rPr>
        <w:t xml:space="preserve">In </w:t>
      </w:r>
      <w:r w:rsidDel="00000000" w:rsidR="00000000" w:rsidRPr="00000000">
        <w:rPr>
          <w:b w:val="1"/>
          <w:bCs w:val="1"/>
          <w:rtl w:val="0"/>
        </w:rPr>
        <w:t xml:space="preserve">1st position</w:t>
      </w:r>
      <w:r w:rsidDel="00000000" w:rsidR="00000000" w:rsidRPr="00000000">
        <w:rPr>
          <w:rtl w:val="0"/>
        </w:rPr>
        <w:t xml:space="preserve">, these are the basic notes:</w:t>
      </w:r>
    </w:p>
    <w:tbl>
      <w:tblPr>
        <w:tblStyle w:val="Table3"/>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1070"/>
        <w:gridCol w:w="1190"/>
        <w:gridCol w:w="1280"/>
        <w:gridCol w:w="1250"/>
        <w:gridCol w:w="1220"/>
        <w:tblGridChange w:id="0">
          <w:tblGrid>
            <w:gridCol w:w="875"/>
            <w:gridCol w:w="1070"/>
            <w:gridCol w:w="1190"/>
            <w:gridCol w:w="1280"/>
            <w:gridCol w:w="1250"/>
            <w:gridCol w:w="1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center"/>
              <w:rPr/>
            </w:pPr>
            <w:r w:rsidDel="00000000" w:rsidR="00000000" w:rsidRPr="00000000">
              <w:rPr>
                <w:b w:val="1"/>
                <w:bCs w:val="1"/>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center"/>
              <w:rPr/>
            </w:pPr>
            <w:r w:rsidDel="00000000" w:rsidR="00000000" w:rsidRPr="00000000">
              <w:rPr>
                <w:b w:val="1"/>
                <w:bCs w:val="1"/>
                <w:rtl w:val="0"/>
              </w:rPr>
              <w:t xml:space="preserve">0 (open)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center"/>
              <w:rPr/>
            </w:pPr>
            <w:r w:rsidDel="00000000" w:rsidR="00000000" w:rsidRPr="00000000">
              <w:rPr>
                <w:b w:val="1"/>
                <w:bCs w:val="1"/>
                <w:rtl w:val="0"/>
              </w:rPr>
              <w:t xml:space="preserve">1st finger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pPr>
            <w:r w:rsidDel="00000000" w:rsidR="00000000" w:rsidRPr="00000000">
              <w:rPr>
                <w:b w:val="1"/>
                <w:bCs w:val="1"/>
                <w:rtl w:val="0"/>
              </w:rPr>
              <w:t xml:space="preserve">2nd finger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center"/>
              <w:rPr/>
            </w:pPr>
            <w:r w:rsidDel="00000000" w:rsidR="00000000" w:rsidRPr="00000000">
              <w:rPr>
                <w:b w:val="1"/>
                <w:bCs w:val="1"/>
                <w:rtl w:val="0"/>
              </w:rPr>
              <w:t xml:space="preserve">3rd finger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center"/>
              <w:rPr/>
            </w:pPr>
            <w:r w:rsidDel="00000000" w:rsidR="00000000" w:rsidRPr="00000000">
              <w:rPr>
                <w:b w:val="1"/>
                <w:bCs w:val="1"/>
                <w:rtl w:val="0"/>
              </w:rPr>
              <w:t xml:space="preserve">4th finger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b w:val="1"/>
                <w:bCs w:val="1"/>
                <w:rtl w:val="0"/>
              </w:rPr>
              <w:t xml:space="preserv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b w:val="1"/>
                <w:bCs w:val="1"/>
                <w:rtl w:val="0"/>
              </w:rPr>
              <w:t xml:space="p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b w:val="1"/>
                <w:bCs w:val="1"/>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B</w:t>
            </w:r>
          </w:p>
        </w:tc>
      </w:tr>
    </w:tbl>
    <w:p w:rsidR="00000000" w:rsidDel="00000000" w:rsidP="00000000" w:rsidRDefault="00000000" w:rsidRPr="00000000" w14:paraId="000000A7">
      <w:pPr>
        <w:spacing w:after="240" w:before="240" w:lineRule="auto"/>
        <w:rPr/>
      </w:pPr>
      <w:r w:rsidDel="00000000" w:rsidR="00000000" w:rsidRPr="00000000">
        <w:rPr>
          <w:rtl w:val="0"/>
        </w:rPr>
        <w:t xml:space="preserve">This table is the key to everything.</w:t>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45wiphuzddzi" w:id="10"/>
      <w:bookmarkEnd w:id="10"/>
      <w:r w:rsidDel="00000000" w:rsidR="00000000" w:rsidRPr="00000000">
        <w:rPr>
          <w:b w:val="1"/>
          <w:bCs w:val="1"/>
          <w:sz w:val="34"/>
          <w:szCs w:val="34"/>
          <w:rtl w:val="0"/>
        </w:rPr>
        <w:t xml:space="preserve">🎵 Major chords</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squjmiqsf5e2" w:id="11"/>
      <w:bookmarkEnd w:id="11"/>
      <w:r w:rsidDel="00000000" w:rsidR="00000000" w:rsidRPr="00000000">
        <w:rPr>
          <w:b w:val="1"/>
          <w:bCs w:val="1"/>
          <w:color w:val="000000"/>
          <w:sz w:val="26"/>
          <w:szCs w:val="26"/>
          <w:rtl w:val="0"/>
        </w:rPr>
        <w:t xml:space="preserve">G major = G – B – D</w:t>
      </w:r>
    </w:p>
    <w:p w:rsidR="00000000" w:rsidDel="00000000" w:rsidP="00000000" w:rsidRDefault="00000000" w:rsidRPr="00000000" w14:paraId="000000AB">
      <w:pPr>
        <w:spacing w:after="240" w:before="240" w:lineRule="auto"/>
        <w:rPr/>
      </w:pPr>
      <w:r w:rsidDel="00000000" w:rsidR="00000000" w:rsidRPr="00000000">
        <w:rPr>
          <w:rtl w:val="0"/>
        </w:rPr>
        <w:t xml:space="preserve">Easy double stops:</w:t>
      </w:r>
    </w:p>
    <w:p w:rsidR="00000000" w:rsidDel="00000000" w:rsidP="00000000" w:rsidRDefault="00000000" w:rsidRPr="00000000" w14:paraId="000000AC">
      <w:pPr>
        <w:numPr>
          <w:ilvl w:val="0"/>
          <w:numId w:val="4"/>
        </w:numPr>
        <w:spacing w:after="0" w:afterAutospacing="0" w:before="240" w:lineRule="auto"/>
        <w:ind w:left="720" w:hanging="360"/>
      </w:pPr>
      <w:r w:rsidDel="00000000" w:rsidR="00000000" w:rsidRPr="00000000">
        <w:rPr>
          <w:b w:val="1"/>
          <w:bCs w:val="1"/>
          <w:rtl w:val="0"/>
        </w:rPr>
        <w:t xml:space="preserve">G + B</w:t>
      </w:r>
      <w:r w:rsidDel="00000000" w:rsidR="00000000" w:rsidRPr="00000000">
        <w:rPr>
          <w:rFonts w:ascii="Arial Unicode MS" w:cs="Arial Unicode MS" w:eastAsia="Arial Unicode MS" w:hAnsi="Arial Unicode MS"/>
          <w:rtl w:val="0"/>
        </w:rPr>
        <w:t xml:space="preserve"> → G string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G string </w:t>
      </w:r>
      <w:r w:rsidDel="00000000" w:rsidR="00000000" w:rsidRPr="00000000">
        <w:rPr>
          <w:rFonts w:ascii="Roboto Mono" w:cs="Roboto Mono" w:eastAsia="Roboto Mono" w:hAnsi="Roboto Mono"/>
          <w:color w:val="188038"/>
          <w:rtl w:val="0"/>
        </w:rPr>
        <w:t xml:space="preserve">2</w:t>
      </w:r>
    </w:p>
    <w:p w:rsidR="00000000" w:rsidDel="00000000" w:rsidP="00000000" w:rsidRDefault="00000000" w:rsidRPr="00000000" w14:paraId="000000AD">
      <w:pPr>
        <w:numPr>
          <w:ilvl w:val="0"/>
          <w:numId w:val="4"/>
        </w:numPr>
        <w:spacing w:after="0" w:afterAutospacing="0" w:before="0" w:beforeAutospacing="0" w:lineRule="auto"/>
        <w:ind w:left="720" w:hanging="360"/>
      </w:pPr>
      <w:r w:rsidDel="00000000" w:rsidR="00000000" w:rsidRPr="00000000">
        <w:rPr>
          <w:b w:val="1"/>
          <w:bCs w:val="1"/>
          <w:rtl w:val="0"/>
        </w:rPr>
        <w:t xml:space="preserve">B + D</w:t>
      </w:r>
      <w:r w:rsidDel="00000000" w:rsidR="00000000" w:rsidRPr="00000000">
        <w:rPr>
          <w:rFonts w:ascii="Arial Unicode MS" w:cs="Arial Unicode MS" w:eastAsia="Arial Unicode MS" w:hAnsi="Arial Unicode MS"/>
          <w:rtl w:val="0"/>
        </w:rPr>
        <w:t xml:space="preserve"> → G string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 D string </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0AE">
      <w:pPr>
        <w:numPr>
          <w:ilvl w:val="0"/>
          <w:numId w:val="4"/>
        </w:numPr>
        <w:spacing w:after="240" w:before="0" w:beforeAutospacing="0" w:lineRule="auto"/>
        <w:ind w:left="720" w:hanging="360"/>
      </w:pPr>
      <w:r w:rsidDel="00000000" w:rsidR="00000000" w:rsidRPr="00000000">
        <w:rPr>
          <w:b w:val="1"/>
          <w:bCs w:val="1"/>
          <w:rtl w:val="0"/>
        </w:rPr>
        <w:t xml:space="preserve">G + D</w:t>
      </w:r>
      <w:r w:rsidDel="00000000" w:rsidR="00000000" w:rsidRPr="00000000">
        <w:rPr>
          <w:rFonts w:ascii="Arial Unicode MS" w:cs="Arial Unicode MS" w:eastAsia="Arial Unicode MS" w:hAnsi="Arial Unicode MS"/>
          <w:rtl w:val="0"/>
        </w:rPr>
        <w:t xml:space="preserve"> → G string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D string </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0AF">
      <w:pPr>
        <w:spacing w:after="240" w:before="240" w:lineRule="auto"/>
        <w:rPr/>
      </w:pPr>
      <w:r w:rsidDel="00000000" w:rsidR="00000000" w:rsidRPr="00000000">
        <w:rPr>
          <w:rtl w:val="0"/>
        </w:rPr>
        <w:t xml:space="preserve">You can therefore practice:</w:t>
      </w:r>
    </w:p>
    <w:p w:rsidR="00000000" w:rsidDel="00000000" w:rsidP="00000000" w:rsidRDefault="00000000" w:rsidRPr="00000000" w14:paraId="000000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 + B → B + D → G + D</w:t>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pse05xyoca0x" w:id="12"/>
      <w:bookmarkEnd w:id="12"/>
      <w:r w:rsidDel="00000000" w:rsidR="00000000" w:rsidRPr="00000000">
        <w:rPr>
          <w:b w:val="1"/>
          <w:bCs w:val="1"/>
          <w:color w:val="000000"/>
          <w:sz w:val="26"/>
          <w:szCs w:val="26"/>
          <w:rtl w:val="0"/>
        </w:rPr>
        <w:t xml:space="preserve">C major = C – E – G</w:t>
      </w:r>
    </w:p>
    <w:p w:rsidR="00000000" w:rsidDel="00000000" w:rsidP="00000000" w:rsidRDefault="00000000" w:rsidRPr="00000000" w14:paraId="000000B3">
      <w:pPr>
        <w:spacing w:after="240" w:before="240" w:lineRule="auto"/>
        <w:rPr/>
      </w:pPr>
      <w:r w:rsidDel="00000000" w:rsidR="00000000" w:rsidRPr="00000000">
        <w:rPr>
          <w:rtl w:val="0"/>
        </w:rPr>
        <w:t xml:space="preserve">Useful double stops:</w:t>
      </w:r>
    </w:p>
    <w:p w:rsidR="00000000" w:rsidDel="00000000" w:rsidP="00000000" w:rsidRDefault="00000000" w:rsidRPr="00000000" w14:paraId="000000B4">
      <w:pPr>
        <w:numPr>
          <w:ilvl w:val="0"/>
          <w:numId w:val="9"/>
        </w:numPr>
        <w:spacing w:after="0" w:afterAutospacing="0" w:before="240" w:lineRule="auto"/>
        <w:ind w:left="720" w:hanging="360"/>
      </w:pPr>
      <w:r w:rsidDel="00000000" w:rsidR="00000000" w:rsidRPr="00000000">
        <w:rPr>
          <w:b w:val="1"/>
          <w:bCs w:val="1"/>
          <w:rtl w:val="0"/>
        </w:rPr>
        <w:t xml:space="preserve">C + E</w:t>
      </w:r>
      <w:r w:rsidDel="00000000" w:rsidR="00000000" w:rsidRPr="00000000">
        <w:rPr>
          <w:rFonts w:ascii="Arial Unicode MS" w:cs="Arial Unicode MS" w:eastAsia="Arial Unicode MS" w:hAnsi="Arial Unicode MS"/>
          <w:rtl w:val="0"/>
        </w:rPr>
        <w:t xml:space="preserve"> → G string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 D string </w:t>
      </w:r>
      <w:r w:rsidDel="00000000" w:rsidR="00000000" w:rsidRPr="00000000">
        <w:rPr>
          <w:rFonts w:ascii="Roboto Mono" w:cs="Roboto Mono" w:eastAsia="Roboto Mono" w:hAnsi="Roboto Mono"/>
          <w:color w:val="188038"/>
          <w:rtl w:val="0"/>
        </w:rPr>
        <w:t xml:space="preserve">1</w:t>
      </w:r>
    </w:p>
    <w:p w:rsidR="00000000" w:rsidDel="00000000" w:rsidP="00000000" w:rsidRDefault="00000000" w:rsidRPr="00000000" w14:paraId="000000B5">
      <w:pPr>
        <w:numPr>
          <w:ilvl w:val="0"/>
          <w:numId w:val="9"/>
        </w:numPr>
        <w:spacing w:after="0" w:afterAutospacing="0" w:before="0" w:beforeAutospacing="0" w:lineRule="auto"/>
        <w:ind w:left="720" w:hanging="360"/>
      </w:pPr>
      <w:r w:rsidDel="00000000" w:rsidR="00000000" w:rsidRPr="00000000">
        <w:rPr>
          <w:b w:val="1"/>
          <w:bCs w:val="1"/>
          <w:rtl w:val="0"/>
        </w:rPr>
        <w:t xml:space="preserve">E + G</w:t>
      </w:r>
      <w:r w:rsidDel="00000000" w:rsidR="00000000" w:rsidRPr="00000000">
        <w:rPr>
          <w:rFonts w:ascii="Arial Unicode MS" w:cs="Arial Unicode MS" w:eastAsia="Arial Unicode MS" w:hAnsi="Arial Unicode MS"/>
          <w:rtl w:val="0"/>
        </w:rPr>
        <w:t xml:space="preserve"> → D string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 D string </w:t>
      </w:r>
      <w:r w:rsidDel="00000000" w:rsidR="00000000" w:rsidRPr="00000000">
        <w:rPr>
          <w:rFonts w:ascii="Roboto Mono" w:cs="Roboto Mono" w:eastAsia="Roboto Mono" w:hAnsi="Roboto Mono"/>
          <w:color w:val="188038"/>
          <w:rtl w:val="0"/>
        </w:rPr>
        <w:t xml:space="preserve">3</w:t>
      </w:r>
    </w:p>
    <w:p w:rsidR="00000000" w:rsidDel="00000000" w:rsidP="00000000" w:rsidRDefault="00000000" w:rsidRPr="00000000" w14:paraId="000000B6">
      <w:pPr>
        <w:numPr>
          <w:ilvl w:val="0"/>
          <w:numId w:val="9"/>
        </w:numPr>
        <w:spacing w:after="240" w:before="0" w:beforeAutospacing="0" w:lineRule="auto"/>
        <w:ind w:left="720" w:hanging="360"/>
      </w:pPr>
      <w:r w:rsidDel="00000000" w:rsidR="00000000" w:rsidRPr="00000000">
        <w:rPr>
          <w:b w:val="1"/>
          <w:bCs w:val="1"/>
          <w:rtl w:val="0"/>
        </w:rPr>
        <w:t xml:space="preserve">C + G</w:t>
      </w:r>
      <w:r w:rsidDel="00000000" w:rsidR="00000000" w:rsidRPr="00000000">
        <w:rPr>
          <w:rFonts w:ascii="Arial Unicode MS" w:cs="Arial Unicode MS" w:eastAsia="Arial Unicode MS" w:hAnsi="Arial Unicode MS"/>
          <w:rtl w:val="0"/>
        </w:rPr>
        <w:t xml:space="preserve"> → G string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 D string </w:t>
      </w:r>
      <w:r w:rsidDel="00000000" w:rsidR="00000000" w:rsidRPr="00000000">
        <w:rPr>
          <w:rFonts w:ascii="Roboto Mono" w:cs="Roboto Mono" w:eastAsia="Roboto Mono" w:hAnsi="Roboto Mono"/>
          <w:color w:val="188038"/>
          <w:rtl w:val="0"/>
        </w:rPr>
        <w:t xml:space="preserve">3</w:t>
      </w:r>
    </w:p>
    <w:p w:rsidR="00000000" w:rsidDel="00000000" w:rsidP="00000000" w:rsidRDefault="00000000" w:rsidRPr="00000000" w14:paraId="000000B7">
      <w:pPr>
        <w:spacing w:after="240" w:before="240" w:lineRule="auto"/>
        <w:rPr/>
      </w:pPr>
      <w:r w:rsidDel="00000000" w:rsidR="00000000" w:rsidRPr="00000000">
        <w:rPr>
          <w:rtl w:val="0"/>
        </w:rPr>
        <w:t xml:space="preserve">Practice:</w:t>
      </w:r>
    </w:p>
    <w:p w:rsidR="00000000" w:rsidDel="00000000" w:rsidP="00000000" w:rsidRDefault="00000000" w:rsidRPr="00000000" w14:paraId="000000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C+E → E+G → C+G</w:t>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jb4mmnhrajmb" w:id="13"/>
      <w:bookmarkEnd w:id="13"/>
      <w:r w:rsidDel="00000000" w:rsidR="00000000" w:rsidRPr="00000000">
        <w:rPr>
          <w:b w:val="1"/>
          <w:bCs w:val="1"/>
          <w:color w:val="000000"/>
          <w:sz w:val="26"/>
          <w:szCs w:val="26"/>
          <w:rtl w:val="0"/>
        </w:rPr>
        <w:t xml:space="preserve">D major = D – F♯ – A</w:t>
      </w:r>
    </w:p>
    <w:p w:rsidR="00000000" w:rsidDel="00000000" w:rsidP="00000000" w:rsidRDefault="00000000" w:rsidRPr="00000000" w14:paraId="000000BB">
      <w:pPr>
        <w:spacing w:after="240" w:before="240" w:lineRule="auto"/>
        <w:rPr/>
      </w:pPr>
      <w:r w:rsidDel="00000000" w:rsidR="00000000" w:rsidRPr="00000000">
        <w:rPr>
          <w:rtl w:val="0"/>
        </w:rPr>
        <w:t xml:space="preserve">This one is particularly easy:</w:t>
      </w:r>
    </w:p>
    <w:p w:rsidR="00000000" w:rsidDel="00000000" w:rsidP="00000000" w:rsidRDefault="00000000" w:rsidRPr="00000000" w14:paraId="000000BC">
      <w:pPr>
        <w:numPr>
          <w:ilvl w:val="0"/>
          <w:numId w:val="2"/>
        </w:numPr>
        <w:spacing w:after="0" w:afterAutospacing="0" w:before="240" w:lineRule="auto"/>
        <w:ind w:left="720" w:hanging="360"/>
      </w:pPr>
      <w:r w:rsidDel="00000000" w:rsidR="00000000" w:rsidRPr="00000000">
        <w:rPr>
          <w:b w:val="1"/>
          <w:bCs w:val="1"/>
          <w:rtl w:val="0"/>
        </w:rPr>
        <w:t xml:space="preserve">D + F♯</w:t>
      </w:r>
      <w:r w:rsidDel="00000000" w:rsidR="00000000" w:rsidRPr="00000000">
        <w:rPr>
          <w:rFonts w:ascii="Arial Unicode MS" w:cs="Arial Unicode MS" w:eastAsia="Arial Unicode MS" w:hAnsi="Arial Unicode MS"/>
          <w:rtl w:val="0"/>
        </w:rPr>
        <w:t xml:space="preserve"> → D string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D string </w:t>
      </w:r>
      <w:r w:rsidDel="00000000" w:rsidR="00000000" w:rsidRPr="00000000">
        <w:rPr>
          <w:rFonts w:ascii="Roboto Mono" w:cs="Roboto Mono" w:eastAsia="Roboto Mono" w:hAnsi="Roboto Mono"/>
          <w:color w:val="188038"/>
          <w:rtl w:val="0"/>
        </w:rPr>
        <w:t xml:space="preserve">2</w:t>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b w:val="1"/>
          <w:bCs w:val="1"/>
          <w:rtl w:val="0"/>
        </w:rPr>
        <w:t xml:space="preserve">F♯ + A</w:t>
      </w:r>
      <w:r w:rsidDel="00000000" w:rsidR="00000000" w:rsidRPr="00000000">
        <w:rPr>
          <w:rFonts w:ascii="Arial Unicode MS" w:cs="Arial Unicode MS" w:eastAsia="Arial Unicode MS" w:hAnsi="Arial Unicode MS"/>
          <w:rtl w:val="0"/>
        </w:rPr>
        <w:t xml:space="preserve"> → D string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 A string </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0BE">
      <w:pPr>
        <w:numPr>
          <w:ilvl w:val="0"/>
          <w:numId w:val="2"/>
        </w:numPr>
        <w:spacing w:after="240" w:before="0" w:beforeAutospacing="0" w:lineRule="auto"/>
        <w:ind w:left="720" w:hanging="360"/>
      </w:pPr>
      <w:r w:rsidDel="00000000" w:rsidR="00000000" w:rsidRPr="00000000">
        <w:rPr>
          <w:b w:val="1"/>
          <w:bCs w:val="1"/>
          <w:rtl w:val="0"/>
        </w:rPr>
        <w:t xml:space="preserve">D + A</w:t>
      </w:r>
      <w:r w:rsidDel="00000000" w:rsidR="00000000" w:rsidRPr="00000000">
        <w:rPr>
          <w:rFonts w:ascii="Arial Unicode MS" w:cs="Arial Unicode MS" w:eastAsia="Arial Unicode MS" w:hAnsi="Arial Unicode MS"/>
          <w:rtl w:val="0"/>
        </w:rPr>
        <w:t xml:space="preserve"> → D string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A string </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2u70zuk7caai" w:id="14"/>
      <w:bookmarkEnd w:id="14"/>
      <w:r w:rsidDel="00000000" w:rsidR="00000000" w:rsidRPr="00000000">
        <w:rPr>
          <w:b w:val="1"/>
          <w:bCs w:val="1"/>
          <w:color w:val="000000"/>
          <w:sz w:val="26"/>
          <w:szCs w:val="26"/>
          <w:rtl w:val="0"/>
        </w:rPr>
        <w:t xml:space="preserve">A major = A – C♯ – E</w:t>
      </w:r>
    </w:p>
    <w:p w:rsidR="00000000" w:rsidDel="00000000" w:rsidP="00000000" w:rsidRDefault="00000000" w:rsidRPr="00000000" w14:paraId="000000C1">
      <w:pPr>
        <w:numPr>
          <w:ilvl w:val="0"/>
          <w:numId w:val="7"/>
        </w:numPr>
        <w:spacing w:after="0" w:afterAutospacing="0" w:before="240" w:lineRule="auto"/>
        <w:ind w:left="720" w:hanging="360"/>
      </w:pPr>
      <w:r w:rsidDel="00000000" w:rsidR="00000000" w:rsidRPr="00000000">
        <w:rPr>
          <w:b w:val="1"/>
          <w:bCs w:val="1"/>
          <w:rtl w:val="0"/>
        </w:rPr>
        <w:t xml:space="preserve">A + C♯</w:t>
      </w:r>
      <w:r w:rsidDel="00000000" w:rsidR="00000000" w:rsidRPr="00000000">
        <w:rPr>
          <w:rFonts w:ascii="Arial Unicode MS" w:cs="Arial Unicode MS" w:eastAsia="Arial Unicode MS" w:hAnsi="Arial Unicode MS"/>
          <w:rtl w:val="0"/>
        </w:rPr>
        <w:t xml:space="preserve"> → A string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A string </w:t>
      </w:r>
      <w:r w:rsidDel="00000000" w:rsidR="00000000" w:rsidRPr="00000000">
        <w:rPr>
          <w:rFonts w:ascii="Roboto Mono" w:cs="Roboto Mono" w:eastAsia="Roboto Mono" w:hAnsi="Roboto Mono"/>
          <w:color w:val="188038"/>
          <w:rtl w:val="0"/>
        </w:rPr>
        <w:t xml:space="preserve">2</w:t>
      </w:r>
    </w:p>
    <w:p w:rsidR="00000000" w:rsidDel="00000000" w:rsidP="00000000" w:rsidRDefault="00000000" w:rsidRPr="00000000" w14:paraId="000000C2">
      <w:pPr>
        <w:numPr>
          <w:ilvl w:val="0"/>
          <w:numId w:val="7"/>
        </w:numPr>
        <w:spacing w:after="0" w:afterAutospacing="0" w:before="0" w:beforeAutospacing="0" w:lineRule="auto"/>
        <w:ind w:left="720" w:hanging="360"/>
      </w:pPr>
      <w:r w:rsidDel="00000000" w:rsidR="00000000" w:rsidRPr="00000000">
        <w:rPr>
          <w:b w:val="1"/>
          <w:bCs w:val="1"/>
          <w:rtl w:val="0"/>
        </w:rPr>
        <w:t xml:space="preserve">C♯ + E</w:t>
      </w:r>
      <w:r w:rsidDel="00000000" w:rsidR="00000000" w:rsidRPr="00000000">
        <w:rPr>
          <w:rFonts w:ascii="Arial Unicode MS" w:cs="Arial Unicode MS" w:eastAsia="Arial Unicode MS" w:hAnsi="Arial Unicode MS"/>
          <w:rtl w:val="0"/>
        </w:rPr>
        <w:t xml:space="preserve"> → A string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 E string </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0C3">
      <w:pPr>
        <w:numPr>
          <w:ilvl w:val="0"/>
          <w:numId w:val="7"/>
        </w:numPr>
        <w:spacing w:after="240" w:before="0" w:beforeAutospacing="0" w:lineRule="auto"/>
        <w:ind w:left="720" w:hanging="360"/>
      </w:pPr>
      <w:r w:rsidDel="00000000" w:rsidR="00000000" w:rsidRPr="00000000">
        <w:rPr>
          <w:b w:val="1"/>
          <w:bCs w:val="1"/>
          <w:rtl w:val="0"/>
        </w:rPr>
        <w:t xml:space="preserve">A + E</w:t>
      </w:r>
      <w:r w:rsidDel="00000000" w:rsidR="00000000" w:rsidRPr="00000000">
        <w:rPr>
          <w:rFonts w:ascii="Arial Unicode MS" w:cs="Arial Unicode MS" w:eastAsia="Arial Unicode MS" w:hAnsi="Arial Unicode MS"/>
          <w:rtl w:val="0"/>
        </w:rPr>
        <w:t xml:space="preserve"> → A string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E string </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739a5j8sq5j" w:id="15"/>
      <w:bookmarkEnd w:id="15"/>
      <w:r w:rsidDel="00000000" w:rsidR="00000000" w:rsidRPr="00000000">
        <w:rPr>
          <w:b w:val="1"/>
          <w:bCs w:val="1"/>
          <w:color w:val="000000"/>
          <w:sz w:val="26"/>
          <w:szCs w:val="26"/>
          <w:rtl w:val="0"/>
        </w:rPr>
        <w:t xml:space="preserve">E major = E – G♯ – B</w:t>
      </w:r>
    </w:p>
    <w:p w:rsidR="00000000" w:rsidDel="00000000" w:rsidP="00000000" w:rsidRDefault="00000000" w:rsidRPr="00000000" w14:paraId="000000C6">
      <w:pPr>
        <w:numPr>
          <w:ilvl w:val="0"/>
          <w:numId w:val="11"/>
        </w:numPr>
        <w:spacing w:after="0" w:afterAutospacing="0" w:before="240" w:lineRule="auto"/>
        <w:ind w:left="720" w:hanging="360"/>
      </w:pPr>
      <w:r w:rsidDel="00000000" w:rsidR="00000000" w:rsidRPr="00000000">
        <w:rPr>
          <w:b w:val="1"/>
          <w:bCs w:val="1"/>
          <w:rtl w:val="0"/>
        </w:rPr>
        <w:t xml:space="preserve">E + G♯</w:t>
      </w:r>
      <w:r w:rsidDel="00000000" w:rsidR="00000000" w:rsidRPr="00000000">
        <w:rPr>
          <w:rFonts w:ascii="Arial Unicode MS" w:cs="Arial Unicode MS" w:eastAsia="Arial Unicode MS" w:hAnsi="Arial Unicode MS"/>
          <w:rtl w:val="0"/>
        </w:rPr>
        <w:t xml:space="preserve"> → A string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there are several ways to voice this; don't worry about it initially.</w:t>
      </w:r>
    </w:p>
    <w:p w:rsidR="00000000" w:rsidDel="00000000" w:rsidP="00000000" w:rsidRDefault="00000000" w:rsidRPr="00000000" w14:paraId="000000C7">
      <w:pPr>
        <w:numPr>
          <w:ilvl w:val="0"/>
          <w:numId w:val="11"/>
        </w:numPr>
        <w:spacing w:after="0" w:afterAutospacing="0" w:before="0" w:beforeAutospacing="0" w:lineRule="auto"/>
        <w:ind w:left="720" w:hanging="360"/>
      </w:pPr>
      <w:r w:rsidDel="00000000" w:rsidR="00000000" w:rsidRPr="00000000">
        <w:rPr>
          <w:b w:val="1"/>
          <w:bCs w:val="1"/>
          <w:rtl w:val="0"/>
        </w:rPr>
        <w:t xml:space="preserve">G♯ + B</w:t>
      </w:r>
      <w:r w:rsidDel="00000000" w:rsidR="00000000" w:rsidRPr="00000000">
        <w:rPr>
          <w:rFonts w:ascii="Arial Unicode MS" w:cs="Arial Unicode MS" w:eastAsia="Arial Unicode MS" w:hAnsi="Arial Unicode MS"/>
          <w:rtl w:val="0"/>
        </w:rPr>
        <w:t xml:space="preserve"> → A string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 E string </w:t>
      </w: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0C8">
      <w:pPr>
        <w:numPr>
          <w:ilvl w:val="0"/>
          <w:numId w:val="11"/>
        </w:numPr>
        <w:spacing w:after="240" w:before="0" w:beforeAutospacing="0" w:lineRule="auto"/>
        <w:ind w:left="720" w:hanging="360"/>
      </w:pPr>
      <w:r w:rsidDel="00000000" w:rsidR="00000000" w:rsidRPr="00000000">
        <w:rPr>
          <w:b w:val="1"/>
          <w:bCs w:val="1"/>
          <w:rtl w:val="0"/>
        </w:rPr>
        <w:t xml:space="preserve">E + B</w:t>
      </w:r>
      <w:r w:rsidDel="00000000" w:rsidR="00000000" w:rsidRPr="00000000">
        <w:rPr>
          <w:rFonts w:ascii="Arial Unicode MS" w:cs="Arial Unicode MS" w:eastAsia="Arial Unicode MS" w:hAnsi="Arial Unicode MS"/>
          <w:rtl w:val="0"/>
        </w:rPr>
        <w:t xml:space="preserve"> → A string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open E + appropriate B</w:t>
      </w:r>
    </w:p>
    <w:p w:rsidR="00000000" w:rsidDel="00000000" w:rsidP="00000000" w:rsidRDefault="00000000" w:rsidRPr="00000000" w14:paraId="000000C9">
      <w:pPr>
        <w:spacing w:after="240" w:before="240" w:lineRule="auto"/>
        <w:rPr/>
      </w:pPr>
      <w:r w:rsidDel="00000000" w:rsidR="00000000" w:rsidRPr="00000000">
        <w:rPr>
          <w:rtl w:val="0"/>
        </w:rPr>
        <w:t xml:space="preserve">For a beginner, </w:t>
      </w:r>
      <w:r w:rsidDel="00000000" w:rsidR="00000000" w:rsidRPr="00000000">
        <w:rPr>
          <w:b w:val="1"/>
          <w:bCs w:val="1"/>
          <w:rtl w:val="0"/>
        </w:rPr>
        <w:t xml:space="preserve">G, C, D and A</w:t>
      </w:r>
      <w:r w:rsidDel="00000000" w:rsidR="00000000" w:rsidRPr="00000000">
        <w:rPr>
          <w:rtl w:val="0"/>
        </w:rPr>
        <w:t xml:space="preserve"> are much easier places to start.</w:t>
      </w:r>
    </w:p>
    <w:p w:rsidR="00000000" w:rsidDel="00000000" w:rsidP="00000000" w:rsidRDefault="00000000" w:rsidRPr="00000000" w14:paraId="000000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e99nmxig9pwh" w:id="16"/>
      <w:bookmarkEnd w:id="16"/>
      <w:r w:rsidDel="00000000" w:rsidR="00000000" w:rsidRPr="00000000">
        <w:rPr>
          <w:b w:val="1"/>
          <w:bCs w:val="1"/>
          <w:sz w:val="46"/>
          <w:szCs w:val="46"/>
          <w:rtl w:val="0"/>
        </w:rPr>
        <w:t xml:space="preserve">🎵 Minor chords</w:t>
      </w:r>
    </w:p>
    <w:p w:rsidR="00000000" w:rsidDel="00000000" w:rsidP="00000000" w:rsidRDefault="00000000" w:rsidRPr="00000000" w14:paraId="000000CC">
      <w:pPr>
        <w:spacing w:after="240" w:before="240" w:lineRule="auto"/>
        <w:rPr/>
      </w:pPr>
      <w:r w:rsidDel="00000000" w:rsidR="00000000" w:rsidRPr="00000000">
        <w:rPr>
          <w:rtl w:val="0"/>
        </w:rPr>
        <w:t xml:space="preserve">The same principle works for minor chords.</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z3rqgc9gc7vx" w:id="17"/>
      <w:bookmarkEnd w:id="17"/>
      <w:r w:rsidDel="00000000" w:rsidR="00000000" w:rsidRPr="00000000">
        <w:rPr>
          <w:b w:val="1"/>
          <w:bCs w:val="1"/>
          <w:color w:val="000000"/>
          <w:sz w:val="26"/>
          <w:szCs w:val="26"/>
          <w:rtl w:val="0"/>
        </w:rPr>
        <w:t xml:space="preserve">A minor = A – C – E</w:t>
      </w:r>
    </w:p>
    <w:p w:rsidR="00000000" w:rsidDel="00000000" w:rsidP="00000000" w:rsidRDefault="00000000" w:rsidRPr="00000000" w14:paraId="000000CE">
      <w:pPr>
        <w:spacing w:after="240" w:before="240" w:lineRule="auto"/>
        <w:rPr/>
      </w:pPr>
      <w:r w:rsidDel="00000000" w:rsidR="00000000" w:rsidRPr="00000000">
        <w:rPr>
          <w:rtl w:val="0"/>
        </w:rPr>
        <w:t xml:space="preserve">Useful combinations:</w:t>
      </w:r>
    </w:p>
    <w:p w:rsidR="00000000" w:rsidDel="00000000" w:rsidP="00000000" w:rsidRDefault="00000000" w:rsidRPr="00000000" w14:paraId="000000CF">
      <w:pPr>
        <w:numPr>
          <w:ilvl w:val="0"/>
          <w:numId w:val="6"/>
        </w:numPr>
        <w:spacing w:after="0" w:afterAutospacing="0" w:before="240" w:lineRule="auto"/>
        <w:ind w:left="720" w:hanging="360"/>
      </w:pPr>
      <w:r w:rsidDel="00000000" w:rsidR="00000000" w:rsidRPr="00000000">
        <w:rPr>
          <w:b w:val="1"/>
          <w:bCs w:val="1"/>
          <w:rtl w:val="0"/>
        </w:rPr>
        <w:t xml:space="preserve">A + C</w:t>
      </w:r>
      <w:r w:rsidDel="00000000" w:rsidR="00000000" w:rsidRPr="00000000">
        <w:rPr>
          <w:rFonts w:ascii="Arial Unicode MS" w:cs="Arial Unicode MS" w:eastAsia="Arial Unicode MS" w:hAnsi="Arial Unicode MS"/>
          <w:rtl w:val="0"/>
        </w:rPr>
        <w:t xml:space="preserve"> → A string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A string </w:t>
      </w:r>
      <w:r w:rsidDel="00000000" w:rsidR="00000000" w:rsidRPr="00000000">
        <w:rPr>
          <w:rFonts w:ascii="Roboto Mono" w:cs="Roboto Mono" w:eastAsia="Roboto Mono" w:hAnsi="Roboto Mono"/>
          <w:color w:val="188038"/>
          <w:rtl w:val="0"/>
        </w:rPr>
        <w:t xml:space="preserve">2</w:t>
      </w:r>
    </w:p>
    <w:p w:rsidR="00000000" w:rsidDel="00000000" w:rsidP="00000000" w:rsidRDefault="00000000" w:rsidRPr="00000000" w14:paraId="000000D0">
      <w:pPr>
        <w:numPr>
          <w:ilvl w:val="0"/>
          <w:numId w:val="6"/>
        </w:numPr>
        <w:spacing w:after="0" w:afterAutospacing="0" w:before="0" w:beforeAutospacing="0" w:lineRule="auto"/>
        <w:ind w:left="720" w:hanging="360"/>
      </w:pPr>
      <w:r w:rsidDel="00000000" w:rsidR="00000000" w:rsidRPr="00000000">
        <w:rPr>
          <w:b w:val="1"/>
          <w:bCs w:val="1"/>
          <w:rtl w:val="0"/>
        </w:rPr>
        <w:t xml:space="preserve">C + E</w:t>
      </w:r>
      <w:r w:rsidDel="00000000" w:rsidR="00000000" w:rsidRPr="00000000">
        <w:rPr>
          <w:rFonts w:ascii="Arial Unicode MS" w:cs="Arial Unicode MS" w:eastAsia="Arial Unicode MS" w:hAnsi="Arial Unicode MS"/>
          <w:rtl w:val="0"/>
        </w:rPr>
        <w:t xml:space="preserve"> → A string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 E string </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0D1">
      <w:pPr>
        <w:numPr>
          <w:ilvl w:val="0"/>
          <w:numId w:val="6"/>
        </w:numPr>
        <w:spacing w:after="240" w:before="0" w:beforeAutospacing="0" w:lineRule="auto"/>
        <w:ind w:left="720" w:hanging="360"/>
      </w:pPr>
      <w:r w:rsidDel="00000000" w:rsidR="00000000" w:rsidRPr="00000000">
        <w:rPr>
          <w:b w:val="1"/>
          <w:bCs w:val="1"/>
          <w:rtl w:val="0"/>
        </w:rPr>
        <w:t xml:space="preserve">A + E</w:t>
      </w:r>
      <w:r w:rsidDel="00000000" w:rsidR="00000000" w:rsidRPr="00000000">
        <w:rPr>
          <w:rFonts w:ascii="Arial Unicode MS" w:cs="Arial Unicode MS" w:eastAsia="Arial Unicode MS" w:hAnsi="Arial Unicode MS"/>
          <w:rtl w:val="0"/>
        </w:rPr>
        <w:t xml:space="preserve"> → A string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E string </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sg5rxz686umz" w:id="18"/>
      <w:bookmarkEnd w:id="18"/>
      <w:r w:rsidDel="00000000" w:rsidR="00000000" w:rsidRPr="00000000">
        <w:rPr>
          <w:b w:val="1"/>
          <w:bCs w:val="1"/>
          <w:color w:val="000000"/>
          <w:sz w:val="26"/>
          <w:szCs w:val="26"/>
          <w:rtl w:val="0"/>
        </w:rPr>
        <w:t xml:space="preserve">D minor = D – F – A</w:t>
      </w:r>
    </w:p>
    <w:p w:rsidR="00000000" w:rsidDel="00000000" w:rsidP="00000000" w:rsidRDefault="00000000" w:rsidRPr="00000000" w14:paraId="000000D3">
      <w:pPr>
        <w:numPr>
          <w:ilvl w:val="0"/>
          <w:numId w:val="1"/>
        </w:numPr>
        <w:spacing w:after="0" w:afterAutospacing="0" w:before="240" w:lineRule="auto"/>
        <w:ind w:left="720" w:hanging="360"/>
      </w:pPr>
      <w:r w:rsidDel="00000000" w:rsidR="00000000" w:rsidRPr="00000000">
        <w:rPr>
          <w:b w:val="1"/>
          <w:bCs w:val="1"/>
          <w:rtl w:val="0"/>
        </w:rPr>
        <w:t xml:space="preserve">D + F</w:t>
      </w:r>
      <w:r w:rsidDel="00000000" w:rsidR="00000000" w:rsidRPr="00000000">
        <w:rPr>
          <w:rFonts w:ascii="Arial Unicode MS" w:cs="Arial Unicode MS" w:eastAsia="Arial Unicode MS" w:hAnsi="Arial Unicode MS"/>
          <w:rtl w:val="0"/>
        </w:rPr>
        <w:t xml:space="preserve"> → D string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D string </w:t>
      </w:r>
      <w:r w:rsidDel="00000000" w:rsidR="00000000" w:rsidRPr="00000000">
        <w:rPr>
          <w:rFonts w:ascii="Roboto Mono" w:cs="Roboto Mono" w:eastAsia="Roboto Mono" w:hAnsi="Roboto Mono"/>
          <w:color w:val="188038"/>
          <w:rtl w:val="0"/>
        </w:rPr>
        <w:t xml:space="preserve">2-low</w:t>
      </w:r>
    </w:p>
    <w:p w:rsidR="00000000" w:rsidDel="00000000" w:rsidP="00000000" w:rsidRDefault="00000000" w:rsidRPr="00000000" w14:paraId="000000D4">
      <w:pPr>
        <w:numPr>
          <w:ilvl w:val="0"/>
          <w:numId w:val="1"/>
        </w:numPr>
        <w:spacing w:after="0" w:afterAutospacing="0" w:before="0" w:beforeAutospacing="0" w:lineRule="auto"/>
        <w:ind w:left="720" w:hanging="360"/>
      </w:pPr>
      <w:r w:rsidDel="00000000" w:rsidR="00000000" w:rsidRPr="00000000">
        <w:rPr>
          <w:b w:val="1"/>
          <w:bCs w:val="1"/>
          <w:rtl w:val="0"/>
        </w:rPr>
        <w:t xml:space="preserve">F + A</w:t>
      </w:r>
      <w:r w:rsidDel="00000000" w:rsidR="00000000" w:rsidRPr="00000000">
        <w:rPr>
          <w:rFonts w:ascii="Arial Unicode MS" w:cs="Arial Unicode MS" w:eastAsia="Arial Unicode MS" w:hAnsi="Arial Unicode MS"/>
          <w:rtl w:val="0"/>
        </w:rPr>
        <w:t xml:space="preserve"> → D string </w:t>
      </w:r>
      <w:r w:rsidDel="00000000" w:rsidR="00000000" w:rsidRPr="00000000">
        <w:rPr>
          <w:rFonts w:ascii="Roboto Mono" w:cs="Roboto Mono" w:eastAsia="Roboto Mono" w:hAnsi="Roboto Mono"/>
          <w:color w:val="188038"/>
          <w:rtl w:val="0"/>
        </w:rPr>
        <w:t xml:space="preserve">2-low</w:t>
      </w:r>
      <w:r w:rsidDel="00000000" w:rsidR="00000000" w:rsidRPr="00000000">
        <w:rPr>
          <w:rtl w:val="0"/>
        </w:rPr>
        <w:t xml:space="preserve"> + A string </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0D5">
      <w:pPr>
        <w:numPr>
          <w:ilvl w:val="0"/>
          <w:numId w:val="1"/>
        </w:numPr>
        <w:spacing w:after="240" w:before="0" w:beforeAutospacing="0" w:lineRule="auto"/>
        <w:ind w:left="720" w:hanging="360"/>
      </w:pPr>
      <w:r w:rsidDel="00000000" w:rsidR="00000000" w:rsidRPr="00000000">
        <w:rPr>
          <w:b w:val="1"/>
          <w:bCs w:val="1"/>
          <w:rtl w:val="0"/>
        </w:rPr>
        <w:t xml:space="preserve">D + A</w:t>
      </w:r>
      <w:r w:rsidDel="00000000" w:rsidR="00000000" w:rsidRPr="00000000">
        <w:rPr>
          <w:rFonts w:ascii="Arial Unicode MS" w:cs="Arial Unicode MS" w:eastAsia="Arial Unicode MS" w:hAnsi="Arial Unicode MS"/>
          <w:rtl w:val="0"/>
        </w:rPr>
        <w:t xml:space="preserve"> → D string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A string </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0D6">
      <w:pPr>
        <w:spacing w:after="240" w:before="240" w:lineRule="auto"/>
        <w:rPr/>
      </w:pPr>
      <w:r w:rsidDel="00000000" w:rsidR="00000000" w:rsidRPr="00000000">
        <w:rPr>
          <w:rtl w:val="0"/>
        </w:rPr>
        <w:t xml:space="preserve">Here </w:t>
      </w:r>
      <w:r w:rsidDel="00000000" w:rsidR="00000000" w:rsidRPr="00000000">
        <w:rPr>
          <w:b w:val="1"/>
          <w:bCs w:val="1"/>
          <w:rtl w:val="0"/>
        </w:rPr>
        <w:t xml:space="preserve">F is a low 2nd finger</w:t>
      </w:r>
      <w:r w:rsidDel="00000000" w:rsidR="00000000" w:rsidRPr="00000000">
        <w:rPr>
          <w:rtl w:val="0"/>
        </w:rPr>
        <w:t xml:space="preserve"> on the D string, rather than the F♯ used in D major.</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h9iaapvqevkq" w:id="19"/>
      <w:bookmarkEnd w:id="19"/>
      <w:r w:rsidDel="00000000" w:rsidR="00000000" w:rsidRPr="00000000">
        <w:rPr>
          <w:b w:val="1"/>
          <w:bCs w:val="1"/>
          <w:color w:val="000000"/>
          <w:sz w:val="26"/>
          <w:szCs w:val="26"/>
          <w:rtl w:val="0"/>
        </w:rPr>
        <w:t xml:space="preserve">E minor = E – G – B</w:t>
      </w:r>
    </w:p>
    <w:p w:rsidR="00000000" w:rsidDel="00000000" w:rsidP="00000000" w:rsidRDefault="00000000" w:rsidRPr="00000000" w14:paraId="000000D8">
      <w:pPr>
        <w:numPr>
          <w:ilvl w:val="0"/>
          <w:numId w:val="5"/>
        </w:numPr>
        <w:spacing w:after="0" w:afterAutospacing="0" w:before="240" w:lineRule="auto"/>
        <w:ind w:left="720" w:hanging="360"/>
      </w:pPr>
      <w:r w:rsidDel="00000000" w:rsidR="00000000" w:rsidRPr="00000000">
        <w:rPr>
          <w:b w:val="1"/>
          <w:bCs w:val="1"/>
          <w:rtl w:val="0"/>
        </w:rPr>
        <w:t xml:space="preserve">E + G</w:t>
      </w:r>
      <w:r w:rsidDel="00000000" w:rsidR="00000000" w:rsidRPr="00000000">
        <w:rPr>
          <w:rFonts w:ascii="Arial Unicode MS" w:cs="Arial Unicode MS" w:eastAsia="Arial Unicode MS" w:hAnsi="Arial Unicode MS"/>
          <w:rtl w:val="0"/>
        </w:rPr>
        <w:t xml:space="preserve"> → D string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 D string </w:t>
      </w:r>
      <w:r w:rsidDel="00000000" w:rsidR="00000000" w:rsidRPr="00000000">
        <w:rPr>
          <w:rFonts w:ascii="Roboto Mono" w:cs="Roboto Mono" w:eastAsia="Roboto Mono" w:hAnsi="Roboto Mono"/>
          <w:color w:val="188038"/>
          <w:rtl w:val="0"/>
        </w:rPr>
        <w:t xml:space="preserve">3</w:t>
      </w:r>
    </w:p>
    <w:p w:rsidR="00000000" w:rsidDel="00000000" w:rsidP="00000000" w:rsidRDefault="00000000" w:rsidRPr="00000000" w14:paraId="000000D9">
      <w:pPr>
        <w:numPr>
          <w:ilvl w:val="0"/>
          <w:numId w:val="5"/>
        </w:numPr>
        <w:spacing w:after="0" w:afterAutospacing="0" w:before="0" w:beforeAutospacing="0" w:lineRule="auto"/>
        <w:ind w:left="720" w:hanging="360"/>
      </w:pPr>
      <w:r w:rsidDel="00000000" w:rsidR="00000000" w:rsidRPr="00000000">
        <w:rPr>
          <w:b w:val="1"/>
          <w:bCs w:val="1"/>
          <w:rtl w:val="0"/>
        </w:rPr>
        <w:t xml:space="preserve">G + B</w:t>
      </w:r>
      <w:r w:rsidDel="00000000" w:rsidR="00000000" w:rsidRPr="00000000">
        <w:rPr>
          <w:rFonts w:ascii="Arial Unicode MS" w:cs="Arial Unicode MS" w:eastAsia="Arial Unicode MS" w:hAnsi="Arial Unicode MS"/>
          <w:rtl w:val="0"/>
        </w:rPr>
        <w:t xml:space="preserve"> → D string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 A string </w:t>
      </w:r>
      <w:r w:rsidDel="00000000" w:rsidR="00000000" w:rsidRPr="00000000">
        <w:rPr>
          <w:rFonts w:ascii="Roboto Mono" w:cs="Roboto Mono" w:eastAsia="Roboto Mono" w:hAnsi="Roboto Mono"/>
          <w:color w:val="188038"/>
          <w:rtl w:val="0"/>
        </w:rPr>
        <w:t xml:space="preserve">2</w:t>
      </w:r>
    </w:p>
    <w:p w:rsidR="00000000" w:rsidDel="00000000" w:rsidP="00000000" w:rsidRDefault="00000000" w:rsidRPr="00000000" w14:paraId="000000DA">
      <w:pPr>
        <w:numPr>
          <w:ilvl w:val="0"/>
          <w:numId w:val="5"/>
        </w:numPr>
        <w:spacing w:after="240" w:before="0" w:beforeAutospacing="0" w:lineRule="auto"/>
        <w:ind w:left="720" w:hanging="360"/>
      </w:pPr>
      <w:r w:rsidDel="00000000" w:rsidR="00000000" w:rsidRPr="00000000">
        <w:rPr>
          <w:b w:val="1"/>
          <w:bCs w:val="1"/>
          <w:rtl w:val="0"/>
        </w:rPr>
        <w:t xml:space="preserve">E + B</w:t>
      </w:r>
      <w:r w:rsidDel="00000000" w:rsidR="00000000" w:rsidRPr="00000000">
        <w:rPr>
          <w:rFonts w:ascii="Arial Unicode MS" w:cs="Arial Unicode MS" w:eastAsia="Arial Unicode MS" w:hAnsi="Arial Unicode MS"/>
          <w:rtl w:val="0"/>
        </w:rPr>
        <w:t xml:space="preserve"> → D string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 A string </w:t>
      </w:r>
      <w:r w:rsidDel="00000000" w:rsidR="00000000" w:rsidRPr="00000000">
        <w:rPr>
          <w:rFonts w:ascii="Roboto Mono" w:cs="Roboto Mono" w:eastAsia="Roboto Mono" w:hAnsi="Roboto Mono"/>
          <w:color w:val="188038"/>
          <w:rtl w:val="0"/>
        </w:rPr>
        <w:t xml:space="preserve">2</w:t>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7e67g4f9q6p3" w:id="20"/>
      <w:bookmarkEnd w:id="20"/>
      <w:r w:rsidDel="00000000" w:rsidR="00000000" w:rsidRPr="00000000">
        <w:rPr>
          <w:rFonts w:ascii="Fira Mono" w:cs="Fira Mono" w:eastAsia="Fira Mono" w:hAnsi="Fira Mono"/>
          <w:b w:val="1"/>
          <w:bCs w:val="1"/>
          <w:sz w:val="46"/>
          <w:szCs w:val="46"/>
          <w:rtl w:val="0"/>
        </w:rPr>
        <w:t xml:space="preserve">⭐ The most useful beginner set</w:t>
      </w:r>
    </w:p>
    <w:p w:rsidR="00000000" w:rsidDel="00000000" w:rsidP="00000000" w:rsidRDefault="00000000" w:rsidRPr="00000000" w14:paraId="000000DD">
      <w:pPr>
        <w:spacing w:after="240" w:before="240" w:lineRule="auto"/>
        <w:rPr/>
      </w:pPr>
      <w:r w:rsidDel="00000000" w:rsidR="00000000" w:rsidRPr="00000000">
        <w:rPr>
          <w:rtl w:val="0"/>
        </w:rPr>
        <w:t xml:space="preserve">If you're learning violin for </w:t>
      </w:r>
      <w:r w:rsidDel="00000000" w:rsidR="00000000" w:rsidRPr="00000000">
        <w:rPr>
          <w:b w:val="1"/>
          <w:bCs w:val="1"/>
          <w:rtl w:val="0"/>
        </w:rPr>
        <w:t xml:space="preserve">songs, Bollywood, folk or accompaniment</w:t>
      </w:r>
      <w:r w:rsidDel="00000000" w:rsidR="00000000" w:rsidRPr="00000000">
        <w:rPr>
          <w:rtl w:val="0"/>
        </w:rPr>
        <w:t xml:space="preserve">, I'd learn these first:</w:t>
      </w:r>
    </w:p>
    <w:tbl>
      <w:tblPr>
        <w:tblStyle w:val="Table4"/>
        <w:tblW w:w="2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1310"/>
        <w:tblGridChange w:id="0">
          <w:tblGrid>
            <w:gridCol w:w="890"/>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jc w:val="center"/>
              <w:rPr/>
            </w:pPr>
            <w:r w:rsidDel="00000000" w:rsidR="00000000" w:rsidRPr="00000000">
              <w:rPr>
                <w:b w:val="1"/>
                <w:bCs w:val="1"/>
                <w:rtl w:val="0"/>
              </w:rPr>
              <w:t xml:space="preserve">Chord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b w:val="1"/>
                <w:bCs w:val="1"/>
                <w:rtl w:val="0"/>
              </w:rPr>
              <w:t xml:space="preserv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G – B – 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b w:val="1"/>
                <w:bCs w:val="1"/>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C – E – 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b w:val="1"/>
                <w:bCs w:val="1"/>
                <w:rtl w:val="0"/>
              </w:rPr>
              <w:t xml:space="p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D – F♯ – 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A – C♯ – 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b w:val="1"/>
                <w:bCs w:val="1"/>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E – G♯ – 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b w:val="1"/>
                <w:bCs w:val="1"/>
                <w:rtl w:val="0"/>
              </w:rPr>
              <w:t xml:space="preserv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A – C – 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b w:val="1"/>
                <w:bCs w:val="1"/>
                <w:rtl w:val="0"/>
              </w:rPr>
              <w:t xml:space="preserve">Dm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D – F – 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b w:val="1"/>
                <w:bCs w:val="1"/>
                <w:rtl w:val="0"/>
              </w:rPr>
              <w:t xml:space="preserve">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E – G – B</w:t>
            </w:r>
          </w:p>
        </w:tc>
      </w:tr>
    </w:tbl>
    <w:p w:rsidR="00000000" w:rsidDel="00000000" w:rsidP="00000000" w:rsidRDefault="00000000" w:rsidRPr="00000000" w14:paraId="000000F0">
      <w:pPr>
        <w:spacing w:after="240" w:before="240" w:lineRule="auto"/>
        <w:rPr/>
      </w:pPr>
      <w:r w:rsidDel="00000000" w:rsidR="00000000" w:rsidRPr="00000000">
        <w:rPr>
          <w:rtl w:val="0"/>
        </w:rPr>
        <w:t xml:space="preserve">Once you know these notes on the fingerboard, you don't really need to memorize dozens of "chord shapes."</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3kbejd92mom7" w:id="21"/>
      <w:bookmarkEnd w:id="21"/>
      <w:r w:rsidDel="00000000" w:rsidR="00000000" w:rsidRPr="00000000">
        <w:rPr>
          <w:b w:val="1"/>
          <w:bCs w:val="1"/>
          <w:sz w:val="34"/>
          <w:szCs w:val="34"/>
          <w:rtl w:val="0"/>
        </w:rPr>
        <w:t xml:space="preserve">🎻 One very important technique</w:t>
      </w:r>
    </w:p>
    <w:p w:rsidR="00000000" w:rsidDel="00000000" w:rsidP="00000000" w:rsidRDefault="00000000" w:rsidRPr="00000000" w14:paraId="000000F2">
      <w:pPr>
        <w:spacing w:after="240" w:before="240" w:lineRule="auto"/>
        <w:rPr/>
      </w:pPr>
      <w:r w:rsidDel="00000000" w:rsidR="00000000" w:rsidRPr="00000000">
        <w:rPr>
          <w:rtl w:val="0"/>
        </w:rPr>
        <w:t xml:space="preserve">Don't initially try to play three or four strings at once.</w:t>
      </w:r>
    </w:p>
    <w:p w:rsidR="00000000" w:rsidDel="00000000" w:rsidP="00000000" w:rsidRDefault="00000000" w:rsidRPr="00000000" w14:paraId="000000F3">
      <w:pPr>
        <w:spacing w:after="240" w:before="240" w:lineRule="auto"/>
        <w:rPr/>
      </w:pPr>
      <w:r w:rsidDel="00000000" w:rsidR="00000000" w:rsidRPr="00000000">
        <w:rPr>
          <w:rtl w:val="0"/>
        </w:rPr>
        <w:t xml:space="preserve">Start with </w:t>
      </w:r>
      <w:r w:rsidDel="00000000" w:rsidR="00000000" w:rsidRPr="00000000">
        <w:rPr>
          <w:b w:val="1"/>
          <w:bCs w:val="1"/>
          <w:rtl w:val="0"/>
        </w:rPr>
        <w:t xml:space="preserve">double stops</w:t>
      </w:r>
      <w:r w:rsidDel="00000000" w:rsidR="00000000" w:rsidRPr="00000000">
        <w:rPr>
          <w:rtl w:val="0"/>
        </w:rPr>
        <w:t xml:space="preserve">:</w:t>
      </w:r>
    </w:p>
    <w:p w:rsidR="00000000" w:rsidDel="00000000" w:rsidP="00000000" w:rsidRDefault="00000000" w:rsidRPr="00000000" w14:paraId="000000F4">
      <w:pPr>
        <w:spacing w:after="240" w:before="240" w:lineRule="auto"/>
        <w:rPr/>
      </w:pPr>
      <w:r w:rsidDel="00000000" w:rsidR="00000000" w:rsidRPr="00000000">
        <w:rPr>
          <w:rtl w:val="0"/>
        </w:rPr>
        <w:t xml:space="preserve">G + B</w:t>
      </w:r>
    </w:p>
    <w:p w:rsidR="00000000" w:rsidDel="00000000" w:rsidP="00000000" w:rsidRDefault="00000000" w:rsidRPr="00000000" w14:paraId="000000F5">
      <w:pPr>
        <w:spacing w:after="240" w:before="240" w:lineRule="auto"/>
        <w:rPr/>
      </w:pPr>
      <w:r w:rsidDel="00000000" w:rsidR="00000000" w:rsidRPr="00000000">
        <w:rPr>
          <w:rtl w:val="0"/>
        </w:rPr>
        <w:t xml:space="preserve">B + D</w:t>
      </w:r>
    </w:p>
    <w:p w:rsidR="00000000" w:rsidDel="00000000" w:rsidP="00000000" w:rsidRDefault="00000000" w:rsidRPr="00000000" w14:paraId="000000F6">
      <w:pPr>
        <w:spacing w:after="240" w:before="240" w:lineRule="auto"/>
        <w:rPr/>
      </w:pPr>
      <w:r w:rsidDel="00000000" w:rsidR="00000000" w:rsidRPr="00000000">
        <w:rPr>
          <w:rtl w:val="0"/>
        </w:rPr>
        <w:t xml:space="preserve">C + E</w:t>
      </w:r>
    </w:p>
    <w:p w:rsidR="00000000" w:rsidDel="00000000" w:rsidP="00000000" w:rsidRDefault="00000000" w:rsidRPr="00000000" w14:paraId="000000F7">
      <w:pPr>
        <w:spacing w:after="240" w:before="240" w:lineRule="auto"/>
        <w:rPr/>
      </w:pPr>
      <w:r w:rsidDel="00000000" w:rsidR="00000000" w:rsidRPr="00000000">
        <w:rPr>
          <w:rtl w:val="0"/>
        </w:rPr>
        <w:t xml:space="preserve">E + G</w:t>
      </w:r>
    </w:p>
    <w:p w:rsidR="00000000" w:rsidDel="00000000" w:rsidP="00000000" w:rsidRDefault="00000000" w:rsidRPr="00000000" w14:paraId="000000F8">
      <w:pPr>
        <w:spacing w:after="240" w:before="240" w:lineRule="auto"/>
        <w:rPr/>
      </w:pPr>
      <w:r w:rsidDel="00000000" w:rsidR="00000000" w:rsidRPr="00000000">
        <w:rPr>
          <w:rtl w:val="0"/>
        </w:rPr>
        <w:t xml:space="preserve">D + F♯</w:t>
      </w:r>
    </w:p>
    <w:p w:rsidR="00000000" w:rsidDel="00000000" w:rsidP="00000000" w:rsidRDefault="00000000" w:rsidRPr="00000000" w14:paraId="000000F9">
      <w:pPr>
        <w:spacing w:after="240" w:before="240" w:lineRule="auto"/>
        <w:rPr/>
      </w:pPr>
      <w:r w:rsidDel="00000000" w:rsidR="00000000" w:rsidRPr="00000000">
        <w:rPr>
          <w:rtl w:val="0"/>
        </w:rPr>
        <w:t xml:space="preserve">F♯ + A</w:t>
      </w:r>
    </w:p>
    <w:p w:rsidR="00000000" w:rsidDel="00000000" w:rsidP="00000000" w:rsidRDefault="00000000" w:rsidRPr="00000000" w14:paraId="000000FA">
      <w:pPr>
        <w:spacing w:after="240" w:before="240" w:lineRule="auto"/>
        <w:rPr/>
      </w:pPr>
      <w:r w:rsidDel="00000000" w:rsidR="00000000" w:rsidRPr="00000000">
        <w:rPr>
          <w:rtl w:val="0"/>
        </w:rPr>
        <w:t xml:space="preserve">A + C♯</w:t>
      </w:r>
    </w:p>
    <w:p w:rsidR="00000000" w:rsidDel="00000000" w:rsidP="00000000" w:rsidRDefault="00000000" w:rsidRPr="00000000" w14:paraId="000000FB">
      <w:pPr>
        <w:spacing w:after="240" w:before="240" w:lineRule="auto"/>
        <w:rPr/>
      </w:pPr>
      <w:r w:rsidDel="00000000" w:rsidR="00000000" w:rsidRPr="00000000">
        <w:rPr>
          <w:rtl w:val="0"/>
        </w:rPr>
        <w:t xml:space="preserve">C♯ + E</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Play each pair slowly with the bow.</w:t>
      </w:r>
    </w:p>
    <w:p w:rsidR="00000000" w:rsidDel="00000000" w:rsidP="00000000" w:rsidRDefault="00000000" w:rsidRPr="00000000" w14:paraId="000000FE">
      <w:pPr>
        <w:spacing w:after="240" w:before="240" w:lineRule="auto"/>
        <w:rPr/>
      </w:pPr>
      <w:r w:rsidDel="00000000" w:rsidR="00000000" w:rsidRPr="00000000">
        <w:rPr>
          <w:rtl w:val="0"/>
        </w:rPr>
        <w:t xml:space="preserve">Once your intonation is good, you'll be able to combine them into </w:t>
      </w:r>
      <w:r w:rsidDel="00000000" w:rsidR="00000000" w:rsidRPr="00000000">
        <w:rPr>
          <w:b w:val="1"/>
          <w:bCs w:val="1"/>
          <w:rtl w:val="0"/>
        </w:rPr>
        <w:t xml:space="preserve">three-note and four-note chords</w:t>
      </w:r>
      <w:r w:rsidDel="00000000" w:rsidR="00000000" w:rsidRPr="00000000">
        <w:rPr>
          <w:rtl w:val="0"/>
        </w:rPr>
        <w:t xml:space="preserve">.</w:t>
      </w:r>
    </w:p>
    <w:p w:rsidR="00000000" w:rsidDel="00000000" w:rsidP="00000000" w:rsidRDefault="00000000" w:rsidRPr="00000000" w14:paraId="000000FF">
      <w:pPr>
        <w:spacing w:after="240" w:before="240" w:lineRule="auto"/>
        <w:rPr/>
      </w:pPr>
      <w:hyperlink r:id="rId6">
        <w:r w:rsidDel="00000000" w:rsidR="00000000" w:rsidRPr="00000000">
          <w:rPr>
            <w:color w:val="1155cc"/>
            <w:u w:val="single"/>
            <w:rtl w:val="0"/>
          </w:rPr>
          <w:t xml:space="preserve">https://www.8notes.com/violin/</w:t>
        </w:r>
      </w:hyperlink>
      <w:r w:rsidDel="00000000" w:rsidR="00000000" w:rsidRPr="00000000">
        <w:rPr>
          <w:rtl w:val="0"/>
        </w:rPr>
        <w:t xml:space="preserve"> </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BASS</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Bassists usually play single notes, riffs, scales, and chord tones rather than full chords, especially in a band. Chords can be very useful for solo bass, chordal playing, and understanding harmony.</w:t>
      </w:r>
    </w:p>
    <w:p w:rsidR="00000000" w:rsidDel="00000000" w:rsidP="00000000" w:rsidRDefault="00000000" w:rsidRPr="00000000" w14:paraId="00000109">
      <w:pPr>
        <w:shd w:fill="ffffff" w:val="clear"/>
        <w:spacing w:after="240" w:before="240" w:lineRule="auto"/>
        <w:rPr>
          <w:sz w:val="24"/>
          <w:szCs w:val="24"/>
        </w:rPr>
      </w:pPr>
      <w:r w:rsidDel="00000000" w:rsidR="00000000" w:rsidRPr="00000000">
        <w:rPr>
          <w:sz w:val="24"/>
          <w:szCs w:val="24"/>
          <w:rtl w:val="0"/>
        </w:rPr>
        <w:t xml:space="preserve">Here are good websites for learning bass:</w:t>
      </w:r>
    </w:p>
    <w:p w:rsidR="00000000" w:rsidDel="00000000" w:rsidP="00000000" w:rsidRDefault="00000000" w:rsidRPr="00000000" w14:paraId="0000010A">
      <w:pPr>
        <w:numPr>
          <w:ilvl w:val="0"/>
          <w:numId w:val="3"/>
        </w:numPr>
        <w:shd w:fill="ffffff" w:val="clear"/>
        <w:ind w:left="720" w:hanging="360"/>
      </w:pPr>
      <w:r w:rsidDel="00000000" w:rsidR="00000000" w:rsidRPr="00000000">
        <w:rPr>
          <w:sz w:val="24"/>
          <w:szCs w:val="24"/>
          <w:u w:val="single"/>
          <w:rtl w:val="0"/>
        </w:rPr>
        <w:t xml:space="preserve">StudyBass</w:t>
      </w:r>
      <w:r w:rsidDel="00000000" w:rsidR="00000000" w:rsidRPr="00000000">
        <w:rPr>
          <w:sz w:val="24"/>
          <w:szCs w:val="24"/>
          <w:rtl w:val="0"/>
        </w:rPr>
        <w:t xml:space="preserve"> — Excellent free lessons on notes, scales, intervals, rhythm, fretboard, chord tones, and theory. One of my top recommendations. </w:t>
      </w:r>
      <w:hyperlink r:id="rId7">
        <w:r w:rsidDel="00000000" w:rsidR="00000000" w:rsidRPr="00000000">
          <w:rPr>
            <w:color w:val="1155cc"/>
            <w:sz w:val="24"/>
            <w:szCs w:val="24"/>
            <w:u w:val="single"/>
            <w:rtl w:val="0"/>
          </w:rPr>
          <w:t xml:space="preserve">https://www.studybass.com/</w:t>
        </w:r>
      </w:hyperlink>
      <w:r w:rsidDel="00000000" w:rsidR="00000000" w:rsidRPr="00000000">
        <w:rPr>
          <w:sz w:val="24"/>
          <w:szCs w:val="24"/>
          <w:rtl w:val="0"/>
        </w:rPr>
        <w:t xml:space="preserve"> </w:t>
      </w:r>
    </w:p>
    <w:p w:rsidR="00000000" w:rsidDel="00000000" w:rsidP="00000000" w:rsidRDefault="00000000" w:rsidRPr="00000000" w14:paraId="0000010B">
      <w:pPr>
        <w:numPr>
          <w:ilvl w:val="0"/>
          <w:numId w:val="3"/>
        </w:numPr>
        <w:shd w:fill="ffffff" w:val="clear"/>
        <w:ind w:left="720" w:hanging="360"/>
      </w:pPr>
      <w:r w:rsidDel="00000000" w:rsidR="00000000" w:rsidRPr="00000000">
        <w:rPr>
          <w:sz w:val="24"/>
          <w:szCs w:val="24"/>
          <w:u w:val="single"/>
          <w:rtl w:val="0"/>
        </w:rPr>
        <w:t xml:space="preserve">TalkingBass</w:t>
      </w:r>
      <w:r w:rsidDel="00000000" w:rsidR="00000000" w:rsidRPr="00000000">
        <w:rPr>
          <w:sz w:val="24"/>
          <w:szCs w:val="24"/>
          <w:rtl w:val="0"/>
        </w:rPr>
        <w:t xml:space="preserve"> — Video lessons from beginner through advanced, including technique, theory, scales, arpeggios, and grooves.</w:t>
      </w:r>
    </w:p>
    <w:p w:rsidR="00000000" w:rsidDel="00000000" w:rsidP="00000000" w:rsidRDefault="00000000" w:rsidRPr="00000000" w14:paraId="0000010C">
      <w:pPr>
        <w:numPr>
          <w:ilvl w:val="0"/>
          <w:numId w:val="3"/>
        </w:numPr>
        <w:shd w:fill="ffffff" w:val="clear"/>
        <w:ind w:left="720" w:hanging="360"/>
      </w:pPr>
      <w:r w:rsidDel="00000000" w:rsidR="00000000" w:rsidRPr="00000000">
        <w:rPr>
          <w:sz w:val="24"/>
          <w:szCs w:val="24"/>
          <w:u w:val="single"/>
          <w:rtl w:val="0"/>
        </w:rPr>
        <w:t xml:space="preserve">BassBuzz</w:t>
      </w:r>
      <w:r w:rsidDel="00000000" w:rsidR="00000000" w:rsidRPr="00000000">
        <w:rPr>
          <w:sz w:val="24"/>
          <w:szCs w:val="24"/>
          <w:rtl w:val="0"/>
        </w:rPr>
        <w:t xml:space="preserve"> — Very beginner-friendly; good for learning songs, technique, theory, and getting started quickly. </w:t>
      </w:r>
      <w:hyperlink r:id="rId8">
        <w:r w:rsidDel="00000000" w:rsidR="00000000" w:rsidRPr="00000000">
          <w:rPr>
            <w:color w:val="1155cc"/>
            <w:sz w:val="24"/>
            <w:szCs w:val="24"/>
            <w:u w:val="single"/>
            <w:rtl w:val="0"/>
          </w:rPr>
          <w:t xml:space="preserve">https://www.bassbuzz.com/</w:t>
        </w:r>
      </w:hyperlink>
      <w:r w:rsidDel="00000000" w:rsidR="00000000" w:rsidRPr="00000000">
        <w:rPr>
          <w:sz w:val="24"/>
          <w:szCs w:val="24"/>
          <w:rtl w:val="0"/>
        </w:rPr>
        <w:t xml:space="preserve"> </w:t>
      </w:r>
    </w:p>
    <w:p w:rsidR="00000000" w:rsidDel="00000000" w:rsidP="00000000" w:rsidRDefault="00000000" w:rsidRPr="00000000" w14:paraId="0000010D">
      <w:pPr>
        <w:numPr>
          <w:ilvl w:val="0"/>
          <w:numId w:val="3"/>
        </w:numPr>
        <w:shd w:fill="ffffff" w:val="clear"/>
        <w:ind w:left="720" w:hanging="360"/>
      </w:pPr>
      <w:r w:rsidDel="00000000" w:rsidR="00000000" w:rsidRPr="00000000">
        <w:rPr>
          <w:sz w:val="24"/>
          <w:szCs w:val="24"/>
          <w:u w:val="single"/>
          <w:rtl w:val="0"/>
        </w:rPr>
        <w:t xml:space="preserve">Ultimate Guitar</w:t>
      </w:r>
      <w:r w:rsidDel="00000000" w:rsidR="00000000" w:rsidRPr="00000000">
        <w:rPr>
          <w:sz w:val="24"/>
          <w:szCs w:val="24"/>
          <w:rtl w:val="0"/>
        </w:rPr>
        <w:t xml:space="preserve"> — Huge library of tabs, bass tabs, chords, and songs.</w:t>
      </w:r>
    </w:p>
    <w:p w:rsidR="00000000" w:rsidDel="00000000" w:rsidP="00000000" w:rsidRDefault="00000000" w:rsidRPr="00000000" w14:paraId="0000010E">
      <w:pPr>
        <w:numPr>
          <w:ilvl w:val="0"/>
          <w:numId w:val="3"/>
        </w:numPr>
        <w:shd w:fill="ffffff" w:val="clear"/>
        <w:ind w:left="720" w:hanging="360"/>
      </w:pPr>
      <w:r w:rsidDel="00000000" w:rsidR="00000000" w:rsidRPr="00000000">
        <w:rPr>
          <w:sz w:val="24"/>
          <w:szCs w:val="24"/>
          <w:u w:val="single"/>
          <w:rtl w:val="0"/>
        </w:rPr>
        <w:t xml:space="preserve">Songsterr</w:t>
      </w:r>
      <w:r w:rsidDel="00000000" w:rsidR="00000000" w:rsidRPr="00000000">
        <w:rPr>
          <w:sz w:val="24"/>
          <w:szCs w:val="24"/>
          <w:rtl w:val="0"/>
        </w:rPr>
        <w:t xml:space="preserve"> — Interactive tabs with playback; particularly useful for learning bass lines by ear and following along. </w:t>
      </w:r>
      <w:hyperlink r:id="rId9">
        <w:r w:rsidDel="00000000" w:rsidR="00000000" w:rsidRPr="00000000">
          <w:rPr>
            <w:color w:val="1155cc"/>
            <w:sz w:val="24"/>
            <w:szCs w:val="24"/>
            <w:u w:val="single"/>
            <w:rtl w:val="0"/>
          </w:rPr>
          <w:t xml:space="preserve">https://www.songsterr.com/</w:t>
        </w:r>
      </w:hyperlink>
      <w:r w:rsidDel="00000000" w:rsidR="00000000" w:rsidRPr="00000000">
        <w:rPr>
          <w:sz w:val="24"/>
          <w:szCs w:val="24"/>
          <w:rtl w:val="0"/>
        </w:rPr>
        <w:t xml:space="preserve"> </w:t>
      </w:r>
    </w:p>
    <w:p w:rsidR="00000000" w:rsidDel="00000000" w:rsidP="00000000" w:rsidRDefault="00000000" w:rsidRPr="00000000" w14:paraId="0000010F">
      <w:pPr>
        <w:numPr>
          <w:ilvl w:val="0"/>
          <w:numId w:val="3"/>
        </w:numPr>
        <w:shd w:fill="ffffff" w:val="clear"/>
        <w:ind w:left="720" w:hanging="360"/>
      </w:pPr>
      <w:r w:rsidDel="00000000" w:rsidR="00000000" w:rsidRPr="00000000">
        <w:rPr>
          <w:sz w:val="24"/>
          <w:szCs w:val="24"/>
          <w:u w:val="single"/>
          <w:rtl w:val="0"/>
        </w:rPr>
        <w:t xml:space="preserve">911Tabs</w:t>
      </w:r>
      <w:r w:rsidDel="00000000" w:rsidR="00000000" w:rsidRPr="00000000">
        <w:rPr>
          <w:sz w:val="24"/>
          <w:szCs w:val="24"/>
          <w:rtl w:val="0"/>
        </w:rPr>
        <w:t xml:space="preserve"> — Search engine for guitar and bass tabs.</w:t>
      </w:r>
    </w:p>
    <w:p w:rsidR="00000000" w:rsidDel="00000000" w:rsidP="00000000" w:rsidRDefault="00000000" w:rsidRPr="00000000" w14:paraId="00000110">
      <w:pPr>
        <w:numPr>
          <w:ilvl w:val="0"/>
          <w:numId w:val="3"/>
        </w:numPr>
        <w:shd w:fill="ffffff" w:val="clear"/>
        <w:ind w:left="720" w:hanging="360"/>
      </w:pPr>
      <w:r w:rsidDel="00000000" w:rsidR="00000000" w:rsidRPr="00000000">
        <w:rPr>
          <w:sz w:val="24"/>
          <w:szCs w:val="24"/>
          <w:u w:val="single"/>
          <w:rtl w:val="0"/>
        </w:rPr>
        <w:t xml:space="preserve">IMSLP</w:t>
      </w:r>
      <w:r w:rsidDel="00000000" w:rsidR="00000000" w:rsidRPr="00000000">
        <w:rPr>
          <w:sz w:val="24"/>
          <w:szCs w:val="24"/>
          <w:rtl w:val="0"/>
        </w:rPr>
        <w:t xml:space="preserve"> — Useful if you're interested in traditional sheet music, classical music, and reading notation.</w:t>
      </w:r>
    </w:p>
    <w:p w:rsidR="00000000" w:rsidDel="00000000" w:rsidP="00000000" w:rsidRDefault="00000000" w:rsidRPr="00000000" w14:paraId="00000111">
      <w:pPr>
        <w:numPr>
          <w:ilvl w:val="0"/>
          <w:numId w:val="3"/>
        </w:numPr>
        <w:shd w:fill="ffffff" w:val="clear"/>
        <w:ind w:left="720" w:hanging="360"/>
      </w:pPr>
      <w:r w:rsidDel="00000000" w:rsidR="00000000" w:rsidRPr="00000000">
        <w:rPr>
          <w:sz w:val="24"/>
          <w:szCs w:val="24"/>
          <w:u w:val="single"/>
          <w:rtl w:val="0"/>
        </w:rPr>
        <w:t xml:space="preserve">Musictheory.net</w:t>
      </w:r>
      <w:r w:rsidDel="00000000" w:rsidR="00000000" w:rsidRPr="00000000">
        <w:rPr>
          <w:sz w:val="24"/>
          <w:szCs w:val="24"/>
          <w:rtl w:val="0"/>
        </w:rPr>
        <w:t xml:space="preserve"> — Great for learning notes, intervals, scales, key signatures, and general music theory. </w:t>
      </w:r>
      <w:hyperlink r:id="rId10">
        <w:r w:rsidDel="00000000" w:rsidR="00000000" w:rsidRPr="00000000">
          <w:rPr>
            <w:color w:val="1155cc"/>
            <w:sz w:val="24"/>
            <w:szCs w:val="24"/>
            <w:u w:val="single"/>
            <w:rtl w:val="0"/>
          </w:rPr>
          <w:t xml:space="preserve">https://www.musictheory.net</w:t>
        </w:r>
      </w:hyperlink>
      <w:r w:rsidDel="00000000" w:rsidR="00000000" w:rsidRPr="00000000">
        <w:rPr>
          <w:sz w:val="24"/>
          <w:szCs w:val="24"/>
          <w:rtl w:val="0"/>
        </w:rPr>
        <w:t xml:space="preserve"> </w:t>
      </w:r>
    </w:p>
    <w:p w:rsidR="00000000" w:rsidDel="00000000" w:rsidP="00000000" w:rsidRDefault="00000000" w:rsidRPr="00000000" w14:paraId="00000112">
      <w:pPr>
        <w:spacing w:after="240" w:before="240" w:lineRule="auto"/>
        <w:rPr>
          <w:sz w:val="24"/>
          <w:szCs w:val="24"/>
        </w:rPr>
      </w:pPr>
      <w:r w:rsidDel="00000000" w:rsidR="00000000" w:rsidRPr="00000000">
        <w:rPr>
          <w:rtl w:val="0"/>
        </w:rPr>
      </w:r>
    </w:p>
    <w:p w:rsidR="00000000" w:rsidDel="00000000" w:rsidP="00000000" w:rsidRDefault="00000000" w:rsidRPr="00000000" w14:paraId="00000113">
      <w:pPr>
        <w:pStyle w:val="Heading3"/>
        <w:keepNext w:val="0"/>
        <w:keepLines w:val="0"/>
        <w:shd w:fill="ffffff" w:val="clear"/>
        <w:spacing w:after="0" w:before="0" w:lineRule="auto"/>
        <w:rPr>
          <w:color w:val="000000"/>
          <w:sz w:val="26"/>
          <w:szCs w:val="26"/>
        </w:rPr>
      </w:pPr>
      <w:bookmarkStart w:colFirst="0" w:colLast="0" w:name="_6t4elr8g48pw" w:id="22"/>
      <w:bookmarkEnd w:id="22"/>
      <w:r w:rsidDel="00000000" w:rsidR="00000000" w:rsidRPr="00000000">
        <w:rPr>
          <w:color w:val="000000"/>
          <w:sz w:val="26"/>
          <w:szCs w:val="26"/>
          <w:rtl w:val="0"/>
        </w:rPr>
        <w:t xml:space="preserve">🎸 Does bass have chords?</w:t>
      </w:r>
    </w:p>
    <w:p w:rsidR="00000000" w:rsidDel="00000000" w:rsidP="00000000" w:rsidRDefault="00000000" w:rsidRPr="00000000" w14:paraId="00000114">
      <w:pPr>
        <w:shd w:fill="ffffff" w:val="clear"/>
        <w:spacing w:after="60" w:before="60" w:lineRule="auto"/>
        <w:rPr>
          <w:sz w:val="24"/>
          <w:szCs w:val="24"/>
        </w:rPr>
      </w:pPr>
      <w:r w:rsidDel="00000000" w:rsidR="00000000" w:rsidRPr="00000000">
        <w:rPr>
          <w:sz w:val="24"/>
          <w:szCs w:val="24"/>
          <w:rtl w:val="0"/>
        </w:rPr>
        <w:t xml:space="preserve">Yes. For example, on a 4-string bass tuned E–A–D–G, you can play the notes of a C major chord:</w:t>
      </w:r>
    </w:p>
    <w:p w:rsidR="00000000" w:rsidDel="00000000" w:rsidP="00000000" w:rsidRDefault="00000000" w:rsidRPr="00000000" w14:paraId="00000115">
      <w:pPr>
        <w:shd w:fill="ffffff" w:val="clear"/>
        <w:spacing w:after="240" w:before="240" w:lineRule="auto"/>
        <w:rPr>
          <w:sz w:val="24"/>
          <w:szCs w:val="24"/>
        </w:rPr>
      </w:pPr>
      <w:r w:rsidDel="00000000" w:rsidR="00000000" w:rsidRPr="00000000">
        <w:rPr>
          <w:sz w:val="24"/>
          <w:szCs w:val="24"/>
          <w:rtl w:val="0"/>
        </w:rPr>
        <w:t xml:space="preserve">C – E – G</w:t>
      </w:r>
    </w:p>
    <w:p w:rsidR="00000000" w:rsidDel="00000000" w:rsidP="00000000" w:rsidRDefault="00000000" w:rsidRPr="00000000" w14:paraId="00000116">
      <w:pPr>
        <w:shd w:fill="ffffff" w:val="clear"/>
        <w:spacing w:after="240" w:before="240" w:lineRule="auto"/>
        <w:rPr>
          <w:sz w:val="24"/>
          <w:szCs w:val="24"/>
        </w:rPr>
      </w:pPr>
      <w:r w:rsidDel="00000000" w:rsidR="00000000" w:rsidRPr="00000000">
        <w:rPr>
          <w:sz w:val="24"/>
          <w:szCs w:val="24"/>
          <w:rtl w:val="0"/>
        </w:rPr>
        <w:t xml:space="preserve">But instead of automatically playing a three- or four-note chord like a guitarist, a bassist might play:</w:t>
      </w:r>
    </w:p>
    <w:p w:rsidR="00000000" w:rsidDel="00000000" w:rsidP="00000000" w:rsidRDefault="00000000" w:rsidRPr="00000000" w14:paraId="00000117">
      <w:pPr>
        <w:shd w:fill="ffffff" w:val="clea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 → E → G → C</w:t>
      </w:r>
    </w:p>
    <w:p w:rsidR="00000000" w:rsidDel="00000000" w:rsidP="00000000" w:rsidRDefault="00000000" w:rsidRPr="00000000" w14:paraId="00000118">
      <w:pPr>
        <w:shd w:fill="ffffff" w:val="clear"/>
        <w:spacing w:after="240" w:before="240" w:lineRule="auto"/>
        <w:rPr>
          <w:sz w:val="24"/>
          <w:szCs w:val="24"/>
        </w:rPr>
      </w:pPr>
      <w:r w:rsidDel="00000000" w:rsidR="00000000" w:rsidRPr="00000000">
        <w:rPr>
          <w:sz w:val="24"/>
          <w:szCs w:val="24"/>
          <w:rtl w:val="0"/>
        </w:rPr>
        <w:t xml:space="preserve">Those are the chord tones, and they form the foundation of many bass lines.</w:t>
      </w:r>
    </w:p>
    <w:p w:rsidR="00000000" w:rsidDel="00000000" w:rsidP="00000000" w:rsidRDefault="00000000" w:rsidRPr="00000000" w14:paraId="00000119">
      <w:pPr>
        <w:shd w:fill="ffffff" w:val="clear"/>
        <w:spacing w:after="240" w:before="240" w:lineRule="auto"/>
        <w:rPr>
          <w:sz w:val="24"/>
          <w:szCs w:val="24"/>
        </w:rPr>
      </w:pPr>
      <w:r w:rsidDel="00000000" w:rsidR="00000000" w:rsidRPr="00000000">
        <w:rPr>
          <w:sz w:val="24"/>
          <w:szCs w:val="24"/>
          <w:rtl w:val="0"/>
        </w:rPr>
        <w:t xml:space="preserve">Bass also has major, minor, 7th, diminished, augmented, and other chord shapes. However, because bass strings are low and widely spaced, playing several notes simultaneously can sound muddy, so full chords are less common.</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The Harmonica</w:t>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A 10-hole diatonic harmonica has three-note or more chords available by playing multiple holes at once. On a C harmonica, the main natural chords include:</w:t>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C major — holes 1–3 blown</w:t>
      </w:r>
    </w:p>
    <w:p w:rsidR="00000000" w:rsidDel="00000000" w:rsidP="00000000" w:rsidRDefault="00000000" w:rsidRPr="00000000" w14:paraId="0000011F">
      <w:pPr>
        <w:spacing w:after="240" w:before="240" w:lineRule="auto"/>
        <w:rPr/>
      </w:pPr>
      <w:r w:rsidDel="00000000" w:rsidR="00000000" w:rsidRPr="00000000">
        <w:rPr>
          <w:rtl w:val="0"/>
        </w:rPr>
        <w:t xml:space="preserve">G major — holes 2–4 drawn</w:t>
      </w:r>
    </w:p>
    <w:p w:rsidR="00000000" w:rsidDel="00000000" w:rsidP="00000000" w:rsidRDefault="00000000" w:rsidRPr="00000000" w14:paraId="00000120">
      <w:pPr>
        <w:spacing w:after="240" w:before="240" w:lineRule="auto"/>
        <w:rPr/>
      </w:pPr>
      <w:r w:rsidDel="00000000" w:rsidR="00000000" w:rsidRPr="00000000">
        <w:rPr>
          <w:rtl w:val="0"/>
        </w:rPr>
        <w:t xml:space="preserve">C major — holes 4–6 blown</w:t>
      </w:r>
    </w:p>
    <w:p w:rsidR="00000000" w:rsidDel="00000000" w:rsidP="00000000" w:rsidRDefault="00000000" w:rsidRPr="00000000" w14:paraId="00000121">
      <w:pPr>
        <w:spacing w:after="240" w:before="240" w:lineRule="auto"/>
        <w:rPr/>
      </w:pPr>
      <w:r w:rsidDel="00000000" w:rsidR="00000000" w:rsidRPr="00000000">
        <w:rPr>
          <w:rtl w:val="0"/>
        </w:rPr>
        <w:t xml:space="preserve">G major — holes 6–8 drawn</w:t>
      </w:r>
    </w:p>
    <w:p w:rsidR="00000000" w:rsidDel="00000000" w:rsidP="00000000" w:rsidRDefault="00000000" w:rsidRPr="00000000" w14:paraId="00000122">
      <w:pPr>
        <w:spacing w:after="240" w:before="240" w:lineRule="auto"/>
        <w:rPr/>
      </w:pPr>
      <w:r w:rsidDel="00000000" w:rsidR="00000000" w:rsidRPr="00000000">
        <w:rPr>
          <w:rtl w:val="0"/>
        </w:rPr>
        <w:t xml:space="preserve">C major — holes 7–9 blown</w:t>
      </w:r>
    </w:p>
    <w:p w:rsidR="00000000" w:rsidDel="00000000" w:rsidP="00000000" w:rsidRDefault="00000000" w:rsidRPr="00000000" w14:paraId="00000123">
      <w:pPr>
        <w:spacing w:after="240" w:before="240" w:lineRule="auto"/>
        <w:rPr/>
      </w:pPr>
      <w:r w:rsidDel="00000000" w:rsidR="00000000" w:rsidRPr="00000000">
        <w:rPr>
          <w:rtl w:val="0"/>
        </w:rPr>
        <w:t xml:space="preserve">D minor — holes 4–6 drawn with the appropriate note combination/context</w:t>
      </w:r>
    </w:p>
    <w:p w:rsidR="00000000" w:rsidDel="00000000" w:rsidP="00000000" w:rsidRDefault="00000000" w:rsidRPr="00000000" w14:paraId="00000124">
      <w:pPr>
        <w:spacing w:after="240" w:before="240" w:lineRule="auto"/>
        <w:rPr/>
      </w:pPr>
      <w:hyperlink r:id="rId11">
        <w:r w:rsidDel="00000000" w:rsidR="00000000" w:rsidRPr="00000000">
          <w:rPr>
            <w:color w:val="1155cc"/>
            <w:u w:val="single"/>
            <w:rtl w:val="0"/>
          </w:rPr>
          <w:t xml:space="preserve">https://harmonicatabs.org</w:t>
        </w:r>
      </w:hyperlink>
      <w:r w:rsidDel="00000000" w:rsidR="00000000" w:rsidRPr="00000000">
        <w:rPr>
          <w:rtl w:val="0"/>
        </w:rPr>
      </w:r>
    </w:p>
    <w:p w:rsidR="00000000" w:rsidDel="00000000" w:rsidP="00000000" w:rsidRDefault="00000000" w:rsidRPr="00000000" w14:paraId="00000125">
      <w:pPr>
        <w:spacing w:after="240" w:before="240" w:lineRule="auto"/>
        <w:rPr/>
      </w:pPr>
      <w:hyperlink r:id="rId12">
        <w:r w:rsidDel="00000000" w:rsidR="00000000" w:rsidRPr="00000000">
          <w:rPr>
            <w:color w:val="1155cc"/>
            <w:u w:val="single"/>
            <w:rtl w:val="0"/>
          </w:rPr>
          <w:t xml:space="preserve">https://harmonicasong.com/</w:t>
        </w:r>
      </w:hyperlink>
      <w:r w:rsidDel="00000000" w:rsidR="00000000" w:rsidRPr="00000000">
        <w:rPr>
          <w:rtl w:val="0"/>
        </w:rPr>
        <w:t xml:space="preserve"> </w:t>
        <w:br w:type="textWrapping"/>
      </w:r>
      <w:hyperlink r:id="rId13">
        <w:r w:rsidDel="00000000" w:rsidR="00000000" w:rsidRPr="00000000">
          <w:rPr>
            <w:color w:val="1155cc"/>
            <w:u w:val="single"/>
            <w:rtl w:val="0"/>
          </w:rPr>
          <w:t xml:space="preserve">https://www.learntheharmonica.com/free-harmonica-tabs</w:t>
        </w:r>
      </w:hyperlink>
      <w:r w:rsidDel="00000000" w:rsidR="00000000" w:rsidRPr="00000000">
        <w:rPr>
          <w:rtl w:val="0"/>
        </w:rPr>
        <w:t xml:space="preserve"> </w:t>
        <w:br w:type="textWrapping"/>
        <w:t xml:space="preserve"> </w:t>
      </w:r>
      <w:hyperlink r:id="rId14">
        <w:r w:rsidDel="00000000" w:rsidR="00000000" w:rsidRPr="00000000">
          <w:rPr>
            <w:color w:val="1155cc"/>
            <w:u w:val="single"/>
            <w:rtl w:val="0"/>
          </w:rPr>
          <w:t xml:space="preserve">https://www.harptabs.com</w:t>
        </w:r>
      </w:hyperlink>
      <w:r w:rsidDel="00000000" w:rsidR="00000000" w:rsidRPr="00000000">
        <w:rPr>
          <w:rtl w:val="0"/>
        </w:rPr>
        <w:t xml:space="preserve"> </w:t>
      </w:r>
    </w:p>
    <w:p w:rsidR="00000000" w:rsidDel="00000000" w:rsidP="00000000" w:rsidRDefault="00000000" w:rsidRPr="00000000" w14:paraId="00000126">
      <w:pPr>
        <w:spacing w:after="240" w:before="240" w:lineRule="auto"/>
        <w:rPr/>
      </w:pPr>
      <w:r w:rsidDel="00000000" w:rsidR="00000000" w:rsidRPr="00000000">
        <w:rPr>
          <w:rtl w:val="0"/>
        </w:rPr>
        <w:t xml:space="preserve"> </w:t>
      </w:r>
      <w:hyperlink r:id="rId15">
        <w:r w:rsidDel="00000000" w:rsidR="00000000" w:rsidRPr="00000000">
          <w:rPr>
            <w:color w:val="1155cc"/>
            <w:u w:val="single"/>
            <w:rtl w:val="0"/>
          </w:rPr>
          <w:t xml:space="preserve">https://harmonitabs.com</w:t>
        </w:r>
      </w:hyperlink>
      <w:r w:rsidDel="00000000" w:rsidR="00000000" w:rsidRPr="00000000">
        <w:rPr>
          <w:rtl w:val="0"/>
        </w:rPr>
        <w:t xml:space="preserve">  </w:t>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harmonicatabs.org" TargetMode="External"/><Relationship Id="rId10" Type="http://schemas.openxmlformats.org/officeDocument/2006/relationships/hyperlink" Target="https://www.musictheory.net" TargetMode="External"/><Relationship Id="rId13" Type="http://schemas.openxmlformats.org/officeDocument/2006/relationships/hyperlink" Target="https://www.learntheharmonica.com/free-harmonica-tabs" TargetMode="External"/><Relationship Id="rId12" Type="http://schemas.openxmlformats.org/officeDocument/2006/relationships/hyperlink" Target="https://harmonicasong.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ongsterr.com/" TargetMode="External"/><Relationship Id="rId15" Type="http://schemas.openxmlformats.org/officeDocument/2006/relationships/hyperlink" Target="https://harmonitabs.com" TargetMode="External"/><Relationship Id="rId14" Type="http://schemas.openxmlformats.org/officeDocument/2006/relationships/hyperlink" Target="https://www.harptabs.com" TargetMode="External"/><Relationship Id="rId5" Type="http://schemas.openxmlformats.org/officeDocument/2006/relationships/styles" Target="styles.xml"/><Relationship Id="rId6" Type="http://schemas.openxmlformats.org/officeDocument/2006/relationships/hyperlink" Target="https://www.8notes.com/violin/" TargetMode="External"/><Relationship Id="rId7" Type="http://schemas.openxmlformats.org/officeDocument/2006/relationships/hyperlink" Target="https://www.studybass.com/" TargetMode="External"/><Relationship Id="rId8" Type="http://schemas.openxmlformats.org/officeDocument/2006/relationships/hyperlink" Target="https://www.bassbuzz.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