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C3F88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32"/>
          <w:lang w:eastAsia="en-US"/>
        </w:rPr>
        <w:t>基于RK3588的情感驱动养老陪护机器人与多模态融合决策系统</w:t>
      </w:r>
    </w:p>
    <w:p w14:paraId="57A7CE81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32"/>
          <w:lang w:eastAsia="en-US"/>
        </w:rPr>
        <w:t>设计报告</w:t>
      </w:r>
    </w:p>
    <w:p w14:paraId="246B2728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摘要</w:t>
      </w:r>
    </w:p>
    <w:p w14:paraId="146DCC3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当前我国独居老人突破1.3亿，普遍存在居家安全监护缺失、日常生活辅助不足、长期情感孤独抑郁三大养老痛点。传统人工陪护成本高、响应滞后，市面养老机器人普遍存在情感交互单薄、网络依赖强、售价高昂、报警机制单一等短板。本项目以飞凌ELF 2开发板（RK3588主控，6TOPS NPU）为边缘人工智能核心，搭建“感知-融合决策-执行-交互”四层闭环架构，采用STM32F407ZGT6、树莓派5、RK3588三核异构协同方案，融合轻量化AI视觉、双模语音交互与物联网云平台技术，打造集安全防护、生活辅助、情感陪伴于一体的普惠型居家养老智能设备。</w:t>
      </w:r>
    </w:p>
    <w:p w14:paraId="63289C9D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感知层搭载N10P激光雷达、Gemini.pro双目深度摄像头，完成室内SLAM建图、人体姿态捕捉与面部采集；融合决策层由RK3588 NPU部署YOLOv8实现面部情绪识别，树莓派5融合语音语调完成多模态判定，YOLOv5-Lite实现跌倒检测；执行层依托STM32 PID控制底盘运动，L610模块实现多级紧急通讯；交互层搭建DeepSeek在线/本地双模语音引擎，配套OneNET云平台与微信小程序实现家属远程监护。</w:t>
      </w:r>
    </w:p>
    <w:p w14:paraId="028E584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系统创新RK3588 NPU边缘多模态决策、离线/在线自动切换语音交互、三级分级安全报警、低成本异构多核协同四大核心技术，整机硬件成本3865元，较同类产品降低40%。跌倒检测准确率92%，多模态融合识别率88%，SLAM定点导航误差3.2cm。项目响应《“十四五”机器人产业发展规划》政策导向，为破解“未富先老”社会难题提供可落地的边缘AI解决方案。</w:t>
      </w:r>
    </w:p>
    <w:p w14:paraId="25A7DFB0">
      <w:pPr>
        <w:widowControl/>
        <w:spacing w:after="200" w:line="276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关键词：RK3588边缘AI；多模态融合决策；情感驱动陪护；RKNN模型部署；SLAM室内导航</w:t>
      </w:r>
    </w:p>
    <w:p w14:paraId="579D44EC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第一部分  作品概述</w:t>
      </w:r>
    </w:p>
    <w:p w14:paraId="04D7CDAD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1.1 功能与特性</w:t>
      </w:r>
    </w:p>
    <w:p w14:paraId="016D836F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本机器人围绕居家独居老人核心需求，以RK3588（ELF 2）为主控芯片，构建“安全防护+生活辅助+情感陪伴”三位一体功能体系。</w:t>
      </w:r>
    </w:p>
    <w:p w14:paraId="166CBCD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安全防护：双目/MIPI摄像头结合RK3588 NPU加速YOLOv5-Lite实现跌倒识别，10秒持续判定后启动“蜂鸣器→L610拨号→小程序”三级报警链路。</w:t>
      </w:r>
    </w:p>
    <w:p w14:paraId="05128F2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生活辅助：激光雷达SLAM建图实现全屋定点导航（误差3.2cm），OpenCV骨架追踪+PID控制完成误差&lt;10cm人体智能跟随，机身搭载5kg承重载物筐协助搬运重物。</w:t>
      </w:r>
    </w:p>
    <w:p w14:paraId="4C3D4C20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情感交互：RK3588视觉情绪与声卡语音语调融合判定老人情绪，主动发起分层对话；搭载双模语音系统，联网调用DeepSeek大模型完成多轮生活对话与信息查询，断网自动切换本地模型保留运动控制与基础问答。配套微信小程序实现远程视频、情绪看板、跌倒回溯、用药提醒四大远程监护功能，监测数据经MQTT上传OneNET永久存储。整机模块化设计，国产化硬件降低成本，操作依靠语音指令，无复杂操作门槛，适配老年群体使用习惯。</w:t>
      </w:r>
    </w:p>
    <w:p w14:paraId="07CC87C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系统整体功能围绕安全防护、生活辅助和情感陪伴三类需求展开，其总体功能架构如图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1所示。</w:t>
      </w:r>
    </w:p>
    <w:p w14:paraId="79FC029E">
      <w:pPr>
        <w:widowControl w:val="0"/>
        <w:tabs>
          <w:tab w:val="left" w:pos="377"/>
        </w:tabs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eastAsia="zh-CN"/>
        </w:rPr>
        <w:object>
          <v:shape id="_x0000_i1025" o:spt="75" type="#_x0000_t75" style="height:75.2pt;width:415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6604F159">
      <w:pPr>
        <w:widowControl w:val="0"/>
        <w:tabs>
          <w:tab w:val="left" w:pos="377"/>
        </w:tabs>
        <w:spacing w:after="0" w:line="360" w:lineRule="auto"/>
        <w:ind w:firstLine="420" w:firstLineChars="200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图1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项目总体框架简图</w:t>
      </w:r>
    </w:p>
    <w:p w14:paraId="366EBB13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1.2 应用领域</w:t>
      </w:r>
    </w:p>
    <w:p w14:paraId="340A66BD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近年来，独居老人居家安全事故频发，跌倒已成为老年人意外死亡的首要原因。与此同时，长期情感孤独导致抑郁检出率居高不下，传统被动式问答机器人难以满足主动关怀需求。上述现实痛点构成了本项目立项的社会背景与技术动因。</w:t>
      </w:r>
    </w:p>
    <w:p w14:paraId="71A3957B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4"/>
          <w:lang w:eastAsia="en-US"/>
        </w:rPr>
        <w:drawing>
          <wp:inline distT="0" distB="0" distL="114300" distR="114300">
            <wp:extent cx="3578860" cy="1554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AA7C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 xml:space="preserve">图2 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zh-CN"/>
        </w:rPr>
        <w:t>独居老人居家火灾安全风险背景</w:t>
      </w:r>
    </w:p>
    <w:p w14:paraId="166093C2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4"/>
          <w:lang w:eastAsia="en-US"/>
        </w:rPr>
        <w:drawing>
          <wp:inline distT="0" distB="0" distL="114300" distR="114300">
            <wp:extent cx="3693160" cy="1950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7B79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>图3 独居老人跌倒救助场景</w:t>
      </w:r>
    </w:p>
    <w:p w14:paraId="5211E9C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本项目主要应用场景如下：</w:t>
      </w:r>
    </w:p>
    <w:p w14:paraId="13983B6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独居居家养老（核心场景）：面向全国1.3亿独居空巢老人，24小时监测跌倒风险，实时捕捉情绪状态，主动疏导消极情绪；语音控制导航、搬运与信息查询，子女通过小程序远程监护，适配弱网农村与城市小户型环境。</w:t>
      </w:r>
    </w:p>
    <w:p w14:paraId="4632C66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（2）社区日间养老中心：多台机器人分布式部署，日间巡检监测老人活动与情绪，跌倒事件联动社区护理人员，云端汇总健康情绪数据，降低护工压力，实现社区养老数字化管理。</w:t>
      </w:r>
    </w:p>
    <w:p w14:paraId="6A3FDC90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（3）养老院/康复医疗机构：辅助行动不便患者移动随行，定时语音播报用药与康复提醒；病房自主巡检，跌倒事件同步护士站；多机协同物资配送，医护人员云端统一查看监测数据。</w:t>
      </w:r>
    </w:p>
    <w:p w14:paraId="05D751D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适老化改造配套工程：作为智慧家居养老终端，预留外设接口联动空调、灯光等设备，广泛用于老旧小区适老化改造与民政养老惠民工程。项目底层多模态识别与嵌入式导航技术可迁移至医疗陪护、康养巡检等机器人研发。</w:t>
      </w:r>
    </w:p>
    <w:p w14:paraId="4BB197A5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1.3 主要技术特点</w:t>
      </w:r>
    </w:p>
    <w:p w14:paraId="0FE4E1E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（1）RK3588边缘AI主控：ELF 2开发板FET3588-C核心板（4G RAM/32G eMMC），NPU部署YOLOv8/YOLOv5 RKNN模型，CPU+NPU协同调度，6TOPS算力支撑480P@30fps实时视觉推理。</w:t>
      </w:r>
    </w:p>
    <w:p w14:paraId="2631246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（2）多模态情绪融合：以视觉60%+语音40%加权融合，RK3588运行YOLOv8识别面部情绪，声卡提取语音语调，树莓派5融合输出三类情绪标签，综合识别率88%，实现主动式情感关怀。</w:t>
      </w:r>
    </w:p>
    <w:p w14:paraId="5EEC66F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（3）四层闭环架构：感知层（激光雷达SLAM+双目/MIPI摄像头+语音）→RK3588融合决策层（NPU加速AI）→STM32执行层（PID闭环）→交互层（双模语音+小程序远程监护）。</w:t>
      </w:r>
    </w:p>
    <w:p w14:paraId="4A4E98EB">
      <w:pPr>
        <w:widowControl/>
        <w:spacing w:beforeLines="0" w:after="200" w:afterLines="0" w:line="36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object>
          <v:shape id="_x0000_i1026" o:spt="75" type="#_x0000_t75" style="height:98.1pt;width:453.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18"/>
          <w:lang w:val="en-US" w:eastAsia="zh-CN" w:bidi="ar-SA"/>
        </w:rPr>
        <w:t>图4 系统总体框架图</w:t>
      </w:r>
    </w:p>
    <w:p w14:paraId="36EA2E2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（4）双模自适应语音引擎：云端DeepSeek大模型提供实时天气、政策、多轮闲聊；本地轻量化模型断网无人工干预自动切换，切换时延≤0.3s，保留“前进、跟随、到卧室”等核心指令。</w:t>
      </w:r>
    </w:p>
    <w:p w14:paraId="5FB9EE9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（5）三级分级紧急响应：跌倒与消极情绪均设置“本地蜂鸣→L610短信/电话→OneNET/小程序”三层防护，10秒延时判定过滤弯腰、下蹲等误动作；软硬件协同，整机成本3865元，较进口方案下降40%。</w:t>
      </w:r>
    </w:p>
    <w:p w14:paraId="1A2DE296">
      <w:pPr>
        <w:widowControl w:val="0"/>
        <w:tabs>
          <w:tab w:val="left" w:pos="377"/>
        </w:tabs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eastAsia="zh-CN"/>
        </w:rPr>
        <w:object>
          <v:shape id="_x0000_i1027" o:spt="75" type="#_x0000_t75" style="height:317.15pt;width:28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5BE25210">
      <w:pPr>
        <w:widowControl w:val="0"/>
        <w:tabs>
          <w:tab w:val="left" w:pos="377"/>
        </w:tabs>
        <w:spacing w:after="0" w:line="360" w:lineRule="auto"/>
        <w:ind w:firstLine="420" w:firstLineChars="20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 xml:space="preserve"> 三级防护报警系统流程图</w:t>
      </w:r>
    </w:p>
    <w:p w14:paraId="5BA49A63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1.4 主要性能指标</w:t>
      </w:r>
    </w:p>
    <w:p w14:paraId="26FB0EE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系统主要性能指标如下表所示，均达到或优于设计目标。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36"/>
        <w:gridCol w:w="2836"/>
      </w:tblGrid>
      <w:tr w14:paraId="39D3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0C943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指标项</w:t>
            </w:r>
          </w:p>
        </w:tc>
        <w:tc>
          <w:tcPr>
            <w:tcW w:w="2880" w:type="dxa"/>
          </w:tcPr>
          <w:p w14:paraId="31150A3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实测值</w:t>
            </w:r>
          </w:p>
        </w:tc>
        <w:tc>
          <w:tcPr>
            <w:tcW w:w="2880" w:type="dxa"/>
          </w:tcPr>
          <w:p w14:paraId="703F2F4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设计目标</w:t>
            </w:r>
          </w:p>
        </w:tc>
      </w:tr>
      <w:tr w14:paraId="4673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57B6E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RK3588 NPU推理帧率</w:t>
            </w:r>
          </w:p>
        </w:tc>
        <w:tc>
          <w:tcPr>
            <w:tcW w:w="2880" w:type="dxa"/>
          </w:tcPr>
          <w:p w14:paraId="4DCA6AD8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30 fps</w:t>
            </w:r>
          </w:p>
        </w:tc>
        <w:tc>
          <w:tcPr>
            <w:tcW w:w="2880" w:type="dxa"/>
          </w:tcPr>
          <w:p w14:paraId="676CD77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≥25 fps</w:t>
            </w:r>
          </w:p>
        </w:tc>
      </w:tr>
      <w:tr w14:paraId="140B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46E258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YOLOv8面部情绪识别准确率</w:t>
            </w:r>
          </w:p>
        </w:tc>
        <w:tc>
          <w:tcPr>
            <w:tcW w:w="2880" w:type="dxa"/>
          </w:tcPr>
          <w:p w14:paraId="75E7576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91%</w:t>
            </w:r>
          </w:p>
        </w:tc>
        <w:tc>
          <w:tcPr>
            <w:tcW w:w="2880" w:type="dxa"/>
          </w:tcPr>
          <w:p w14:paraId="71C736F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≥90%</w:t>
            </w:r>
          </w:p>
        </w:tc>
      </w:tr>
      <w:tr w14:paraId="49F3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84871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YOLOv5-Lite跌倒检测准确率</w:t>
            </w:r>
          </w:p>
        </w:tc>
        <w:tc>
          <w:tcPr>
            <w:tcW w:w="2880" w:type="dxa"/>
          </w:tcPr>
          <w:p w14:paraId="2A1ADDC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92%（10s确认）</w:t>
            </w:r>
          </w:p>
        </w:tc>
        <w:tc>
          <w:tcPr>
            <w:tcW w:w="2880" w:type="dxa"/>
          </w:tcPr>
          <w:p w14:paraId="447D7AF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≥90%</w:t>
            </w:r>
          </w:p>
        </w:tc>
      </w:tr>
      <w:tr w14:paraId="7D85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</w:tcPr>
          <w:p w14:paraId="065043B1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多模态融合决策准确率</w:t>
            </w:r>
          </w:p>
        </w:tc>
        <w:tc>
          <w:tcPr>
            <w:tcW w:w="2880" w:type="dxa"/>
          </w:tcPr>
          <w:p w14:paraId="3F81C1F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88%</w:t>
            </w:r>
          </w:p>
        </w:tc>
        <w:tc>
          <w:tcPr>
            <w:tcW w:w="2880" w:type="dxa"/>
          </w:tcPr>
          <w:p w14:paraId="11EBE72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—</w:t>
            </w:r>
          </w:p>
        </w:tc>
      </w:tr>
      <w:tr w14:paraId="3F4D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9230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边缘视觉推理延迟</w:t>
            </w:r>
          </w:p>
        </w:tc>
        <w:tc>
          <w:tcPr>
            <w:tcW w:w="2880" w:type="dxa"/>
          </w:tcPr>
          <w:p w14:paraId="1CC1D35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&lt;50 ms</w:t>
            </w:r>
          </w:p>
        </w:tc>
        <w:tc>
          <w:tcPr>
            <w:tcW w:w="2880" w:type="dxa"/>
          </w:tcPr>
          <w:p w14:paraId="6514FBA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—</w:t>
            </w:r>
          </w:p>
        </w:tc>
      </w:tr>
      <w:tr w14:paraId="3529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</w:tcPr>
          <w:p w14:paraId="69AE1E5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SLAM建图精度</w:t>
            </w:r>
          </w:p>
        </w:tc>
        <w:tc>
          <w:tcPr>
            <w:tcW w:w="2880" w:type="dxa"/>
          </w:tcPr>
          <w:p w14:paraId="4FC820C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±1~2 cm</w:t>
            </w:r>
          </w:p>
        </w:tc>
        <w:tc>
          <w:tcPr>
            <w:tcW w:w="2880" w:type="dxa"/>
          </w:tcPr>
          <w:p w14:paraId="6C60E5B9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±1~2 cm</w:t>
            </w:r>
          </w:p>
        </w:tc>
      </w:tr>
      <w:tr w14:paraId="1FCD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14EFA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定点导航误差</w:t>
            </w:r>
          </w:p>
        </w:tc>
        <w:tc>
          <w:tcPr>
            <w:tcW w:w="2880" w:type="dxa"/>
          </w:tcPr>
          <w:p w14:paraId="710D223A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3.2 cm</w:t>
            </w:r>
          </w:p>
        </w:tc>
        <w:tc>
          <w:tcPr>
            <w:tcW w:w="2880" w:type="dxa"/>
          </w:tcPr>
          <w:p w14:paraId="12FD5DA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±3~5 cm</w:t>
            </w:r>
          </w:p>
        </w:tc>
      </w:tr>
      <w:tr w14:paraId="1CD8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7C7BB0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人体智能跟随误差</w:t>
            </w:r>
          </w:p>
        </w:tc>
        <w:tc>
          <w:tcPr>
            <w:tcW w:w="2880" w:type="dxa"/>
          </w:tcPr>
          <w:p w14:paraId="5307288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8.1 cm</w:t>
            </w:r>
          </w:p>
        </w:tc>
        <w:tc>
          <w:tcPr>
            <w:tcW w:w="2880" w:type="dxa"/>
          </w:tcPr>
          <w:p w14:paraId="75548237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&lt;10 cm</w:t>
            </w:r>
          </w:p>
        </w:tc>
      </w:tr>
      <w:tr w14:paraId="3C9E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26F1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在线/离线语音识别准确率</w:t>
            </w:r>
          </w:p>
        </w:tc>
        <w:tc>
          <w:tcPr>
            <w:tcW w:w="2880" w:type="dxa"/>
          </w:tcPr>
          <w:p w14:paraId="762AFA99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94.2% / 88.7%</w:t>
            </w:r>
          </w:p>
        </w:tc>
        <w:tc>
          <w:tcPr>
            <w:tcW w:w="2880" w:type="dxa"/>
          </w:tcPr>
          <w:p w14:paraId="7183087A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—</w:t>
            </w:r>
          </w:p>
        </w:tc>
      </w:tr>
      <w:tr w14:paraId="1EAC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63BA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三级报警响应时延</w:t>
            </w:r>
          </w:p>
        </w:tc>
        <w:tc>
          <w:tcPr>
            <w:tcW w:w="2880" w:type="dxa"/>
          </w:tcPr>
          <w:p w14:paraId="4977C44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蜂鸣&lt;1s，云端&lt;3s</w:t>
            </w:r>
          </w:p>
        </w:tc>
        <w:tc>
          <w:tcPr>
            <w:tcW w:w="2880" w:type="dxa"/>
          </w:tcPr>
          <w:p w14:paraId="766F5A8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—</w:t>
            </w:r>
          </w:p>
        </w:tc>
      </w:tr>
      <w:tr w14:paraId="7FC9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</w:tcPr>
          <w:p w14:paraId="1DF0C41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载物承重上限</w:t>
            </w:r>
          </w:p>
        </w:tc>
        <w:tc>
          <w:tcPr>
            <w:tcW w:w="2880" w:type="dxa"/>
          </w:tcPr>
          <w:p w14:paraId="52C2D5D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5 kg</w:t>
            </w:r>
          </w:p>
        </w:tc>
        <w:tc>
          <w:tcPr>
            <w:tcW w:w="2880" w:type="dxa"/>
          </w:tcPr>
          <w:p w14:paraId="53074B8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5 kg</w:t>
            </w:r>
          </w:p>
        </w:tc>
      </w:tr>
      <w:tr w14:paraId="3BF8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538727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整机硬件成本</w:t>
            </w:r>
          </w:p>
        </w:tc>
        <w:tc>
          <w:tcPr>
            <w:tcW w:w="2880" w:type="dxa"/>
          </w:tcPr>
          <w:p w14:paraId="02F8EE2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3865元</w:t>
            </w:r>
          </w:p>
        </w:tc>
        <w:tc>
          <w:tcPr>
            <w:tcW w:w="2880" w:type="dxa"/>
          </w:tcPr>
          <w:p w14:paraId="274F636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≤4000元</w:t>
            </w:r>
          </w:p>
        </w:tc>
      </w:tr>
    </w:tbl>
    <w:p w14:paraId="78B5BF32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</w:p>
    <w:p w14:paraId="5CED0BC0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1.5 主要创新点</w:t>
      </w:r>
    </w:p>
    <w:p w14:paraId="5FA9DF89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（1）RK3588 NPU多模态情绪融合主动交互引擎：融合视觉人脸与语音双通道数据判定情绪，依据开心/平静/消极主动差异化对话，消极状态联动家属远程干预，突破传统“问答机”模式。</w:t>
      </w:r>
    </w:p>
    <w:p w14:paraId="4662704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（2）三核异构分布式协同架构：RK3588专攻NPU视觉计算与融合决策；树莓派5负责SLAM与语音调度；STM32专注毫秒级电机驱动，算力解耦，兼顾实时性与AI运算性能，模块化易升级。</w:t>
      </w:r>
    </w:p>
    <w:p w14:paraId="0AA0337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（3）RKNN边缘部署与双模语音：YOLOv8/YOLOv5经RKNN INT8量化，断网仍保障跌倒检测与核心语音指令；在线/离线自动切换，填补市面陪护机器人高度依赖网络的空白。</w:t>
      </w:r>
    </w:p>
    <w:p w14:paraId="039D0DB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（4）双场景三级分级防护报警体系：跌倒安全与情绪健康两套独立三级告警链路，10秒跌倒确认有效降低误报率，多层预警保障老人人身与心理健康。</w:t>
      </w:r>
    </w:p>
    <w:p w14:paraId="7EF5399A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1.6 设计流程</w:t>
      </w:r>
    </w:p>
    <w:p w14:paraId="029BE94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（1）需求调研：调研独居老人居家安全、生活、情感需求，梳理软硬件功能指标；</w:t>
      </w:r>
    </w:p>
    <w:p w14:paraId="4F0DCD8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（2）方案论证：确定四层闭环架构，选定ELF 2/RK3588+树莓派5+STM32异构硬件方案，论证RKNN边缘AI部署路径；</w:t>
      </w:r>
    </w:p>
    <w:p w14:paraId="23A9730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（3）硬件开发：绘制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稳压供电模块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PCB，完成激光雷达、摄像头、L610等模块接线调试；</w:t>
      </w:r>
    </w:p>
    <w:p w14:paraId="16B6C8E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（4）算法部署：RK3588部署YOLOv8情绪RKNN模型，树莓派部署YOLOv5-Lite跌倒、SLAM与双模语音；</w:t>
      </w:r>
    </w:p>
    <w:p w14:paraId="5A7EC0C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（5）云端与小程序开发：接入OneNET MQTT物联网平台，开发视频/情绪/跌倒/用药四大功能小程序；</w:t>
      </w:r>
    </w:p>
    <w:p w14:paraId="7111E1B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（6）整机联调：异构芯片UART通信调试，运动、报警、交互全功能联测；</w:t>
      </w:r>
    </w:p>
    <w:p w14:paraId="7D4EFBA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（7）多场景功能测试，优化误报与识别精度，迭代优化后成品落地。全流程符合瑞芯微赛题软硬件协同设计、边缘NPU处理、多场景应用与系统测试验证要求。</w:t>
      </w:r>
    </w:p>
    <w:p w14:paraId="233548E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根据上述设计流程，系统最终形成由感知、决策、执行、交互和远程监护共同组成的结构方案，如图7所示。</w:t>
      </w:r>
    </w:p>
    <w:p w14:paraId="34C8E1AE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4"/>
          <w:lang w:eastAsia="en-US"/>
        </w:rPr>
        <w:drawing>
          <wp:inline distT="0" distB="0" distL="114300" distR="114300">
            <wp:extent cx="5039995" cy="20847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2A3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>图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 xml:space="preserve"> 系统设计结构</w:t>
      </w:r>
    </w:p>
    <w:p w14:paraId="719DEB4D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第二部分  系统组成及功能说明</w:t>
      </w:r>
    </w:p>
    <w:p w14:paraId="5F4C1CBE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整体介绍</w:t>
      </w:r>
    </w:p>
    <w:p w14:paraId="0CF83E5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随着我国社会老龄化进程加速，独居老人数量已突破1.3亿，健康与安全监护问题日益凸显。传统人工监护存在响应延迟、覆盖不足、成本高昂等缺陷。跌倒是老年人意外死亡的首要原因，独居老人在日常行动、信息获取及情感陪伴方面亦存在显著困难。</w:t>
      </w:r>
    </w:p>
    <w:p w14:paraId="7CDDC800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本系统采用感知-融合决策-执行-交互四层闭环总体架构，各模块协同联动：</w:t>
      </w:r>
    </w:p>
    <w:p w14:paraId="242171D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感知层：N10P激光雷达、Gemini.pro双目/MIPI摄像头和声卡，负责环境轮廓、人体姿态、人脸图像与语音数据采集</w:t>
      </w:r>
    </w:p>
    <w:p w14:paraId="5BD33F2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融合决策层：RK3588（NPU视觉情绪）、树莓派5（语音调度、SLAM、云端）、STM32F407（运动预处理）三核UART互通，融合多模态数据完成情绪判定、跌倒识别、路径规划；</w:t>
      </w:r>
    </w:p>
    <w:p w14:paraId="1D909D5B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执行层：四轮驱动底盘、蜂鸣器、L610 4G模块，完成移动、本地声光报警、自动拨号/短信；</w:t>
      </w:r>
    </w:p>
    <w:p w14:paraId="0599601B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交互层：本地语音TTS、微信小程序、OneNET云平台，实现老人语音对话与家属远程可视化监护。</w:t>
      </w:r>
    </w:p>
    <w:p w14:paraId="27472B8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数据流：感知采集→异构芯片AI运算→执行动作/报警→交互终端同步状态，形成完整闭环。</w:t>
      </w:r>
    </w:p>
    <w:p w14:paraId="111863C1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4"/>
          <w:lang w:eastAsia="en-US"/>
        </w:rPr>
        <w:drawing>
          <wp:inline distT="0" distB="0" distL="114300" distR="114300">
            <wp:extent cx="5039995" cy="90805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0182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>图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 xml:space="preserve"> 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zh-CN"/>
        </w:rPr>
        <w:t>感知</w:t>
      </w:r>
      <w:r>
        <w:rPr>
          <w:rFonts w:hint="default" w:ascii="Times New Roman" w:hAnsi="Times New Roman" w:eastAsia="宋体" w:cs="Times New Roman"/>
          <w:b w:val="0"/>
          <w:kern w:val="0"/>
          <w:sz w:val="21"/>
          <w:lang w:val="en-US" w:eastAsia="zh-CN"/>
        </w:rPr>
        <w:t>-决策-执行-交互闭环总体框架</w:t>
      </w:r>
    </w:p>
    <w:p w14:paraId="2790F97B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本项目以RK3588（ELF 2开发板）为主控芯片，构建多模态融合决策系统，划分为五个核心模块：（1）RK3588边缘视觉AI模块：NPU部署YOLOv8情感识别与YOLOv5跌倒检测；（2）多模态融合决策模块：RK3588融合面部+语音情绪，输出分层响应策略；（3）情感驱动交互模块：主动语言交互、双模DeepSeek语音、三级报警联动；（4）执行与导航模块：STM32 PID运动控制，树莓派5 SLAM导航与智能跟随；（5）远程监护模块：OneNET上云+微信小程序视频/情绪/跌倒/用药提醒。</w:t>
      </w:r>
    </w:p>
    <w:p w14:paraId="10E9C2B9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三个核心计算与控制单元之间通过串口协议协同工作，完成视觉推理、语音调度和底层运动控制任务，其异构协同关系如图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9所示。</w:t>
      </w:r>
    </w:p>
    <w:p w14:paraId="32D69BE8">
      <w:pPr>
        <w:widowControl w:val="0"/>
        <w:tabs>
          <w:tab w:val="left" w:pos="377"/>
        </w:tabs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4"/>
          <w:lang w:eastAsia="zh-CN"/>
        </w:rPr>
        <w:object>
          <v:shape id="_x0000_i1028" o:spt="75" type="#_x0000_t75" style="height:181.8pt;width:421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 xml:space="preserve"> 异构协同设计架构图</w:t>
      </w:r>
    </w:p>
    <w:p w14:paraId="0F07903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AI人工智能视觉应用”五项任务要求：（1）软硬件协同设计——RK3588 CPU+NPU调度，MIPI摄像头+UART外设协同；（2）边缘处理——RKNN模型NPU加速，低延迟本地推理，减少云端依赖；（3）多场景应用——智能检测（跌倒）、智能交互（情感陪护）、智能监控（远程小程序）；（4）系统测试验证——实验室模拟场景量化测试，准确率≥90%；（5）商业化潜力——4000元内普惠成本，面向1.3亿独居老人居家养老市场。</w:t>
      </w:r>
    </w:p>
    <w:p w14:paraId="09AF4A8E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硬件系统介绍</w:t>
      </w:r>
    </w:p>
    <w:p w14:paraId="235ED2B8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2.2.1 硬件整体介绍</w:t>
      </w:r>
    </w:p>
    <w:p w14:paraId="68AFBCB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整机硬件采用三层堆叠模块化结构：顶层搭载激光雷达、双目/MIPI摄像头、扬声器；中层集成ELF 2/RK3588主控、树莓派5、STM32F407、L610通信模块、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稳压供电模块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；底层为四轮驱动电机、编码器与电池供电单元。</w:t>
      </w:r>
    </w:p>
    <w:p w14:paraId="06C14F3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核心算力硬件：</w:t>
      </w:r>
    </w:p>
    <w:p w14:paraId="24FE2276">
      <w:pPr>
        <w:widowControl/>
        <w:numPr>
          <w:ilvl w:val="0"/>
          <w:numId w:val="1"/>
        </w:numPr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RK3588（ELF 2 FET3588-C）——6TOPS NPU，YOLOv8人脸情绪识别、多路视频流处理，为本系统多模态融合决策的核心算力平台；</w:t>
      </w:r>
    </w:p>
    <w:p w14:paraId="0E737460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2686685" cy="1652270"/>
            <wp:effectExtent l="0" t="0" r="5715" b="1143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rcRect r="2216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6F63">
      <w:pPr>
        <w:widowControl/>
        <w:numPr>
          <w:ilvl w:val="0"/>
          <w:numId w:val="0"/>
        </w:numPr>
        <w:spacing w:after="200" w:line="360" w:lineRule="auto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9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RK3588实物图</w:t>
      </w:r>
    </w:p>
    <w:p w14:paraId="7A4EFBED">
      <w:pPr>
        <w:widowControl/>
        <w:numPr>
          <w:ilvl w:val="0"/>
          <w:numId w:val="1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树莓派5——系统总调度，SLAM建图、双模语音交互、MQTT云端上传、串口调度RK3588与STM32；</w:t>
      </w:r>
    </w:p>
    <w:p w14:paraId="60B82E07">
      <w:pPr>
        <w:widowControl w:val="0"/>
        <w:spacing w:after="200" w:line="300" w:lineRule="auto"/>
        <w:ind w:firstLine="42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3009900" cy="1938020"/>
            <wp:effectExtent l="0" t="0" r="0" b="5080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3471" cy="19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A71E">
      <w:pPr>
        <w:widowControl/>
        <w:numPr>
          <w:ilvl w:val="0"/>
          <w:numId w:val="0"/>
        </w:numPr>
        <w:spacing w:after="200" w:line="360" w:lineRule="auto"/>
        <w:ind w:left="420" w:left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10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树莓派5协处理器实物图</w:t>
      </w:r>
    </w:p>
    <w:p w14:paraId="1803B3A6">
      <w:pPr>
        <w:widowControl/>
        <w:numPr>
          <w:ilvl w:val="0"/>
          <w:numId w:val="1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STM32F407ZGT6——Cortex-M4底层电机PID控制、编码器反馈、运动闭环。</w:t>
      </w:r>
    </w:p>
    <w:p w14:paraId="1E1CFBDC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1770380" cy="2798445"/>
            <wp:effectExtent l="0" t="0" r="8255" b="7620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038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4883">
      <w:pPr>
        <w:widowControl/>
        <w:numPr>
          <w:ilvl w:val="0"/>
          <w:numId w:val="0"/>
        </w:numPr>
        <w:spacing w:after="200" w:line="360" w:lineRule="auto"/>
        <w:ind w:left="420" w:left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11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STM32F407ZGT6控制板实物图</w:t>
      </w:r>
    </w:p>
    <w:p w14:paraId="7E41A33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感知硬件：N10P激光雷达、Gemini.pro双目深度摄像头、声卡；通信执行硬件：L610 4G模块、蜂鸣器、四轮直流减速电机、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稳压供电模块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。主控间115200bps TTL串口通信，整机国产化器件占比≥90%，成本3865元。</w:t>
      </w:r>
    </w:p>
    <w:p w14:paraId="22BAA61F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2.2.2 机械设计介绍</w:t>
      </w:r>
    </w:p>
    <w:p w14:paraId="45688E4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整机移动底盘采用四轮差速驱动结构，底盘预留中部载物筐，最大承重5kg，适配居家搬运物品；上层设备支撑平台分层镂空设计，保障摄像头、雷达无遮挡；机身高度适配老人站立平视交互，移动速度固定0.5m/s低速安全模式，瓷砖、地毯、木地板均可稳定通行；机身侧面预留电源接口、SIM卡槽、调试串口；底部加装防撞缓冲条，室内避障配合激光雷达双重防护。RK3588 ELF 2开发板作为边缘AI主控安装于中层核心位置，通过UART与协处理器通信。</w:t>
      </w:r>
    </w:p>
    <w:p w14:paraId="059F1920">
      <w:pPr>
        <w:widowControl w:val="0"/>
        <w:adjustRightInd w:val="0"/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bCs/>
          <w:kern w:val="2"/>
          <w:sz w:val="21"/>
          <w:lang w:eastAsia="zh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2"/>
          <w:lang w:val="en-US" w:eastAsia="zh-CN"/>
        </w:rPr>
        <w:drawing>
          <wp:inline distT="0" distB="0" distL="114300" distR="114300">
            <wp:extent cx="1911985" cy="2551430"/>
            <wp:effectExtent l="0" t="0" r="5715" b="1270"/>
            <wp:docPr id="37" name="图片 37" descr="b925d1326860701812a3301d9335b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925d1326860701812a3301d9335bf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4356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12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" w:bidi="ar-SA"/>
        </w:rPr>
        <w:t>系统整体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实物图</w:t>
      </w:r>
    </w:p>
    <w:p w14:paraId="3B60304F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2.2.3 电路各模块介绍</w:t>
      </w:r>
    </w:p>
    <w:p w14:paraId="2FF3354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感知层与传输层硬件模块设计如下。</w:t>
      </w:r>
    </w:p>
    <w:p w14:paraId="2F6B6C4B">
      <w:pPr>
        <w:widowControl/>
        <w:numPr>
          <w:ilvl w:val="0"/>
          <w:numId w:val="2"/>
        </w:numPr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激光雷达（N10P）：通过SLAM算法实时扫描环境，构建精度达±1~2cm的动态地图，标记卧室、客厅等关键区域节点。老人发出跨房间召唤指令时（如“到卧室来”），机器人自主规划避障路径抵达目标位置，辅助信息查询或搬运重物任务。</w:t>
      </w:r>
    </w:p>
    <w:p w14:paraId="3024DD4D">
      <w:pPr>
        <w:widowControl w:val="0"/>
        <w:spacing w:after="200" w:line="300" w:lineRule="auto"/>
        <w:ind w:firstLine="42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2287905" cy="2239645"/>
            <wp:effectExtent l="0" t="0" r="10795" b="8255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A210">
      <w:pPr>
        <w:widowControl w:val="0"/>
        <w:spacing w:after="0" w:line="240" w:lineRule="auto"/>
        <w:jc w:val="both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</w:p>
    <w:p w14:paraId="280F64C5">
      <w:pPr>
        <w:widowControl w:val="0"/>
        <w:spacing w:after="200" w:line="300" w:lineRule="auto"/>
        <w:ind w:firstLine="420" w:firstLine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13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激光雷达实物图</w:t>
      </w:r>
    </w:p>
    <w:p w14:paraId="4FFE17A1">
      <w:pPr>
        <w:widowControl/>
        <w:numPr>
          <w:ilvl w:val="0"/>
          <w:numId w:val="2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双目/MIPI摄像头（Gemini.pro或ELF 2 OV13855）：RGB图像流捕捉人体骨架信息，OpenCV关键关节坐标实现智能跟随（误差&lt;10cm）。深度流搭载YOLOv5-Lite实时监测人体姿态，跌倒状态持续10秒触发警报。面部表情传输至RK3588，NPU运行YOLOv8实现情绪判断，准确率≥90%。</w:t>
      </w:r>
    </w:p>
    <w:p w14:paraId="0695EC40">
      <w:pPr>
        <w:widowControl w:val="0"/>
        <w:spacing w:after="200" w:line="300" w:lineRule="auto"/>
        <w:ind w:firstLine="42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2585085" cy="1511300"/>
            <wp:effectExtent l="0" t="0" r="5715" b="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A0DD">
      <w:pPr>
        <w:widowControl/>
        <w:numPr>
          <w:ilvl w:val="0"/>
          <w:numId w:val="0"/>
        </w:numPr>
        <w:spacing w:after="200" w:line="360" w:lineRule="auto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14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双目深度摄像头实物图</w:t>
      </w:r>
    </w:p>
    <w:p w14:paraId="53A2257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（3）声卡：连接树莓派5，获取运动控制指令与情绪判断语音数据，与RK3588输出的面部情绪结果综合决策，参与多模态融合。</w:t>
      </w:r>
    </w:p>
    <w:p w14:paraId="10E9BAE5">
      <w:pPr>
        <w:widowControl w:val="0"/>
        <w:spacing w:after="200"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（4）供电模块：系统采用稳压供电方案，为RK3588、树莓派5、STM32及外设模块提供稳定电源输入，各模块共地连接并按功耗需求进行供电分配，保障视觉推理、语音交互和运动控制稳定运行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。</w:t>
      </w:r>
    </w:p>
    <w:p w14:paraId="0026993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传输层采用串口点对点通信：树莓派5与STM32以115200bps传输SLAM坐标与电机反馈；与RK3588以UART传输情绪分类结果（开心/平静/消极），空闲时关闭串口降低功耗；与L610三线制交叉接线，AT指令集实现紧急拨号与短信提醒。</w:t>
      </w:r>
    </w:p>
    <w:p w14:paraId="46398ED6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0"/>
          <w:sz w:val="24"/>
          <w:lang w:eastAsia="en-US"/>
        </w:rPr>
        <w:drawing>
          <wp:inline distT="0" distB="0" distL="114300" distR="114300">
            <wp:extent cx="5039995" cy="929640"/>
            <wp:effectExtent l="0" t="0" r="190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60A9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1"/>
          <w:lang w:eastAsia="en-US"/>
        </w:rPr>
        <w:t>图15 RK3588与协处理器传输关系</w:t>
      </w:r>
    </w:p>
    <w:p w14:paraId="172C670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控制层硬件模块设计如下。</w:t>
      </w:r>
    </w:p>
    <w:p w14:paraId="1B122F1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（5）RK3588（ELF 2 FET3588-C）：8nm制程，四核Cortex-A76（2.4GHz）+四核Cortex-A55（1.8GHz），内置6TOPS NPU，支持MIPI CSI摄像头。NPU部署量化YOLOv8s：ISP流水线HDR融合与3D降噪，480P@30fps输出，NPU定位人脸边界框，ROI输入CNN分类器分析3类情绪，准确率&gt;92%。</w:t>
      </w:r>
    </w:p>
    <w:p w14:paraId="59F3106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（6）树莓派5：四核Cortex-A76及VideoCore VII GPU，PCIe扩展激光雷达实现SLAM建图（±1cm）；解析RK3588面部情绪及声卡语音数据，生成情绪标签触发分层交互；运行YOLOv5-lite辅助跌倒检测，紧急事件通过AT指令激活L610。</w:t>
      </w:r>
    </w:p>
    <w:p w14:paraId="54228D17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1908810" cy="3329305"/>
            <wp:effectExtent l="0" t="0" r="10795" b="8890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088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F0C1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16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L610实物图</w:t>
      </w:r>
    </w:p>
    <w:p w14:paraId="650929B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（7）STM32F407ZGT6：Cortex-M4硬件PWM控制四轮底盘，解析树莓派5下发的SLAM坐标或语音指令，编码器反馈PID闭环，速度精度±0.02m/s，转向误差&lt;1°。</w:t>
      </w:r>
    </w:p>
    <w:p w14:paraId="33F8862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（8）广和通L610：工业级LTE Cat 4模块，内置GNSS，支持VoLTE。UART接收主控指令，跌倒时拨打监护人电话，消极情绪时发送短信，构建三级防护体系。</w:t>
      </w:r>
    </w:p>
    <w:p w14:paraId="274065C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关键通信模块引脚连接如下表所示。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5"/>
        <w:gridCol w:w="2836"/>
      </w:tblGrid>
      <w:tr w14:paraId="7478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348A7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信号线</w:t>
            </w:r>
          </w:p>
        </w:tc>
        <w:tc>
          <w:tcPr>
            <w:tcW w:w="2880" w:type="dxa"/>
          </w:tcPr>
          <w:p w14:paraId="461200C0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连接端</w:t>
            </w:r>
          </w:p>
        </w:tc>
        <w:tc>
          <w:tcPr>
            <w:tcW w:w="2880" w:type="dxa"/>
          </w:tcPr>
          <w:p w14:paraId="194CE97D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说明</w:t>
            </w:r>
          </w:p>
        </w:tc>
      </w:tr>
      <w:tr w14:paraId="272F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081E51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L610 TX</w:t>
            </w:r>
          </w:p>
        </w:tc>
        <w:tc>
          <w:tcPr>
            <w:tcW w:w="2880" w:type="dxa"/>
          </w:tcPr>
          <w:p w14:paraId="3673EB7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RX</w:t>
            </w:r>
          </w:p>
        </w:tc>
        <w:tc>
          <w:tcPr>
            <w:tcW w:w="2880" w:type="dxa"/>
          </w:tcPr>
          <w:p w14:paraId="7E6B69BF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数据接收</w:t>
            </w:r>
          </w:p>
        </w:tc>
      </w:tr>
      <w:tr w14:paraId="075E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882FC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L610 RX</w:t>
            </w:r>
          </w:p>
        </w:tc>
        <w:tc>
          <w:tcPr>
            <w:tcW w:w="2880" w:type="dxa"/>
          </w:tcPr>
          <w:p w14:paraId="577E4E8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TX</w:t>
            </w:r>
          </w:p>
        </w:tc>
        <w:tc>
          <w:tcPr>
            <w:tcW w:w="2880" w:type="dxa"/>
          </w:tcPr>
          <w:p w14:paraId="7CE3666F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数据发送</w:t>
            </w:r>
          </w:p>
        </w:tc>
      </w:tr>
      <w:tr w14:paraId="6DB5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0DE82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L610 GND</w:t>
            </w:r>
          </w:p>
        </w:tc>
        <w:tc>
          <w:tcPr>
            <w:tcW w:w="2880" w:type="dxa"/>
          </w:tcPr>
          <w:p w14:paraId="153FC237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GND</w:t>
            </w:r>
          </w:p>
        </w:tc>
        <w:tc>
          <w:tcPr>
            <w:tcW w:w="2880" w:type="dxa"/>
          </w:tcPr>
          <w:p w14:paraId="1288369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共地</w:t>
            </w:r>
          </w:p>
        </w:tc>
      </w:tr>
      <w:tr w14:paraId="73D8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F2E4F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L610 VCC</w:t>
            </w:r>
          </w:p>
        </w:tc>
        <w:tc>
          <w:tcPr>
            <w:tcW w:w="2880" w:type="dxa"/>
          </w:tcPr>
          <w:p w14:paraId="5D10DFE0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3.3V</w:t>
            </w:r>
          </w:p>
        </w:tc>
        <w:tc>
          <w:tcPr>
            <w:tcW w:w="2880" w:type="dxa"/>
          </w:tcPr>
          <w:p w14:paraId="41A1C816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电源输入</w:t>
            </w:r>
          </w:p>
        </w:tc>
      </w:tr>
      <w:tr w14:paraId="3218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8B9B30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蜂鸣器+</w:t>
            </w:r>
          </w:p>
        </w:tc>
        <w:tc>
          <w:tcPr>
            <w:tcW w:w="2880" w:type="dxa"/>
          </w:tcPr>
          <w:p w14:paraId="563EAC6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GPIO17</w:t>
            </w:r>
          </w:p>
        </w:tc>
        <w:tc>
          <w:tcPr>
            <w:tcW w:w="2880" w:type="dxa"/>
          </w:tcPr>
          <w:p w14:paraId="4A11D7FA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报警控制</w:t>
            </w:r>
          </w:p>
        </w:tc>
      </w:tr>
      <w:tr w14:paraId="715B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DBE9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蜂鸣器-</w:t>
            </w:r>
          </w:p>
        </w:tc>
        <w:tc>
          <w:tcPr>
            <w:tcW w:w="2880" w:type="dxa"/>
          </w:tcPr>
          <w:p w14:paraId="419E5917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树莓派 GND</w:t>
            </w:r>
          </w:p>
        </w:tc>
        <w:tc>
          <w:tcPr>
            <w:tcW w:w="2880" w:type="dxa"/>
          </w:tcPr>
          <w:p w14:paraId="54C58D09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接地</w:t>
            </w:r>
          </w:p>
        </w:tc>
      </w:tr>
    </w:tbl>
    <w:p w14:paraId="28C83E27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</w:p>
    <w:p w14:paraId="18D4796F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软件系统介绍</w:t>
      </w:r>
    </w:p>
    <w:p w14:paraId="2F180B45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2.3.1 软件整体介绍</w:t>
      </w:r>
    </w:p>
    <w:p w14:paraId="47338AB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软件分为四大开发环境：（1）STM32底层：Keil MDK+STM32CubeMX，HAL库+FreeRTOS，电机PID与传感器驱动；（2）RK3588视觉端：Elf2 Desktop 22.04，RKNN Model Zoo部署YOLOv8/YOLOv5，OpenCV 4.5处理MIPI视频流；（3）树莓派主控端：Ubuntu 22.04 Python，SLAM-Toolbox、YOLOv5-Lite、SnowBoy唤醒、DeepSeek双模语音、MQTT上传、MJPG-streamer视频流；（4）云端与小程序：OneNET MQTT接入，微信开发者工具JS+WXML+WXSS，内网穿透公网视频访问。</w:t>
      </w:r>
    </w:p>
    <w:p w14:paraId="4EB91AD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数据流：传感器采集→本地AI推理→决策指令下发→执行硬件动作→MQTT上传云端→小程序可视化展示。</w:t>
      </w:r>
    </w:p>
    <w:p w14:paraId="13C18F31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RK3588边缘AI部署遵循“模型训练→RKNN转换→NPU部署”路径。PC端完成YOLOv8情感与YOLOv5跌倒数据集标注训练，RKNN-Toolkit2将PyTorch/ONNX转为.rknn格式并INT8量化。ELF 2上实现480P@30fps同步推理，CPU负责采集与后处理，NPU负责神经网络前向计算。</w:t>
      </w:r>
    </w:p>
    <w:p w14:paraId="2D8ECC6D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2.3.2 软件各模块介绍</w:t>
      </w:r>
    </w:p>
    <w:p w14:paraId="58A3E3A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（1）SLAM导航模块——输入：激光雷达点云、底盘里程计；输出：室内地图、目标坐标、避障速度指令；流程：雷达扫描建图→标记卧室/客厅点位→语音指令触发路径规划→PID调速定点行驶。</w:t>
      </w:r>
    </w:p>
    <w:p w14:paraId="7753894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（2）跌倒检测模块——输入：双目/MIPI深度图像；输出：跌倒/站立/坐姿判定；流程：YOLOv5-Lite人体检测→骨架坐标→10秒持续确认→触发三级报警。</w:t>
      </w:r>
    </w:p>
    <w:p w14:paraId="4B32C2A6">
      <w:pPr>
        <w:widowControl/>
        <w:spacing w:before="62" w:beforeLines="20" w:after="62" w:afterLines="2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object>
          <v:shape id="_x0000_i1029" o:spt="75" type="#_x0000_t75" style="height:169.15pt;width:237.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30">
            <o:LockedField>false</o:LockedField>
          </o:OLEObject>
        </w:object>
      </w:r>
    </w:p>
    <w:p w14:paraId="1927BD0D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17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跌倒检测实现流程</w:t>
      </w:r>
    </w:p>
    <w:p w14:paraId="07FA42D5">
      <w:pPr>
        <w:widowControl/>
        <w:numPr>
          <w:ilvl w:val="0"/>
          <w:numId w:val="2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多模态情绪融合模块——输入：RK3588人脸情绪标签、声卡语音语调；输出：开心/平静/消极；流程：视觉0.6+语音0.4加权融合→连续消极触发安慰+短信推送。</w:t>
      </w:r>
    </w:p>
    <w:p w14:paraId="3269848F">
      <w:pPr>
        <w:widowControl/>
        <w:spacing w:before="62" w:beforeLines="20" w:after="62" w:afterLines="2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object>
          <v:shape id="_x0000_i1030" o:spt="75" type="#_x0000_t75" style="height:246.55pt;width:316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32">
            <o:LockedField>false</o:LockedField>
          </o:OLEObject>
        </w:object>
      </w:r>
    </w:p>
    <w:p w14:paraId="2067A656">
      <w:pPr>
        <w:widowControl/>
        <w:numPr>
          <w:ilvl w:val="0"/>
          <w:numId w:val="0"/>
        </w:numPr>
        <w:spacing w:after="200" w:line="360" w:lineRule="auto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18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多模态判断机制图</w:t>
      </w:r>
    </w:p>
    <w:p w14:paraId="0A8B9E74">
      <w:pPr>
        <w:widowControl/>
        <w:numPr>
          <w:ilvl w:val="0"/>
          <w:numId w:val="2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双模语音交互模块——输入：麦克风语音；输出：TTS对话、运动控制指令；流程：SnowBoy唤醒→网络状态判断→DeepSeek API/本地模型→指令下发或问答播报。</w:t>
      </w:r>
    </w:p>
    <w:p w14:paraId="281B3A03">
      <w:pPr>
        <w:widowControl w:val="0"/>
        <w:tabs>
          <w:tab w:val="left" w:pos="377"/>
        </w:tabs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eastAsia="zh-CN"/>
        </w:rPr>
        <w:object>
          <v:shape id="_x0000_i1031" o:spt="75" type="#_x0000_t75" style="height:132.15pt;width:229.6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34">
            <o:LockedField>false</o:LockedField>
          </o:OLEObject>
        </w:object>
      </w:r>
    </w:p>
    <w:p w14:paraId="3FF8E524">
      <w:pPr>
        <w:widowControl/>
        <w:numPr>
          <w:ilvl w:val="0"/>
          <w:numId w:val="0"/>
        </w:numPr>
        <w:spacing w:after="200" w:line="360" w:lineRule="auto"/>
        <w:ind w:left="420" w:left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/>
        </w:rPr>
        <w:t xml:space="preserve">19 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双模触发机制示意图</w:t>
      </w:r>
    </w:p>
    <w:p w14:paraId="33E2E812">
      <w:pPr>
        <w:widowControl/>
        <w:numPr>
          <w:ilvl w:val="0"/>
          <w:numId w:val="2"/>
        </w:numPr>
        <w:spacing w:after="200" w:line="360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OneNET云平台模块——输入：情绪、跌倒事件；输出：MQTT报文；流程：设备认证→定时上传→报警推送→小程序API读取历史数据。</w:t>
      </w:r>
    </w:p>
    <w:p w14:paraId="1C18C3C1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2" o:spt="75" type="#_x0000_t75" style="height:63pt;width:374.2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36">
            <o:LockedField>false</o:LockedField>
          </o:OLEObject>
        </w:object>
      </w:r>
    </w:p>
    <w:p w14:paraId="27CFB532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20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OneNET云平台数据上云流程图</w:t>
      </w:r>
    </w:p>
    <w:p w14:paraId="4B097C6B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（6）微信小程序四大子模块——远程视频（MJPG内网穿透）、情绪看板（图表可视化）、跌倒预警（实时推送+回放）、用药提醒（MQTT下发TTS播报）。</w:t>
      </w:r>
    </w:p>
    <w:p w14:paraId="272D214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智能语言交互基于DeepSeek大模型。在线模式请求云端解析天气、政策等需求，依据RK3588融合决策输出的情感标签动态生成陪伴对话。断网自动切换树莓派5本地轻量化模型，保留“前进”“停止”“跟随”等核心指令。关键词库检测“到厨房”等行为词时执行对应导航或跟随动作。</w:t>
      </w:r>
    </w:p>
    <w:p w14:paraId="75AA000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OneNET构建设备管理中心，树莓派5 MQTT认证接入，实时上传情绪指标及跌倒事件流。监护人Web/小程序调取API以时间轴回看历史数据，云端处理高并发数据流，降低边缘负载，同时保留RK3588边缘端实时检测能力。</w:t>
      </w:r>
    </w:p>
    <w:p w14:paraId="76F3AFEF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紧急响应依托边缘检测与云端联动。RK3588 NPU检测到跌倒并经10秒确认后触发：本地蜂鸣器→L610自动拨号→OneNET/小程序同步告警。消极情绪启动“主动语音安慰→短信→小程序”分级情绪防护链路。</w:t>
      </w:r>
    </w:p>
    <w:p w14:paraId="2168D1B6">
      <w:pPr>
        <w:widowControl w:val="0"/>
        <w:tabs>
          <w:tab w:val="left" w:pos="377"/>
        </w:tabs>
        <w:spacing w:after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eastAsia="zh-CN"/>
        </w:rPr>
        <w:object>
          <v:shape id="_x0000_i1033" o:spt="75" type="#_x0000_t75" style="height:317.15pt;width:28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38">
            <o:LockedField>false</o:LockedField>
          </o:OLEObject>
        </w:object>
      </w:r>
    </w:p>
    <w:p w14:paraId="63A33A22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/>
        </w:rPr>
        <w:t xml:space="preserve">21 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eastAsia="zh-CN"/>
        </w:rPr>
        <w:t>三级防护报警系统流程图</w:t>
      </w:r>
    </w:p>
    <w:p w14:paraId="6AE75D2D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小程序四个核心板块：</w:t>
      </w:r>
    </w:p>
    <w:p w14:paraId="784421F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远程视频（MJPG-streamer+内网穿透，打开2~3秒）；</w:t>
      </w:r>
    </w:p>
    <w:p w14:paraId="7FF59309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4" o:spt="75" type="#_x0000_t75" style="height:171.65pt;width:367.5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f"/>
            <w10:wrap type="none"/>
            <w10:anchorlock/>
          </v:shape>
          <o:OLEObject Type="Embed" ProgID="Visio.Drawing.15" ShapeID="_x0000_i1034" DrawAspect="Content" ObjectID="_1468075734" r:id="rId39">
            <o:LockedField>false</o:LockedField>
          </o:OLEObject>
        </w:object>
      </w:r>
    </w:p>
    <w:p w14:paraId="4AA9F981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22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远程监控流程图</w:t>
      </w:r>
    </w:p>
    <w:p w14:paraId="783CCEB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监护人还可通过小程序向树莓派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5发送控制请求，再由树莓派5转发给STM32执行底盘动作，远程遥控流程如图28所示。</w:t>
      </w:r>
    </w:p>
    <w:p w14:paraId="2C7F0673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5" o:spt="75" type="#_x0000_t75" style="height:156.25pt;width:403.7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f"/>
            <w10:wrap type="none"/>
            <w10:anchorlock/>
          </v:shape>
          <o:OLEObject Type="Embed" ProgID="Visio.Drawing.15" ShapeID="_x0000_i1035" DrawAspect="Content" ObjectID="_1468075735" r:id="rId41">
            <o:LockedField>false</o:LockedField>
          </o:OLEObject>
        </w:object>
      </w:r>
    </w:p>
    <w:p w14:paraId="05F081A9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23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远程遥控流程图</w:t>
      </w:r>
    </w:p>
    <w:p w14:paraId="57AB511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情绪看板（MQTT上传消极情绪，日/周/月图表）；</w:t>
      </w:r>
    </w:p>
    <w:p w14:paraId="475A0A08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6" o:spt="75" type="#_x0000_t75" style="height:133.8pt;width:321.3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f"/>
            <w10:wrap type="none"/>
            <w10:anchorlock/>
          </v:shape>
          <o:OLEObject Type="Embed" ProgID="Visio.Drawing.15" ShapeID="_x0000_i1036" DrawAspect="Content" ObjectID="_1468075736" r:id="rId43">
            <o:LockedField>false</o:LockedField>
          </o:OLEObject>
        </w:object>
      </w:r>
    </w:p>
    <w:p w14:paraId="1A29A44C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24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情绪看板流程图</w:t>
      </w:r>
    </w:p>
    <w:p w14:paraId="548BB0E7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跌倒预警（3秒内推送含时间详情，支持事件回顾）；</w:t>
      </w:r>
    </w:p>
    <w:p w14:paraId="0A088BA4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7" o:spt="75" type="#_x0000_t75" style="height:181.85pt;width:401.7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f"/>
            <w10:wrap type="none"/>
            <w10:anchorlock/>
          </v:shape>
          <o:OLEObject Type="Embed" ProgID="Visio.Drawing.15" ShapeID="_x0000_i1037" DrawAspect="Content" ObjectID="_1468075737" r:id="rId45">
            <o:LockedField>false</o:LockedField>
          </o:OLEObject>
        </w:object>
      </w:r>
    </w:p>
    <w:p w14:paraId="6D44CCAC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25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跌倒预警流程图</w:t>
      </w:r>
    </w:p>
    <w:p w14:paraId="0CDDDA8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用药提醒（监护人远程触发TTS“请及时用药”）。</w:t>
      </w:r>
    </w:p>
    <w:p w14:paraId="2F985536">
      <w:pPr>
        <w:widowControl w:val="0"/>
        <w:numPr>
          <w:ilvl w:val="0"/>
          <w:numId w:val="0"/>
        </w:numPr>
        <w:spacing w:after="0"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lang w:val="en-US" w:eastAsia="zh-CN"/>
        </w:rPr>
        <w:object>
          <v:shape id="_x0000_i1038" o:spt="75" type="#_x0000_t75" style="height:70.15pt;width:414.85pt;" o:ole="t" filled="f" o:preferrelative="t" stroked="f" coordsize="21600,21600">
            <v:path/>
            <v:fill on="f" focussize="0,0"/>
            <v:stroke on="f"/>
            <v:imagedata r:id="rId48" o:title=""/>
            <o:lock v:ext="edit" aspectratio="f"/>
            <w10:wrap type="none"/>
            <w10:anchorlock/>
          </v:shape>
          <o:OLEObject Type="Embed" ProgID="Visio.Drawing.15" ShapeID="_x0000_i1038" DrawAspect="Content" ObjectID="_1468075738" r:id="rId47">
            <o:LockedField>false</o:LockedField>
          </o:OLEObject>
        </w:object>
      </w:r>
    </w:p>
    <w:p w14:paraId="664D874C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26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用药提醒流程图</w:t>
      </w:r>
    </w:p>
    <w:p w14:paraId="397AD41B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各界面设置返回主界面按钮，适配不同手机型号。</w:t>
      </w:r>
    </w:p>
    <w:p w14:paraId="64F7E206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第三部分  完成情况及性能参数</w:t>
      </w:r>
    </w:p>
    <w:p w14:paraId="17230C40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整体介绍</w:t>
      </w:r>
    </w:p>
    <w:p w14:paraId="4D7DF82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整机移动底盘采用四轮差速驱动结构，底盘预留中部载物筐，最大承重5kg，适配居家搬运物品；上层设备支撑平台分层镂空设计，保障摄像头、雷达无遮挡；机身高度适配老人站立平视交互，移动速度固定0.5m/s低速安全模式，瓷砖、地毯、木地板均可稳定通行；机身侧面预留电源接口、SIM卡槽、调试串口；底部加装防撞缓冲条，室内避障配合激光雷达双重防护。RK3588 ELF 2开发板作为边缘AI主控安装于中层核心位置，通过UART与协处理器通信。</w:t>
      </w:r>
    </w:p>
    <w:p w14:paraId="22267941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工程成果</w:t>
      </w:r>
    </w:p>
    <w:p w14:paraId="166ECA14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3.2.1 机械成果</w:t>
      </w:r>
    </w:p>
    <w:p w14:paraId="2063DDC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四轮差分底盘加工装配完成，5kg载荷下托盘无明显形变；3D打印/分层外壳开孔精准，雷达与摄像头固定牢固，强弱电分区；百余次启停转向测试无松动卡顿。</w:t>
      </w:r>
    </w:p>
    <w:p w14:paraId="37117051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3.2.2 电路成果</w:t>
      </w:r>
    </w:p>
    <w:p w14:paraId="0ABDF7F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稳压供电模块供电与通信模块完成接线调试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，通信模块接线导通，过压短路保护实测有效，主控串口通信稳定，RK3588 NPU模型加载正常，72h老化测试无故障。</w:t>
      </w:r>
    </w:p>
    <w:p w14:paraId="1BFE7459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lang w:eastAsia="en-US"/>
        </w:rPr>
        <w:t>3.2.3 软件成果</w:t>
      </w:r>
    </w:p>
    <w:p w14:paraId="4A8541B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STM32底层驱动、RK3588 RKNN推理服务、树莓派SLAM与语音脚本、OneNET上云及微信小程序均完成部署。在线/离线语音自动切换、多模态情绪运算及云端同步等核心逻辑运行稳定。</w:t>
      </w:r>
    </w:p>
    <w:p w14:paraId="74FD7E6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zh-CN"/>
        </w:rPr>
        <w:t>小程序端已完成远程视频、情绪看板、跌倒预警和用药提醒四个功能入口，主界面如图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37所示。</w:t>
      </w:r>
    </w:p>
    <w:p w14:paraId="7E3D633E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1"/>
          <w:lang w:val="en-US" w:eastAsia="zh-CN" w:bidi="ar-SA"/>
        </w:rPr>
        <w:drawing>
          <wp:inline distT="0" distB="0" distL="114300" distR="114300">
            <wp:extent cx="1169035" cy="2482850"/>
            <wp:effectExtent l="0" t="0" r="12065" b="6350"/>
            <wp:docPr id="43" name="图片 43" descr="d8ab572289a33f0b01ac8abfa38e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d8ab572289a33f0b01ac8abfa38e95e"/>
                    <pic:cNvPicPr>
                      <a:picLocks noChangeAspect="1"/>
                    </pic:cNvPicPr>
                  </pic:nvPicPr>
                  <pic:blipFill>
                    <a:blip r:embed="rId49"/>
                    <a:srcRect b="4073"/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3524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27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小程序主界面</w:t>
      </w:r>
    </w:p>
    <w:p w14:paraId="705C3652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设备上传的情绪、跌倒和环境数据可在OneNET平台端进行查看与管理，平台界面如图38所示。</w:t>
      </w:r>
    </w:p>
    <w:p w14:paraId="14B0A001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drawing>
          <wp:inline distT="0" distB="0" distL="114300" distR="114300">
            <wp:extent cx="3749040" cy="2146300"/>
            <wp:effectExtent l="0" t="0" r="10160" b="0"/>
            <wp:docPr id="4" name="图片 4" descr="8e0cdb9526ba1df1413f615c21bb9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e0cdb9526ba1df1413f615c21bb9b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1E49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28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OneNET云平台界</w:t>
      </w:r>
    </w:p>
    <w:p w14:paraId="55B911B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  <w:t>SLAM建图模块可生成室内环境地图，为定点导航提供基础，建图界面如图39所示。</w:t>
      </w:r>
    </w:p>
    <w:p w14:paraId="22A7F315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1"/>
          <w:lang w:val="en-US" w:eastAsia="zh-CN" w:bidi="ar-SA"/>
        </w:rPr>
        <w:drawing>
          <wp:inline distT="0" distB="0" distL="114300" distR="114300">
            <wp:extent cx="1274445" cy="1953895"/>
            <wp:effectExtent l="0" t="0" r="8255" b="1905"/>
            <wp:docPr id="13" name="图片 13" descr="28f88fb2c2d194ebc72147678933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8f88fb2c2d194ebc7214767893356a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53C9">
      <w:pPr>
        <w:widowControl/>
        <w:spacing w:after="200" w:line="360" w:lineRule="auto"/>
        <w:ind w:firstLine="42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29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SLAM建图界面成果图</w:t>
      </w:r>
    </w:p>
    <w:p w14:paraId="56DC7B0B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特性成果</w:t>
      </w:r>
    </w:p>
    <w:p w14:paraId="454B455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本项目围绕RK3588边缘AI主控，完成了情感驱动养老陪护机器人与多模态融合决策系统整机研制。</w:t>
      </w:r>
    </w:p>
    <w:p w14:paraId="46A96E9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硬件：ELF 2/RK3588主控+三核异构协同，双目光学+激光雷达融合感知，国产化器件≥90%，成本3865元。</w:t>
      </w:r>
    </w:p>
    <w:p w14:paraId="6A3F6A0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算法：RK3588 NPU部署YOLOv5-Lite跌倒检测92%，YOLOv8面部情绪91%，融合决策88%，边缘延迟&lt;50ms。</w:t>
      </w:r>
    </w:p>
    <w:p w14:paraId="7096663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交互：双模语音切换≤0.3s，离线核心功能可用率91%；小程序四板块端到端刷新&lt;0.6s。</w:t>
      </w:r>
    </w:p>
    <w:p w14:paraId="4956CEC3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安全：三级报警链完整实现，10秒跌倒确认有效降低误报。</w:t>
      </w:r>
    </w:p>
    <w:p w14:paraId="5AE236FF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导航：SLAM建图±1cm，定点导航3.2cm，智能跟随8.1cm。系统已在实验室模拟场景完成功能验证。</w:t>
      </w:r>
    </w:p>
    <w:p w14:paraId="79B3CC29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（1）跌倒检测功能测试</w:t>
      </w:r>
    </w:p>
    <w:p w14:paraId="1FBB43F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跌倒检测基于RK3588 NPU加速YOLOv5-Lite和双目/MIPI摄像头。模拟站立、坐姿、跌倒各50次：准确率92%，10秒确认有效避免弯腰误判。蜂鸣器响应&lt;1秒，L610拨号成功率100%，小程序同步成功率95%。</w:t>
      </w:r>
    </w:p>
    <w:p w14:paraId="59435C5E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714500" cy="2242820"/>
            <wp:effectExtent l="0" t="0" r="0" b="5080"/>
            <wp:docPr id="11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247140" cy="2274570"/>
            <wp:effectExtent l="0" t="0" r="10160" b="11430"/>
            <wp:docPr id="12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7140" cy="227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2B23F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30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摔倒检测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" w:bidi="ar-SA"/>
        </w:rPr>
        <w:t>功能测试</w:t>
      </w:r>
    </w:p>
    <w:p w14:paraId="6608E4A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（2）双模语言交互功能测试</w:t>
      </w:r>
    </w:p>
    <w:p w14:paraId="2B176EF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双模语言交互构建控制指令、信息查询、日常对话三维语句库，分别在正常网络与断网环境测试。在线DeepSeek API识别准确率94.2%；离线核心指令88.7%，模式切换稳定，时延≤0.3s。</w:t>
      </w:r>
    </w:p>
    <w:p w14:paraId="704550E1">
      <w:pPr>
        <w:widowControl/>
        <w:spacing w:beforeLines="0" w:after="200" w:afterLines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在线模式日志输出结果图如图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所示。</w:t>
      </w:r>
    </w:p>
    <w:p w14:paraId="3A016E9D">
      <w:pPr>
        <w:widowControl/>
        <w:spacing w:beforeLines="0" w:after="200" w:afterLines="0" w:line="36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477260" cy="1202690"/>
            <wp:effectExtent l="0" t="0" r="2540" b="3810"/>
            <wp:docPr id="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07143F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31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在线模式日志输出结果图</w:t>
      </w:r>
    </w:p>
    <w:p w14:paraId="320F3ACF">
      <w:pPr>
        <w:widowControl/>
        <w:spacing w:beforeLines="0" w:after="200" w:afterLines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离线模式日志输出结果图如图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32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所示。</w:t>
      </w:r>
    </w:p>
    <w:p w14:paraId="0D39139D">
      <w:pPr>
        <w:widowControl/>
        <w:spacing w:beforeLines="0" w:after="200" w:afterLines="0" w:line="36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480435" cy="1621790"/>
            <wp:effectExtent l="0" t="0" r="12065" b="3810"/>
            <wp:docPr id="44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7D7C6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32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离线模式日志输出结果图</w:t>
      </w:r>
    </w:p>
    <w:p w14:paraId="4F6CC07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（3）智能跟随功能测试</w:t>
      </w:r>
    </w:p>
    <w:p w14:paraId="732CC7D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智能跟随基于OpenCV骨架追踪和PID控制。跟随距离误差&lt;10cm，转向成功率95%，全流程延迟&lt;200ms。复杂背景或多人员场景RGB标识准确率有所下降，需增加深度信息融合提高稳定性。</w:t>
      </w:r>
    </w:p>
    <w:p w14:paraId="73EB7032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1"/>
          <w:lang w:val="en-US" w:eastAsia="zh-CN" w:bidi="ar-SA"/>
        </w:rPr>
        <w:drawing>
          <wp:inline distT="0" distB="0" distL="114300" distR="114300">
            <wp:extent cx="2405380" cy="1804670"/>
            <wp:effectExtent l="0" t="0" r="7620" b="11430"/>
            <wp:docPr id="22" name="图片 22" descr="82855858d95c0334412f683fc3e4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2855858d95c0334412f683fc3e44ba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9F2">
      <w:pPr>
        <w:widowControl w:val="0"/>
        <w:spacing w:after="200" w:line="30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33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关节识别界面</w:t>
      </w:r>
    </w:p>
    <w:p w14:paraId="595D7456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（4）定点导航功能测试</w:t>
      </w:r>
    </w:p>
    <w:p w14:paraId="344E763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定点导航基于N10P激光雷达SLAM。建图精度±1.5cm，终端定位±3cm，避障响应&lt;500ms，重启后30秒内完成地图加载，支持多点备份与快速恢复。</w:t>
      </w:r>
    </w:p>
    <w:p w14:paraId="7F50533E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（5）情感驱动关怀功能测试</w:t>
      </w:r>
    </w:p>
    <w:p w14:paraId="28F1AD2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情感驱动关怀验证RK3588 NPU多模态判断。开心/平静/消极样本融合YOLOv8与语音语调，总体准确率87.5%（面部60%+语音40%）。消极情绪分级响应：轻度鼓励、中度互动、重度通知监护人。</w:t>
      </w:r>
    </w:p>
    <w:p w14:paraId="1250104C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696335" cy="2326640"/>
            <wp:effectExtent l="0" t="0" r="12065" b="10160"/>
            <wp:docPr id="45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32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A319C1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34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情绪驱动日志输出结果</w:t>
      </w:r>
    </w:p>
    <w:p w14:paraId="0CC5880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（6）小程序功能测试</w:t>
      </w:r>
    </w:p>
    <w:p w14:paraId="79E89168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小程序四模块测试稳定：远程视频2~3秒打开；情绪看板日/周/月可视化；跌倒警报3秒内推送；用药提醒TTS播报正常。</w:t>
      </w:r>
    </w:p>
    <w:p w14:paraId="39F60EA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（7）OneNET云平台功能测试</w:t>
      </w:r>
    </w:p>
    <w:p w14:paraId="1920C71A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OneNET在数据传递、报警通知和远程管理方面表现稳定。情绪、跌倒信息实时上传，模拟紧急情况3秒内推送警报，历史记录保存近三个月。</w:t>
      </w:r>
    </w:p>
    <w:p w14:paraId="59514450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第四部分  总结</w:t>
      </w:r>
    </w:p>
    <w:p w14:paraId="51577FFB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可扩展之处</w:t>
      </w:r>
    </w:p>
    <w:p w14:paraId="428210B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（1）多语言自适应引擎：接入方言语言包，声纹识别绑定用户语言习惯。</w:t>
      </w:r>
    </w:p>
    <w:p w14:paraId="2FEFBDE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（2）家居联动：加装红外学习模块，实现“晨起自动开灯”“服药联动关闹钟”等智慧场景。</w:t>
      </w:r>
    </w:p>
    <w:p w14:paraId="01477265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（3）健康监测拓展：预留血氧、心率传感器外接接口。</w:t>
      </w:r>
    </w:p>
    <w:p w14:paraId="65BAD85F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（4）集群部署：优化OneNET组网协议，实现养老院多台设备统一后台管控。项目可向社区、养老院、医疗机构扩展，构建智慧养老生态。</w:t>
      </w:r>
    </w:p>
    <w:p w14:paraId="4738850A">
      <w:pPr>
        <w:widowControl/>
        <w:spacing w:beforeLines="0" w:after="200" w:afterLines="0"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object>
          <v:shape id="_x0000_i1039" o:spt="75" type="#_x0000_t75" style="height:134.45pt;width:334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f"/>
            <w10:wrap type="none"/>
            <w10:anchorlock/>
          </v:shape>
          <o:OLEObject Type="Embed" ProgID="Visio.Drawing.15" ShapeID="_x0000_i1039" DrawAspect="Content" ObjectID="_1468075739" r:id="rId58">
            <o:LockedField>false</o:LockedField>
          </o:OLEObject>
        </w:object>
      </w:r>
    </w:p>
    <w:p w14:paraId="02674D8F">
      <w:pPr>
        <w:widowControl/>
        <w:spacing w:beforeLines="0" w:after="200" w:afterLines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</w:p>
    <w:p w14:paraId="7C553666">
      <w:pPr>
        <w:widowControl/>
        <w:spacing w:after="200" w:line="276" w:lineRule="auto"/>
        <w:jc w:val="center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18"/>
          <w:lang w:val="en-US" w:eastAsia="zh-CN" w:bidi="ar-SA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18"/>
          <w:lang w:val="en-US" w:eastAsia="zh-CN" w:bidi="ar-SA"/>
        </w:rPr>
        <w:t xml:space="preserve">35 </w:t>
      </w:r>
      <w:r>
        <w:rPr>
          <w:rFonts w:hint="default" w:ascii="Times New Roman" w:hAnsi="Times New Roman" w:eastAsia="宋体" w:cs="Times New Roman"/>
          <w:kern w:val="2"/>
          <w:sz w:val="21"/>
          <w:szCs w:val="18"/>
          <w:lang w:val="en-US" w:eastAsia="zh-CN" w:bidi="ar-SA"/>
        </w:rPr>
        <w:t>应用场景扩展图</w:t>
      </w:r>
    </w:p>
    <w:p w14:paraId="00F4A553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6"/>
          <w:lang w:eastAsia="en-US"/>
        </w:rPr>
        <w:t>心得体会</w:t>
      </w:r>
    </w:p>
    <w:p w14:paraId="6BA3D98C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本项目以RK3588为主控、ELF 2为开发平台，完成了情感驱动养老陪护机器人研制。在ELF 2上完成YOLOv8/YOLOv5的RKNN转换与NPU部署，跌倒检测92%，面部情绪91%，融合决策88%。硬件架构选型查阅异构嵌入式文献后确定三芯分工，算力分层使各模块可</w:t>
      </w:r>
      <w:bookmarkStart w:id="23" w:name="_GoBack"/>
      <w:bookmarkEnd w:id="23"/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独立调试。硬件联调阶段重点优化了多模块供电稳定性和串口通信可靠性，保证长时间运行过程中视觉推理、语音交互与运动控制能够稳定协同。YOLOv8经量化与分辨率裁剪实现30fps推理；多模态融合权重经上百组样本确定6:4为较优配比。联调阶段串口偶发错位通过帧头校验优化；测试模拟卧室等真实场景持续优化参数。本项目锻炼了嵌入式、机器视觉与物联网全栈能力，体会到RK3588 NPU在机器人边缘视觉应用中的优势。</w:t>
      </w:r>
    </w:p>
    <w:p w14:paraId="5D534D44">
      <w:pPr>
        <w:widowControl/>
        <w:spacing w:after="200" w:line="36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lang w:eastAsia="en-US"/>
        </w:rPr>
        <w:t>现存待优化问题：（1）激光雷达延迟导致跟随与导航偶发偏移，跌倒10秒确认使响应偏长；（2）离线语音仅支持部分固定指令，同义词识别不足；（3）RK3588与树莓派5 UART 115200bps在30Hz情绪帧传输时偶现帧尾错位，需软件重同步。</w:t>
      </w:r>
    </w:p>
    <w:p w14:paraId="37C4D684">
      <w:pPr>
        <w:widowControl/>
        <w:spacing w:after="200" w:line="276" w:lineRule="auto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lang w:eastAsia="en-US"/>
        </w:rPr>
        <w:t>第五部分  参考文献</w:t>
      </w:r>
    </w:p>
    <w:p w14:paraId="7C6E057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2"/>
          <w:lang w:eastAsia="zh-CN"/>
        </w:rPr>
      </w:pPr>
      <w:bookmarkStart w:id="0" w:name="_Ref30823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2"/>
          <w:lang w:eastAsia="zh-CN"/>
        </w:rPr>
        <w:t>钟卫国.积极应对“老龄化、少子化”促进人口高质量发展[J].山东宏观经济,2024,(05):29-37.DOI:CNKI:SUN:SOHG.0.2024-05-003.</w:t>
      </w:r>
      <w:bookmarkEnd w:id="0"/>
    </w:p>
    <w:p w14:paraId="5A173CE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</w:pPr>
      <w:bookmarkStart w:id="1" w:name="_Ref18202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  <w:t>程晖. 有效应对人口老龄化 答好中国式现代化进程“必答题”[N]. 中国经济导报, 2022-11-08 (001). DOI:10.28095/n.cnki.ncjjd.2022.001611</w:t>
      </w:r>
      <w:bookmarkEnd w:id="1"/>
    </w:p>
    <w:p w14:paraId="7DA3B34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</w:pPr>
      <w:bookmarkStart w:id="2" w:name="_Ref19077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  <w:t>童玉芬,杨艳飞. 对中国“未富先老”概念和阶段的重新审视 [J]. 河北学刊, 2025, 45 (02): 173-180.</w:t>
      </w:r>
      <w:bookmarkEnd w:id="2"/>
    </w:p>
    <w:p w14:paraId="083F38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</w:pPr>
      <w:bookmarkStart w:id="3" w:name="_Ref1188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  <w:t xml:space="preserve">冯泽宁.基于包容性设计理论的老年人陪护机器人设计研究[D].青岛大学,2023.DOI:10.27262/d.cnki.gqdau.2023.002818. </w:t>
      </w:r>
      <w:bookmarkEnd w:id="3"/>
    </w:p>
    <w:p w14:paraId="350B16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4" w:name="_Ref12099"/>
      <w:bookmarkStart w:id="5" w:name="_Ref10055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/>
        </w:rPr>
        <w:t>《“十四五”机器人产业发展规划》解读[J].自动化博览,2022,39(03):14-15.</w:t>
      </w:r>
      <w:bookmarkEnd w:id="4"/>
      <w:bookmarkStart w:id="6" w:name="_Ref1289"/>
    </w:p>
    <w:p w14:paraId="1402B39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孙赛.大模型在语音交互领域的探索和应用[C]//中国智慧工程研究会智能学习与创新研究工作委员会.2025人工智能与工程管理学术交流会论文集.杭州一知智能科技有限公司;,2025:64-66.</w:t>
      </w:r>
      <w:bookmarkEnd w:id="5"/>
      <w:bookmarkEnd w:id="6"/>
      <w:bookmarkStart w:id="7" w:name="_Ref27859"/>
      <w:bookmarkStart w:id="8" w:name="_Ref19020"/>
    </w:p>
    <w:p w14:paraId="2674C23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9" w:name="_Ref10342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李润夺,崔旭晶,石征锦,等.激光雷达SLAM导航的智能巡检机器人[J].信息技术与信息化,2021,(08):229-231.</w:t>
      </w:r>
      <w:bookmarkEnd w:id="7"/>
      <w:bookmarkEnd w:id="9"/>
      <w:bookmarkStart w:id="10" w:name="_Ref27790"/>
    </w:p>
    <w:p w14:paraId="69CA7D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11" w:name="_Ref11665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林莉莉.基于情感化设计的老年人家庭陪护机器人外观设计研究[D].青岛大学,2022.</w:t>
      </w:r>
      <w:bookmarkEnd w:id="10"/>
      <w:bookmarkEnd w:id="11"/>
      <w:bookmarkStart w:id="12" w:name="_Ref21262"/>
      <w:bookmarkStart w:id="13" w:name="_Ref15229"/>
    </w:p>
    <w:p w14:paraId="5D9966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14" w:name="_Ref12550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E. Kofman and R. de Simone, "A formal approach to the mapping of tasks on an heterogenous multicore, energy-aware architecture," 2016 ACM/IEEE International Conference on Formal Methods and Models for System Design (MEMOCODE), Kanpur, India, 2016, pp. 153-162</w:t>
      </w:r>
      <w:bookmarkEnd w:id="12"/>
      <w:bookmarkEnd w:id="14"/>
      <w:bookmarkStart w:id="15" w:name="_Ref21363"/>
      <w:bookmarkStart w:id="16" w:name="_Ref15431"/>
    </w:p>
    <w:p w14:paraId="175A4EC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17" w:name="_Ref13170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Q. Zhu, C. Zheng, Z. Zhang, W. Shao and D. Zhang, "Dynamic Confidence-Aware Multi-Modal Emotion Recognition," in IEEE Transactions on Affective Computing, vol. 15, no. 3, pp. 1358-1370, July-Sept. 2024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/>
        </w:rPr>
        <w:t>.</w:t>
      </w:r>
      <w:bookmarkEnd w:id="15"/>
      <w:bookmarkEnd w:id="17"/>
    </w:p>
    <w:p w14:paraId="008C769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18" w:name="_Ref21429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X. Zhang et al., "Emotion Recognition From Multimodal Physiological Signals Using a Regularized Deep Fusion of Kernel Machine," in IEEE Transactions on Cybernetics, vol. 51, no. 9, pp. 4386-4399, Sept. 2021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/>
        </w:rPr>
        <w:t>.</w:t>
      </w:r>
      <w:bookmarkEnd w:id="18"/>
      <w:bookmarkStart w:id="19" w:name="_Ref31414"/>
    </w:p>
    <w:p w14:paraId="2245D4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</w:pPr>
      <w:bookmarkStart w:id="20" w:name="_Ref13957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Quigley M , Gerkey B P , Conley K ,et al.ROS: An open-source Robot Operating System[J]. 2009.</w:t>
      </w:r>
      <w:bookmarkEnd w:id="19"/>
      <w:bookmarkEnd w:id="20"/>
      <w:bookmarkStart w:id="21" w:name="_Ref21902"/>
    </w:p>
    <w:p w14:paraId="0B6EBB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lang w:eastAsia="zh-CN"/>
        </w:rPr>
      </w:pPr>
      <w:bookmarkStart w:id="22" w:name="_Ref14509"/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eastAsia="zh-CN"/>
        </w:rPr>
        <w:t>梁兴灿.基于语音和面部表情的情感识别研究[D].中国科学技术大学,2023.</w:t>
      </w:r>
      <w:bookmarkEnd w:id="8"/>
      <w:bookmarkEnd w:id="13"/>
      <w:bookmarkEnd w:id="16"/>
      <w:bookmarkEnd w:id="21"/>
      <w:bookmarkEnd w:id="22"/>
    </w:p>
    <w:p w14:paraId="692F97AA">
      <w:pPr>
        <w:widowControl/>
        <w:spacing w:after="200" w:line="276" w:lineRule="auto"/>
        <w:ind w:firstLine="0"/>
        <w:jc w:val="left"/>
        <w:rPr>
          <w:rFonts w:hint="default" w:ascii="Times New Roman" w:hAnsi="Times New Roman" w:eastAsia="宋体" w:cs="Times New Roman"/>
          <w:kern w:val="0"/>
          <w:sz w:val="24"/>
          <w:lang w:eastAsia="en-US"/>
        </w:rPr>
      </w:pPr>
    </w:p>
    <w:p w14:paraId="7F0C3C12">
      <w:pPr>
        <w:rPr>
          <w:rFonts w:hint="default" w:ascii="Times New Roman" w:hAnsi="Times New Roman" w:eastAsia="宋体" w:cs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E9E2F"/>
    <w:multiLevelType w:val="singleLevel"/>
    <w:tmpl w:val="B57E9E2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DFBAA9E"/>
    <w:multiLevelType w:val="singleLevel"/>
    <w:tmpl w:val="FDFBAA9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7646AF1"/>
    <w:multiLevelType w:val="singleLevel"/>
    <w:tmpl w:val="37646AF1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59D0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9"/>
    <w:link w:val="4"/>
    <w:semiHidden/>
    <w:uiPriority w:val="99"/>
    <w:rPr>
      <w:sz w:val="18"/>
      <w:szCs w:val="18"/>
    </w:rPr>
  </w:style>
  <w:style w:type="character" w:customStyle="1" w:styleId="15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footer" Target="footer1.xml"/><Relationship Id="rId59" Type="http://schemas.openxmlformats.org/officeDocument/2006/relationships/image" Target="media/image36.emf"/><Relationship Id="rId58" Type="http://schemas.openxmlformats.org/officeDocument/2006/relationships/oleObject" Target="embeddings/oleObject15.bin"/><Relationship Id="rId57" Type="http://schemas.openxmlformats.org/officeDocument/2006/relationships/image" Target="media/image35.jpeg"/><Relationship Id="rId56" Type="http://schemas.openxmlformats.org/officeDocument/2006/relationships/image" Target="media/image34.jpe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jpeg"/><Relationship Id="rId52" Type="http://schemas.openxmlformats.org/officeDocument/2006/relationships/image" Target="media/image30.jpeg"/><Relationship Id="rId51" Type="http://schemas.openxmlformats.org/officeDocument/2006/relationships/image" Target="media/image29.jpeg"/><Relationship Id="rId50" Type="http://schemas.openxmlformats.org/officeDocument/2006/relationships/image" Target="media/image28.jpeg"/><Relationship Id="rId5" Type="http://schemas.openxmlformats.org/officeDocument/2006/relationships/header" Target="header3.xml"/><Relationship Id="rId49" Type="http://schemas.openxmlformats.org/officeDocument/2006/relationships/image" Target="media/image27.jpeg"/><Relationship Id="rId48" Type="http://schemas.openxmlformats.org/officeDocument/2006/relationships/image" Target="media/image26.emf"/><Relationship Id="rId47" Type="http://schemas.openxmlformats.org/officeDocument/2006/relationships/oleObject" Target="embeddings/oleObject14.bin"/><Relationship Id="rId46" Type="http://schemas.openxmlformats.org/officeDocument/2006/relationships/image" Target="media/image25.emf"/><Relationship Id="rId45" Type="http://schemas.openxmlformats.org/officeDocument/2006/relationships/oleObject" Target="embeddings/oleObject13.bin"/><Relationship Id="rId44" Type="http://schemas.openxmlformats.org/officeDocument/2006/relationships/image" Target="media/image24.emf"/><Relationship Id="rId43" Type="http://schemas.openxmlformats.org/officeDocument/2006/relationships/oleObject" Target="embeddings/oleObject12.bin"/><Relationship Id="rId42" Type="http://schemas.openxmlformats.org/officeDocument/2006/relationships/image" Target="media/image23.emf"/><Relationship Id="rId41" Type="http://schemas.openxmlformats.org/officeDocument/2006/relationships/oleObject" Target="embeddings/oleObject11.bin"/><Relationship Id="rId40" Type="http://schemas.openxmlformats.org/officeDocument/2006/relationships/image" Target="media/image22.emf"/><Relationship Id="rId4" Type="http://schemas.openxmlformats.org/officeDocument/2006/relationships/header" Target="header2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image" Target="media/image21.emf"/><Relationship Id="rId36" Type="http://schemas.openxmlformats.org/officeDocument/2006/relationships/oleObject" Target="embeddings/oleObject8.bin"/><Relationship Id="rId35" Type="http://schemas.openxmlformats.org/officeDocument/2006/relationships/image" Target="media/image20.emf"/><Relationship Id="rId34" Type="http://schemas.openxmlformats.org/officeDocument/2006/relationships/oleObject" Target="embeddings/oleObject7.bin"/><Relationship Id="rId33" Type="http://schemas.openxmlformats.org/officeDocument/2006/relationships/image" Target="media/image19.emf"/><Relationship Id="rId32" Type="http://schemas.openxmlformats.org/officeDocument/2006/relationships/oleObject" Target="embeddings/oleObject6.bin"/><Relationship Id="rId31" Type="http://schemas.openxmlformats.org/officeDocument/2006/relationships/image" Target="media/image18.emf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jpe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jpe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e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emf"/><Relationship Id="rId16" Type="http://schemas.openxmlformats.org/officeDocument/2006/relationships/oleObject" Target="embeddings/oleObject3.bin"/><Relationship Id="rId15" Type="http://schemas.openxmlformats.org/officeDocument/2006/relationships/image" Target="media/image5.emf"/><Relationship Id="rId14" Type="http://schemas.openxmlformats.org/officeDocument/2006/relationships/oleObject" Target="embeddings/oleObject2.bin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27</Pages>
  <Words>631</Words>
  <Characters>691</Characters>
  <Lines>5</Lines>
  <Paragraphs>1</Paragraphs>
  <TotalTime>1</TotalTime>
  <ScaleCrop>false</ScaleCrop>
  <LinksUpToDate>false</LinksUpToDate>
  <CharactersWithSpaces>715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漉饴.</cp:lastModifiedBy>
  <dcterms:modified xsi:type="dcterms:W3CDTF">2026-07-08T03:40:11Z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eyJoZGlkIjoiNWE2MDc1YjdmOTFlNWNjNjU1NWJlM2U1YTcyNGYzODAiLCJ1c2VySWQiOiIxNjU2MzM0MDgwIn0=</vt:lpwstr>
  </property>
  <property fmtid="{D5CDD505-2E9C-101B-9397-08002B2CF9AE}" pid="5" name="KSOProductBuildVer">
    <vt:lpwstr>2052-12.1.0.26895</vt:lpwstr>
  </property>
  <property fmtid="{D5CDD505-2E9C-101B-9397-08002B2CF9AE}" pid="6" name="ICV">
    <vt:lpwstr>9B2BA00421E542D28E9DBCD11EEAE198_12</vt:lpwstr>
  </property>
</Properties>
</file>