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86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6"/>
        <w:gridCol w:w="2682"/>
        <w:gridCol w:w="3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201800301038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宋佳慧</w:t>
            </w:r>
          </w:p>
        </w:tc>
        <w:tc>
          <w:tcPr>
            <w:tcW w:w="36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软件2018.3班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gpsclock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63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numPr>
                <w:ilvl w:val="0"/>
                <w:numId w:val="1"/>
              </w:numP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测试执行老师的代码无效：</w:t>
            </w:r>
          </w:p>
          <w:p>
            <w:pPr>
              <w:pStyle w:val="2"/>
              <w:shd w:val="clear" w:color="auto" w:fill="FFFFFF"/>
              <w:tabs>
                <w:tab w:val="left" w:pos="434"/>
                <w:tab w:val="clear" w:pos="916"/>
              </w:tabs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660E7A"/>
                <w:sz w:val="21"/>
                <w:szCs w:val="21"/>
              </w:rPr>
              <w:t>webview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.loadUrl(</w:t>
            </w:r>
            <w:r>
              <w:rPr>
                <w:rFonts w:hint="eastAsia" w:ascii="黑体" w:hAnsi="黑体" w:eastAsia="黑体" w:cs="黑体"/>
                <w:b/>
                <w:bCs/>
                <w:color w:val="008000"/>
                <w:sz w:val="21"/>
                <w:szCs w:val="21"/>
              </w:rPr>
              <w:t>"javascript:document.xyform.x.value=117;document.xyform.y.value=36;gotoxy();"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);</w:t>
            </w:r>
          </w:p>
          <w:p>
            <w:pP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查询解决方案：</w:t>
            </w:r>
          </w:p>
          <w:p>
            <w:pP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fldChar w:fldCharType="begin"/>
            </w:r>
            <w:r>
              <w:rPr>
                <w:rFonts w:hint="eastAsia" w:ascii="黑体" w:hAnsi="黑体" w:eastAsia="黑体" w:cs="黑体"/>
                <w:sz w:val="21"/>
                <w:szCs w:val="21"/>
              </w:rPr>
              <w:instrText xml:space="preserve"> HYPERLINK "https://blog.csdn.net/qq_33507306/article/details/94559404" </w:instrText>
            </w:r>
            <w:r>
              <w:rPr>
                <w:rFonts w:hint="eastAsia" w:ascii="黑体" w:hAnsi="黑体" w:eastAsia="黑体" w:cs="黑体"/>
                <w:sz w:val="21"/>
                <w:szCs w:val="21"/>
              </w:rPr>
              <w:fldChar w:fldCharType="separate"/>
            </w:r>
            <w:r>
              <w:rPr>
                <w:rStyle w:val="6"/>
                <w:rFonts w:hint="eastAsia" w:ascii="黑体" w:hAnsi="黑体" w:eastAsia="黑体" w:cs="黑体"/>
                <w:sz w:val="21"/>
                <w:szCs w:val="21"/>
              </w:rPr>
              <w:t>https://blog.csdn.net/qq_33507306/article/details/94559404</w:t>
            </w:r>
            <w:r>
              <w:rPr>
                <w:rFonts w:hint="eastAsia" w:ascii="黑体" w:hAnsi="黑体" w:eastAsia="黑体" w:cs="黑体"/>
                <w:sz w:val="21"/>
                <w:szCs w:val="21"/>
              </w:rPr>
              <w:fldChar w:fldCharType="end"/>
            </w:r>
          </w:p>
          <w:p>
            <w:pP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LoadUrl是异步的，有可能第二个先执行。</w:t>
            </w:r>
          </w:p>
          <w:p>
            <w:pP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效果图：</w:t>
            </w:r>
          </w:p>
          <w:p>
            <w:pPr>
              <w:numPr>
                <w:ilvl w:val="0"/>
                <w:numId w:val="0"/>
              </w:numPr>
              <w:rPr>
                <w:rFonts w:hint="eastAsia" w:ascii="黑体" w:hAnsi="黑体" w:eastAsia="黑体" w:cs="黑体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</w:rPr>
              <w:drawing>
                <wp:inline distT="0" distB="0" distL="114300" distR="114300">
                  <wp:extent cx="2201545" cy="3915410"/>
                  <wp:effectExtent l="0" t="0" r="8255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45" cy="391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>获取当前位置：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lang w:val="en-US" w:eastAsia="zh-CN"/>
              </w:rPr>
              <w:t xml:space="preserve">使用LocationManager管理器 </w:t>
            </w: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安卓6.0将许多权限设置为危险权限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添加以下代码成功获得经纬度：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color="auto" w:fill="FFFFFF"/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ActivityCompat.</w:t>
            </w:r>
            <w:r>
              <w:rPr>
                <w:rFonts w:hint="eastAsia" w:ascii="黑体" w:hAnsi="黑体" w:eastAsia="黑体" w:cs="黑体"/>
                <w:i/>
                <w:color w:val="000000"/>
                <w:sz w:val="21"/>
                <w:szCs w:val="21"/>
                <w:highlight w:val="none"/>
                <w:shd w:val="clear" w:color="auto" w:fill="auto"/>
              </w:rPr>
              <w:t>requestPermissions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(</w:t>
            </w:r>
            <w:r>
              <w:rPr>
                <w:rFonts w:hint="eastAsia" w:ascii="黑体" w:hAnsi="黑体" w:eastAsia="黑体" w:cs="黑体"/>
                <w:b/>
                <w:color w:val="000080"/>
                <w:sz w:val="21"/>
                <w:szCs w:val="21"/>
                <w:highlight w:val="none"/>
                <w:shd w:val="clear" w:color="auto" w:fill="auto"/>
              </w:rPr>
              <w:t>this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 xml:space="preserve">, </w:t>
            </w:r>
            <w:r>
              <w:rPr>
                <w:rFonts w:hint="eastAsia" w:ascii="黑体" w:hAnsi="黑体" w:eastAsia="黑体" w:cs="黑体"/>
                <w:b/>
                <w:color w:val="000080"/>
                <w:sz w:val="21"/>
                <w:szCs w:val="21"/>
                <w:highlight w:val="none"/>
                <w:shd w:val="clear" w:color="auto" w:fill="auto"/>
              </w:rPr>
              <w:t xml:space="preserve">new 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String[]{Manifest.permission.</w:t>
            </w:r>
            <w:r>
              <w:rPr>
                <w:rFonts w:hint="eastAsia" w:ascii="黑体" w:hAnsi="黑体" w:eastAsia="黑体" w:cs="黑体"/>
                <w:b/>
                <w:i/>
                <w:color w:val="660E7A"/>
                <w:sz w:val="21"/>
                <w:szCs w:val="21"/>
                <w:highlight w:val="none"/>
                <w:shd w:val="clear" w:color="auto" w:fill="auto"/>
              </w:rPr>
              <w:t>ACCESS_FINE_LOCATION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 xml:space="preserve">}, </w:t>
            </w:r>
            <w:r>
              <w:rPr>
                <w:rFonts w:hint="eastAsia" w:ascii="黑体" w:hAnsi="黑体" w:eastAsia="黑体" w:cs="黑体"/>
                <w:color w:val="0000FF"/>
                <w:sz w:val="21"/>
                <w:szCs w:val="21"/>
                <w:highlight w:val="none"/>
                <w:shd w:val="clear" w:color="auto" w:fill="auto"/>
              </w:rPr>
              <w:t>1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);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br w:type="textWrapping"/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ActivityCompat.</w:t>
            </w:r>
            <w:r>
              <w:rPr>
                <w:rFonts w:hint="eastAsia" w:ascii="黑体" w:hAnsi="黑体" w:eastAsia="黑体" w:cs="黑体"/>
                <w:i/>
                <w:color w:val="000000"/>
                <w:sz w:val="21"/>
                <w:szCs w:val="21"/>
                <w:highlight w:val="none"/>
                <w:shd w:val="clear" w:color="auto" w:fill="auto"/>
              </w:rPr>
              <w:t>requestPermissions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(</w:t>
            </w:r>
            <w:r>
              <w:rPr>
                <w:rFonts w:hint="eastAsia" w:ascii="黑体" w:hAnsi="黑体" w:eastAsia="黑体" w:cs="黑体"/>
                <w:b/>
                <w:color w:val="000080"/>
                <w:sz w:val="21"/>
                <w:szCs w:val="21"/>
                <w:highlight w:val="none"/>
                <w:shd w:val="clear" w:color="auto" w:fill="auto"/>
              </w:rPr>
              <w:t>this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 xml:space="preserve">, </w:t>
            </w:r>
            <w:r>
              <w:rPr>
                <w:rFonts w:hint="eastAsia" w:ascii="黑体" w:hAnsi="黑体" w:eastAsia="黑体" w:cs="黑体"/>
                <w:b/>
                <w:color w:val="000080"/>
                <w:sz w:val="21"/>
                <w:szCs w:val="21"/>
                <w:highlight w:val="none"/>
                <w:shd w:val="clear" w:color="auto" w:fill="auto"/>
              </w:rPr>
              <w:t xml:space="preserve">new 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String[]{Manifest.permission.</w:t>
            </w:r>
            <w:r>
              <w:rPr>
                <w:rFonts w:hint="eastAsia" w:ascii="黑体" w:hAnsi="黑体" w:eastAsia="黑体" w:cs="黑体"/>
                <w:b/>
                <w:i/>
                <w:color w:val="660E7A"/>
                <w:sz w:val="21"/>
                <w:szCs w:val="21"/>
                <w:highlight w:val="none"/>
                <w:shd w:val="clear" w:color="auto" w:fill="auto"/>
              </w:rPr>
              <w:t>ACCESS_COARSE_LOCATION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 xml:space="preserve">}, </w:t>
            </w:r>
            <w:r>
              <w:rPr>
                <w:rFonts w:hint="eastAsia" w:ascii="黑体" w:hAnsi="黑体" w:eastAsia="黑体" w:cs="黑体"/>
                <w:color w:val="0000FF"/>
                <w:sz w:val="21"/>
                <w:szCs w:val="21"/>
                <w:highlight w:val="none"/>
                <w:shd w:val="clear" w:color="auto" w:fill="auto"/>
              </w:rPr>
              <w:t>1</w:t>
            </w: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highlight w:val="none"/>
                <w:shd w:val="clear" w:color="auto" w:fill="auto"/>
              </w:rPr>
              <w:t>);</w: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修改地图显示区域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1111885"/>
                  <wp:effectExtent l="0" t="0" r="8255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11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需要删除前两个table元素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效果：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150745" cy="3825240"/>
                  <wp:effectExtent l="0" t="0" r="1905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745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红点设置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较为复杂 更换为leaflet的js库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了解到L.marker函数和leaflet，可以下载新插件加载各种地图，这里我换成了官网提供的osm地图资源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参考：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"https://www.jianshu.com/p/40094c2ab109"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https://www.jianshu.com/p/40094c2ab109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实现画点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添加位置判定监听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参考：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关于js数组：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"https://www.w3school.com.cn/js/js_obj_array.asp"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https://www.w3school.com.cn/js/js_obj_array.asp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关于js调用java函数：参考了同学的js交互接口类代码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"https://www.cnblogs.com/MinChenSmile/p/9677651.html"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https://www.cnblogs.com/MinChenSmile/p/9677651.html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rPr>
                <w:rFonts w:ascii="Consolas" w:hAnsi="Consolas" w:eastAsia="Consolas" w:cs="Consolas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添加绑定js代码：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webView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.addJavascriptInterface(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WebAppInterface(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WebAppInterface.Callback()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onSetValue(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lat,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lng)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//Toast.makeText(getApplicationContext(),"</w:t>
            </w:r>
            <w:r>
              <w:rPr>
                <w:rFonts w:hint="default" w:ascii="Arial" w:hAnsi="Arial" w:eastAsia="Consolas" w:cs="Arial"/>
                <w:i/>
                <w:color w:val="808080"/>
                <w:sz w:val="21"/>
                <w:szCs w:val="21"/>
                <w:shd w:val="clear" w:fill="FFFFFF"/>
              </w:rPr>
              <w:t>方法调用：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>"+lat+","+lng,Toast.LENGTH_SHORT).show();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 xml:space="preserve">golat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= lat;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 xml:space="preserve">golng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= lng;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 xml:space="preserve">setOk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}),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"data"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并在js函数中添加</w:t>
            </w:r>
            <w:r>
              <w:rPr>
                <w:rFonts w:hint="eastAsia" w:cs="宋体"/>
                <w:sz w:val="24"/>
                <w:szCs w:val="24"/>
                <w:lang w:val="en-US" w:eastAsia="zh-CN"/>
              </w:rPr>
              <w:t>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function onMapClick(e)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this.targetlat = e.latlng.lat;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this.targetlng = e.latlng.lng;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if(this.gotoMarker){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leafletMap.removeLayer(this.gotoMarker)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this.gotoMarker = new L.Marker(e.latlng, {draggable:true});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leafletMap.addLayer(this.gotoMarker);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this.gotoMarker.bindPopup("&lt;b&gt;</w:t>
            </w:r>
            <w:r>
              <w:rPr>
                <w:rFonts w:ascii="Droid Sans Fallback" w:hAnsi="Droid Sans Fallback" w:eastAsia="Droid Sans Fallback" w:cs="Droid Sans Fallback"/>
                <w:color w:val="000000"/>
                <w:sz w:val="21"/>
                <w:szCs w:val="21"/>
                <w:shd w:val="clear" w:fill="FFFFFF"/>
              </w:rPr>
              <w:t>目的地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!&lt;/b&gt;&lt;br /&gt;Go there.").openPopup();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leafletMap.panTo(e.latlng);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data.setValue(this.targetlat,this.targetlng);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>//android中绑定的js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>效果：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1748155" cy="3110230"/>
                  <wp:effectExtent l="0" t="0" r="4445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155" cy="311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hd w:val="clear" w:fill="FFFFFF"/>
              <w:ind w:left="0" w:leftChars="0" w:firstLine="0" w:firstLineChars="0"/>
              <w:rPr>
                <w:rFonts w:hint="default" w:cs="宋体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sz w:val="24"/>
                <w:szCs w:val="24"/>
                <w:lang w:val="en-US" w:eastAsia="zh-CN"/>
              </w:rPr>
              <w:t>音乐播放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sz w:val="24"/>
                <w:szCs w:val="24"/>
                <w:lang w:val="en-US" w:eastAsia="zh-CN"/>
              </w:rPr>
              <w:t>在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onLocationChanged</w:t>
            </w:r>
            <w:r>
              <w:rPr>
                <w:rFonts w:hint="eastAsia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  <w:t>中添加当前位置与目标位置的距离判定，在这里我简要改成了垂直和水平距离都小于一定值，然后利用mediaplayer播放音乐。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 xml:space="preserve">golat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lat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0.001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abs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 xml:space="preserve">golng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lng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0.001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 xml:space="preserve">setOk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mMediaPlayer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AlertDialog aDialog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AlertDialog.Builder(MainActivity.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.setMessage(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color w:val="008000"/>
                <w:sz w:val="21"/>
                <w:szCs w:val="21"/>
                <w:shd w:val="clear" w:fill="FFFFFF"/>
              </w:rPr>
              <w:t>已到达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.setPositiveButton(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"OK"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DialogInterface.OnClickListener()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onClick(DialogInterface dialog,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which)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dialog.dismiss();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mMediaPlayer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.stop();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fill="FFFFFF"/>
              </w:rPr>
              <w:t>mMediaPlayer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= MediaPlayer.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(MainActivity.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 R.raw.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>music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}).create();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aDialog.show();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00000"/>
                <w:sz w:val="21"/>
                <w:szCs w:val="21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最终实现效果：</w:t>
            </w:r>
            <w:bookmarkStart w:id="0" w:name="_GoBack"/>
            <w:bookmarkEnd w:id="0"/>
          </w:p>
          <w:p>
            <w:pPr>
              <w:numPr>
                <w:numId w:val="0"/>
              </w:numPr>
              <w:ind w:left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1501140" cy="3085465"/>
                  <wp:effectExtent l="0" t="0" r="3810" b="635"/>
                  <wp:docPr id="6" name="图片 6" descr="7C2196419DB66F41B877F5951D3323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7C2196419DB66F41B877F5951D33231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1501775" cy="3089275"/>
                  <wp:effectExtent l="0" t="0" r="3175" b="6350"/>
                  <wp:docPr id="5" name="图片 5" descr="53BF7E8BCF4E1A32090C74E6998C7A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53BF7E8BCF4E1A32090C74E6998C7AC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775" cy="30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99C515"/>
    <w:multiLevelType w:val="singleLevel"/>
    <w:tmpl w:val="8999C51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48F1CF9"/>
    <w:multiLevelType w:val="singleLevel"/>
    <w:tmpl w:val="048F1CF9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A14E8F"/>
    <w:rsid w:val="12552D4E"/>
    <w:rsid w:val="1B90289C"/>
    <w:rsid w:val="22002CF6"/>
    <w:rsid w:val="3B6953DD"/>
    <w:rsid w:val="409A25EF"/>
    <w:rsid w:val="4AA14E8F"/>
    <w:rsid w:val="4C495FB4"/>
    <w:rsid w:val="71EF7366"/>
    <w:rsid w:val="76B17931"/>
    <w:rsid w:val="7FE1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2019-03-19T03:32:00Z</dcterms:created>
  <dc:creator>WPS_121551658</dc:creator>
  <cp:lastModifiedBy>桃箩</cp:lastModifiedBy>
  <dcterms:modified xsi:type="dcterms:W3CDTF">2020-09-05T08:38:11Z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