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2A144" w14:textId="77777777" w:rsidR="001F1034" w:rsidRDefault="00143525">
      <w:pPr>
        <w:spacing w:after="80"/>
      </w:pPr>
      <w:r>
        <w:rPr>
          <w:rFonts w:ascii="Aptos" w:hAnsi="Aptos"/>
          <w:b/>
          <w:color w:val="315FD8"/>
          <w:sz w:val="17"/>
        </w:rPr>
        <w:t>2026 FINTECHATHON · SUBMISSION TEMPLATE</w:t>
      </w:r>
    </w:p>
    <w:p w14:paraId="582193FB" w14:textId="77777777" w:rsidR="001F1034" w:rsidRDefault="00143525">
      <w:pPr>
        <w:spacing w:after="60"/>
      </w:pPr>
      <w:r>
        <w:rPr>
          <w:rFonts w:eastAsia="Arial Unicode MS"/>
          <w:b/>
          <w:sz w:val="46"/>
        </w:rPr>
        <w:t>International AI Track | Technical Document</w:t>
      </w:r>
    </w:p>
    <w:p w14:paraId="1B36DBB4" w14:textId="77777777" w:rsidR="001F1034" w:rsidRDefault="00143525">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1F1034" w14:paraId="1C688B6F" w14:textId="77777777">
        <w:tc>
          <w:tcPr>
            <w:tcW w:w="2088" w:type="dxa"/>
            <w:shd w:val="clear" w:color="auto" w:fill="EEF3FF"/>
          </w:tcPr>
          <w:p w14:paraId="229741DD" w14:textId="77777777" w:rsidR="001F1034" w:rsidRDefault="00143525">
            <w:pPr>
              <w:spacing w:after="0"/>
            </w:pPr>
            <w:r>
              <w:rPr>
                <w:b/>
                <w:sz w:val="18"/>
              </w:rPr>
              <w:t>Team name</w:t>
            </w:r>
          </w:p>
        </w:tc>
        <w:tc>
          <w:tcPr>
            <w:tcW w:w="7704" w:type="dxa"/>
          </w:tcPr>
          <w:p w14:paraId="1FC67AFA" w14:textId="77777777" w:rsidR="001F1034" w:rsidRDefault="00143525">
            <w:r>
              <w:rPr>
                <w:color w:val="616C7F"/>
              </w:rPr>
              <w:t>ISMOGGER</w:t>
            </w:r>
          </w:p>
        </w:tc>
      </w:tr>
      <w:tr w:rsidR="001F1034" w14:paraId="222E521F" w14:textId="77777777">
        <w:tc>
          <w:tcPr>
            <w:tcW w:w="2088" w:type="dxa"/>
            <w:shd w:val="clear" w:color="auto" w:fill="EEF3FF"/>
          </w:tcPr>
          <w:p w14:paraId="71B9E728" w14:textId="77777777" w:rsidR="001F1034" w:rsidRDefault="00143525">
            <w:pPr>
              <w:spacing w:after="0"/>
            </w:pPr>
            <w:r>
              <w:rPr>
                <w:b/>
                <w:sz w:val="18"/>
              </w:rPr>
              <w:t>Competition track</w:t>
            </w:r>
          </w:p>
        </w:tc>
        <w:tc>
          <w:tcPr>
            <w:tcW w:w="7704" w:type="dxa"/>
          </w:tcPr>
          <w:p w14:paraId="03E5CE77" w14:textId="77777777" w:rsidR="001F1034" w:rsidRDefault="00143525">
            <w:r>
              <w:rPr>
                <w:color w:val="616C7F"/>
              </w:rPr>
              <w:t>International AI Track — Topic E: SME Finance Copilot</w:t>
            </w:r>
          </w:p>
        </w:tc>
      </w:tr>
      <w:tr w:rsidR="001F1034" w14:paraId="1C2CDB13" w14:textId="77777777">
        <w:tc>
          <w:tcPr>
            <w:tcW w:w="2088" w:type="dxa"/>
            <w:shd w:val="clear" w:color="auto" w:fill="EEF3FF"/>
          </w:tcPr>
          <w:p w14:paraId="66112D27" w14:textId="77777777" w:rsidR="001F1034" w:rsidRDefault="00143525">
            <w:pPr>
              <w:spacing w:after="0"/>
            </w:pPr>
            <w:r>
              <w:rPr>
                <w:b/>
                <w:sz w:val="18"/>
              </w:rPr>
              <w:t>Submission date</w:t>
            </w:r>
          </w:p>
        </w:tc>
        <w:tc>
          <w:tcPr>
            <w:tcW w:w="7704" w:type="dxa"/>
          </w:tcPr>
          <w:p w14:paraId="3BFE0C5B" w14:textId="77777777" w:rsidR="001F1034" w:rsidRDefault="00143525">
            <w:r>
              <w:rPr>
                <w:color w:val="616C7F"/>
              </w:rPr>
              <w:t>20 October 2026</w:t>
            </w:r>
          </w:p>
        </w:tc>
      </w:tr>
    </w:tbl>
    <w:p w14:paraId="7FDD1D79" w14:textId="77777777" w:rsidR="001F1034" w:rsidRDefault="001F1034"/>
    <w:p w14:paraId="60C0A64A" w14:textId="77777777" w:rsidR="001F1034" w:rsidRDefault="00143525">
      <w:pPr>
        <w:keepNext/>
        <w:spacing w:after="60" w:line="259" w:lineRule="auto"/>
      </w:pPr>
      <w:r>
        <w:rPr>
          <w:b/>
          <w:sz w:val="20"/>
        </w:rPr>
        <w:t>FLOW: an AI agent that negotiates payment terms and funding for a small supplier, inside limits the owner signs.</w:t>
      </w:r>
    </w:p>
    <w:p w14:paraId="59B83E1F" w14:textId="77777777" w:rsidR="001F1034" w:rsidRDefault="00143525">
      <w:pPr>
        <w:keepNext/>
        <w:spacing w:after="60" w:line="259" w:lineRule="auto"/>
      </w:pPr>
      <w:r>
        <w:rPr>
          <w:b/>
          <w:sz w:val="20"/>
        </w:rPr>
        <w:t>Contents</w:t>
      </w:r>
    </w:p>
    <w:p w14:paraId="3751A5CB" w14:textId="686FBE11" w:rsidR="00FF1EEB" w:rsidRDefault="0014352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95685" w:history="1">
        <w:r w:rsidR="00FF1EEB" w:rsidRPr="00C95278">
          <w:rPr>
            <w:rStyle w:val="Hyperlink"/>
            <w:noProof/>
          </w:rPr>
          <w:t>01 Project Overview</w:t>
        </w:r>
        <w:r w:rsidR="00FF1EEB">
          <w:rPr>
            <w:noProof/>
            <w:webHidden/>
          </w:rPr>
          <w:tab/>
        </w:r>
        <w:r w:rsidR="00FF1EEB">
          <w:rPr>
            <w:noProof/>
            <w:webHidden/>
          </w:rPr>
          <w:fldChar w:fldCharType="begin"/>
        </w:r>
        <w:r w:rsidR="00FF1EEB">
          <w:rPr>
            <w:noProof/>
            <w:webHidden/>
          </w:rPr>
          <w:instrText xml:space="preserve"> PAGEREF _Toc243395685 \h </w:instrText>
        </w:r>
        <w:r w:rsidR="00FF1EEB">
          <w:rPr>
            <w:noProof/>
            <w:webHidden/>
          </w:rPr>
        </w:r>
        <w:r w:rsidR="00FF1EEB">
          <w:rPr>
            <w:noProof/>
            <w:webHidden/>
          </w:rPr>
          <w:fldChar w:fldCharType="separate"/>
        </w:r>
        <w:r w:rsidR="00FF1EEB">
          <w:rPr>
            <w:noProof/>
            <w:webHidden/>
          </w:rPr>
          <w:t>5</w:t>
        </w:r>
        <w:r w:rsidR="00FF1EEB">
          <w:rPr>
            <w:noProof/>
            <w:webHidden/>
          </w:rPr>
          <w:fldChar w:fldCharType="end"/>
        </w:r>
      </w:hyperlink>
    </w:p>
    <w:p w14:paraId="52523862" w14:textId="7FB0C33A"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86" w:history="1">
        <w:r w:rsidRPr="00C95278">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_Toc243395686 \h </w:instrText>
        </w:r>
        <w:r>
          <w:rPr>
            <w:noProof/>
            <w:webHidden/>
          </w:rPr>
        </w:r>
        <w:r>
          <w:rPr>
            <w:noProof/>
            <w:webHidden/>
          </w:rPr>
          <w:fldChar w:fldCharType="separate"/>
        </w:r>
        <w:r>
          <w:rPr>
            <w:noProof/>
            <w:webHidden/>
          </w:rPr>
          <w:t>6</w:t>
        </w:r>
        <w:r>
          <w:rPr>
            <w:noProof/>
            <w:webHidden/>
          </w:rPr>
          <w:fldChar w:fldCharType="end"/>
        </w:r>
      </w:hyperlink>
    </w:p>
    <w:p w14:paraId="3749E710" w14:textId="66A5F247"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87" w:history="1">
        <w:r w:rsidRPr="00C95278">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_Toc243395687 \h </w:instrText>
        </w:r>
        <w:r>
          <w:rPr>
            <w:noProof/>
            <w:webHidden/>
          </w:rPr>
        </w:r>
        <w:r>
          <w:rPr>
            <w:noProof/>
            <w:webHidden/>
          </w:rPr>
          <w:fldChar w:fldCharType="separate"/>
        </w:r>
        <w:r>
          <w:rPr>
            <w:noProof/>
            <w:webHidden/>
          </w:rPr>
          <w:t>10</w:t>
        </w:r>
        <w:r>
          <w:rPr>
            <w:noProof/>
            <w:webHidden/>
          </w:rPr>
          <w:fldChar w:fldCharType="end"/>
        </w:r>
      </w:hyperlink>
    </w:p>
    <w:p w14:paraId="29321406" w14:textId="1DCDEE5F"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88" w:history="1">
        <w:r w:rsidRPr="00C95278">
          <w:rPr>
            <w:rStyle w:val="Hyperlink"/>
            <w:noProof/>
          </w:rPr>
          <w:t>02 System Architecture</w:t>
        </w:r>
        <w:r>
          <w:rPr>
            <w:noProof/>
            <w:webHidden/>
          </w:rPr>
          <w:tab/>
        </w:r>
        <w:r>
          <w:rPr>
            <w:noProof/>
            <w:webHidden/>
          </w:rPr>
          <w:fldChar w:fldCharType="begin"/>
        </w:r>
        <w:r>
          <w:rPr>
            <w:noProof/>
            <w:webHidden/>
          </w:rPr>
          <w:instrText xml:space="preserve"> PAGEREF _Toc243395688 \h </w:instrText>
        </w:r>
        <w:r>
          <w:rPr>
            <w:noProof/>
            <w:webHidden/>
          </w:rPr>
        </w:r>
        <w:r>
          <w:rPr>
            <w:noProof/>
            <w:webHidden/>
          </w:rPr>
          <w:fldChar w:fldCharType="separate"/>
        </w:r>
        <w:r>
          <w:rPr>
            <w:noProof/>
            <w:webHidden/>
          </w:rPr>
          <w:t>11</w:t>
        </w:r>
        <w:r>
          <w:rPr>
            <w:noProof/>
            <w:webHidden/>
          </w:rPr>
          <w:fldChar w:fldCharType="end"/>
        </w:r>
      </w:hyperlink>
    </w:p>
    <w:p w14:paraId="01370166" w14:textId="79AC9519"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89" w:history="1">
        <w:r w:rsidRPr="00C95278">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_Toc243395689 \h </w:instrText>
        </w:r>
        <w:r>
          <w:rPr>
            <w:noProof/>
            <w:webHidden/>
          </w:rPr>
        </w:r>
        <w:r>
          <w:rPr>
            <w:noProof/>
            <w:webHidden/>
          </w:rPr>
          <w:fldChar w:fldCharType="separate"/>
        </w:r>
        <w:r>
          <w:rPr>
            <w:noProof/>
            <w:webHidden/>
          </w:rPr>
          <w:t>13</w:t>
        </w:r>
        <w:r>
          <w:rPr>
            <w:noProof/>
            <w:webHidden/>
          </w:rPr>
          <w:fldChar w:fldCharType="end"/>
        </w:r>
      </w:hyperlink>
    </w:p>
    <w:p w14:paraId="363D6A04" w14:textId="097C56EB"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0" w:history="1">
        <w:r w:rsidRPr="00C95278">
          <w:rPr>
            <w:rStyle w:val="Hyperlink"/>
            <w:noProof/>
          </w:rPr>
          <w:t>What the model contributes, measured</w:t>
        </w:r>
        <w:r>
          <w:rPr>
            <w:noProof/>
            <w:webHidden/>
          </w:rPr>
          <w:tab/>
        </w:r>
        <w:r>
          <w:rPr>
            <w:noProof/>
            <w:webHidden/>
          </w:rPr>
          <w:fldChar w:fldCharType="begin"/>
        </w:r>
        <w:r>
          <w:rPr>
            <w:noProof/>
            <w:webHidden/>
          </w:rPr>
          <w:instrText xml:space="preserve"> PAGEREF _Toc243395690 \h </w:instrText>
        </w:r>
        <w:r>
          <w:rPr>
            <w:noProof/>
            <w:webHidden/>
          </w:rPr>
        </w:r>
        <w:r>
          <w:rPr>
            <w:noProof/>
            <w:webHidden/>
          </w:rPr>
          <w:fldChar w:fldCharType="separate"/>
        </w:r>
        <w:r>
          <w:rPr>
            <w:noProof/>
            <w:webHidden/>
          </w:rPr>
          <w:t>16</w:t>
        </w:r>
        <w:r>
          <w:rPr>
            <w:noProof/>
            <w:webHidden/>
          </w:rPr>
          <w:fldChar w:fldCharType="end"/>
        </w:r>
      </w:hyperlink>
    </w:p>
    <w:p w14:paraId="6D18EBA0" w14:textId="012C95F9"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1" w:history="1">
        <w:r w:rsidRPr="00C95278">
          <w:rPr>
            <w:rStyle w:val="Hyperlink"/>
            <w:noProof/>
          </w:rPr>
          <w:t>03 Agent Design</w:t>
        </w:r>
        <w:r>
          <w:rPr>
            <w:noProof/>
            <w:webHidden/>
          </w:rPr>
          <w:tab/>
        </w:r>
        <w:r>
          <w:rPr>
            <w:noProof/>
            <w:webHidden/>
          </w:rPr>
          <w:fldChar w:fldCharType="begin"/>
        </w:r>
        <w:r>
          <w:rPr>
            <w:noProof/>
            <w:webHidden/>
          </w:rPr>
          <w:instrText xml:space="preserve"> PAGEREF _Toc243395691 \h </w:instrText>
        </w:r>
        <w:r>
          <w:rPr>
            <w:noProof/>
            <w:webHidden/>
          </w:rPr>
        </w:r>
        <w:r>
          <w:rPr>
            <w:noProof/>
            <w:webHidden/>
          </w:rPr>
          <w:fldChar w:fldCharType="separate"/>
        </w:r>
        <w:r>
          <w:rPr>
            <w:noProof/>
            <w:webHidden/>
          </w:rPr>
          <w:t>17</w:t>
        </w:r>
        <w:r>
          <w:rPr>
            <w:noProof/>
            <w:webHidden/>
          </w:rPr>
          <w:fldChar w:fldCharType="end"/>
        </w:r>
      </w:hyperlink>
    </w:p>
    <w:p w14:paraId="70144C10" w14:textId="693A5437"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2" w:history="1">
        <w:r w:rsidRPr="00C95278">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_Toc243395692 \h </w:instrText>
        </w:r>
        <w:r>
          <w:rPr>
            <w:noProof/>
            <w:webHidden/>
          </w:rPr>
        </w:r>
        <w:r>
          <w:rPr>
            <w:noProof/>
            <w:webHidden/>
          </w:rPr>
          <w:fldChar w:fldCharType="separate"/>
        </w:r>
        <w:r>
          <w:rPr>
            <w:noProof/>
            <w:webHidden/>
          </w:rPr>
          <w:t>18</w:t>
        </w:r>
        <w:r>
          <w:rPr>
            <w:noProof/>
            <w:webHidden/>
          </w:rPr>
          <w:fldChar w:fldCharType="end"/>
        </w:r>
      </w:hyperlink>
    </w:p>
    <w:p w14:paraId="55B6F43A" w14:textId="72E23173"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3" w:history="1">
        <w:r w:rsidRPr="00C95278">
          <w:rPr>
            <w:rStyle w:val="Hyperlink"/>
            <w:noProof/>
          </w:rPr>
          <w:t>Evaluation approach: how to read our numbers</w:t>
        </w:r>
        <w:r>
          <w:rPr>
            <w:noProof/>
            <w:webHidden/>
          </w:rPr>
          <w:tab/>
        </w:r>
        <w:r>
          <w:rPr>
            <w:noProof/>
            <w:webHidden/>
          </w:rPr>
          <w:fldChar w:fldCharType="begin"/>
        </w:r>
        <w:r>
          <w:rPr>
            <w:noProof/>
            <w:webHidden/>
          </w:rPr>
          <w:instrText xml:space="preserve"> PAGEREF _Toc243395693 \h </w:instrText>
        </w:r>
        <w:r>
          <w:rPr>
            <w:noProof/>
            <w:webHidden/>
          </w:rPr>
        </w:r>
        <w:r>
          <w:rPr>
            <w:noProof/>
            <w:webHidden/>
          </w:rPr>
          <w:fldChar w:fldCharType="separate"/>
        </w:r>
        <w:r>
          <w:rPr>
            <w:noProof/>
            <w:webHidden/>
          </w:rPr>
          <w:t>20</w:t>
        </w:r>
        <w:r>
          <w:rPr>
            <w:noProof/>
            <w:webHidden/>
          </w:rPr>
          <w:fldChar w:fldCharType="end"/>
        </w:r>
      </w:hyperlink>
    </w:p>
    <w:p w14:paraId="66C43CFE" w14:textId="3264DA8D"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4" w:history="1">
        <w:r w:rsidRPr="00C95278">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_Toc243395694 \h </w:instrText>
        </w:r>
        <w:r>
          <w:rPr>
            <w:noProof/>
            <w:webHidden/>
          </w:rPr>
        </w:r>
        <w:r>
          <w:rPr>
            <w:noProof/>
            <w:webHidden/>
          </w:rPr>
          <w:fldChar w:fldCharType="separate"/>
        </w:r>
        <w:r>
          <w:rPr>
            <w:noProof/>
            <w:webHidden/>
          </w:rPr>
          <w:t>23</w:t>
        </w:r>
        <w:r>
          <w:rPr>
            <w:noProof/>
            <w:webHidden/>
          </w:rPr>
          <w:fldChar w:fldCharType="end"/>
        </w:r>
      </w:hyperlink>
    </w:p>
    <w:p w14:paraId="1164DA02" w14:textId="2ED024B8"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5" w:history="1">
        <w:r w:rsidRPr="00C95278">
          <w:rPr>
            <w:rStyle w:val="Hyperlink"/>
            <w:noProof/>
          </w:rPr>
          <w:t>Reading buyer messages: safety beside usefulness</w:t>
        </w:r>
        <w:r>
          <w:rPr>
            <w:noProof/>
            <w:webHidden/>
          </w:rPr>
          <w:tab/>
        </w:r>
        <w:r>
          <w:rPr>
            <w:noProof/>
            <w:webHidden/>
          </w:rPr>
          <w:fldChar w:fldCharType="begin"/>
        </w:r>
        <w:r>
          <w:rPr>
            <w:noProof/>
            <w:webHidden/>
          </w:rPr>
          <w:instrText xml:space="preserve"> PAGEREF _Toc243395695 \h </w:instrText>
        </w:r>
        <w:r>
          <w:rPr>
            <w:noProof/>
            <w:webHidden/>
          </w:rPr>
        </w:r>
        <w:r>
          <w:rPr>
            <w:noProof/>
            <w:webHidden/>
          </w:rPr>
          <w:fldChar w:fldCharType="separate"/>
        </w:r>
        <w:r>
          <w:rPr>
            <w:noProof/>
            <w:webHidden/>
          </w:rPr>
          <w:t>23</w:t>
        </w:r>
        <w:r>
          <w:rPr>
            <w:noProof/>
            <w:webHidden/>
          </w:rPr>
          <w:fldChar w:fldCharType="end"/>
        </w:r>
      </w:hyperlink>
    </w:p>
    <w:p w14:paraId="650C2A42" w14:textId="3C581F5D"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6" w:history="1">
        <w:r w:rsidRPr="00C95278">
          <w:rPr>
            <w:rStyle w:val="Hyperlink"/>
            <w:noProof/>
          </w:rPr>
          <w:t>04 Security Design</w:t>
        </w:r>
        <w:r>
          <w:rPr>
            <w:noProof/>
            <w:webHidden/>
          </w:rPr>
          <w:tab/>
        </w:r>
        <w:r>
          <w:rPr>
            <w:noProof/>
            <w:webHidden/>
          </w:rPr>
          <w:fldChar w:fldCharType="begin"/>
        </w:r>
        <w:r>
          <w:rPr>
            <w:noProof/>
            <w:webHidden/>
          </w:rPr>
          <w:instrText xml:space="preserve"> PAGEREF _Toc243395696 \h </w:instrText>
        </w:r>
        <w:r>
          <w:rPr>
            <w:noProof/>
            <w:webHidden/>
          </w:rPr>
        </w:r>
        <w:r>
          <w:rPr>
            <w:noProof/>
            <w:webHidden/>
          </w:rPr>
          <w:fldChar w:fldCharType="separate"/>
        </w:r>
        <w:r>
          <w:rPr>
            <w:noProof/>
            <w:webHidden/>
          </w:rPr>
          <w:t>24</w:t>
        </w:r>
        <w:r>
          <w:rPr>
            <w:noProof/>
            <w:webHidden/>
          </w:rPr>
          <w:fldChar w:fldCharType="end"/>
        </w:r>
      </w:hyperlink>
    </w:p>
    <w:p w14:paraId="1EBE1446" w14:textId="00644C4F" w:rsidR="00FF1EEB" w:rsidRDefault="00FF1EE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7" w:history="1">
        <w:r w:rsidRPr="00C95278">
          <w:rPr>
            <w:rStyle w:val="Hyperlink"/>
            <w:noProof/>
          </w:rPr>
          <w:t>Who can execute what</w:t>
        </w:r>
        <w:r>
          <w:rPr>
            <w:noProof/>
            <w:webHidden/>
          </w:rPr>
          <w:tab/>
        </w:r>
        <w:r>
          <w:rPr>
            <w:noProof/>
            <w:webHidden/>
          </w:rPr>
          <w:fldChar w:fldCharType="begin"/>
        </w:r>
        <w:r>
          <w:rPr>
            <w:noProof/>
            <w:webHidden/>
          </w:rPr>
          <w:instrText xml:space="preserve"> PAGEREF _Toc243395697 \h </w:instrText>
        </w:r>
        <w:r>
          <w:rPr>
            <w:noProof/>
            <w:webHidden/>
          </w:rPr>
        </w:r>
        <w:r>
          <w:rPr>
            <w:noProof/>
            <w:webHidden/>
          </w:rPr>
          <w:fldChar w:fldCharType="separate"/>
        </w:r>
        <w:r>
          <w:rPr>
            <w:noProof/>
            <w:webHidden/>
          </w:rPr>
          <w:t>28</w:t>
        </w:r>
        <w:r>
          <w:rPr>
            <w:noProof/>
            <w:webHidden/>
          </w:rPr>
          <w:fldChar w:fldCharType="end"/>
        </w:r>
      </w:hyperlink>
    </w:p>
    <w:p w14:paraId="7D1C834A" w14:textId="28944428"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8" w:history="1">
        <w:r w:rsidRPr="00C95278">
          <w:rPr>
            <w:rStyle w:val="Hyperlink"/>
            <w:noProof/>
          </w:rPr>
          <w:t>05 Deployment and Testing</w:t>
        </w:r>
        <w:r>
          <w:rPr>
            <w:noProof/>
            <w:webHidden/>
          </w:rPr>
          <w:tab/>
        </w:r>
        <w:r>
          <w:rPr>
            <w:noProof/>
            <w:webHidden/>
          </w:rPr>
          <w:fldChar w:fldCharType="begin"/>
        </w:r>
        <w:r>
          <w:rPr>
            <w:noProof/>
            <w:webHidden/>
          </w:rPr>
          <w:instrText xml:space="preserve"> PAGEREF _Toc243395698 \h </w:instrText>
        </w:r>
        <w:r>
          <w:rPr>
            <w:noProof/>
            <w:webHidden/>
          </w:rPr>
        </w:r>
        <w:r>
          <w:rPr>
            <w:noProof/>
            <w:webHidden/>
          </w:rPr>
          <w:fldChar w:fldCharType="separate"/>
        </w:r>
        <w:r>
          <w:rPr>
            <w:noProof/>
            <w:webHidden/>
          </w:rPr>
          <w:t>31</w:t>
        </w:r>
        <w:r>
          <w:rPr>
            <w:noProof/>
            <w:webHidden/>
          </w:rPr>
          <w:fldChar w:fldCharType="end"/>
        </w:r>
      </w:hyperlink>
    </w:p>
    <w:p w14:paraId="49E5A11F" w14:textId="4AEEB234"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699" w:history="1">
        <w:r w:rsidRPr="00C95278">
          <w:rPr>
            <w:rStyle w:val="Hyperlink"/>
            <w:noProof/>
          </w:rPr>
          <w:t>Appendix A. Criterion-to-evidence index</w:t>
        </w:r>
        <w:r>
          <w:rPr>
            <w:noProof/>
            <w:webHidden/>
          </w:rPr>
          <w:tab/>
        </w:r>
        <w:r>
          <w:rPr>
            <w:noProof/>
            <w:webHidden/>
          </w:rPr>
          <w:fldChar w:fldCharType="begin"/>
        </w:r>
        <w:r>
          <w:rPr>
            <w:noProof/>
            <w:webHidden/>
          </w:rPr>
          <w:instrText xml:space="preserve"> PAGEREF _Toc243395699 \h </w:instrText>
        </w:r>
        <w:r>
          <w:rPr>
            <w:noProof/>
            <w:webHidden/>
          </w:rPr>
        </w:r>
        <w:r>
          <w:rPr>
            <w:noProof/>
            <w:webHidden/>
          </w:rPr>
          <w:fldChar w:fldCharType="separate"/>
        </w:r>
        <w:r>
          <w:rPr>
            <w:noProof/>
            <w:webHidden/>
          </w:rPr>
          <w:t>34</w:t>
        </w:r>
        <w:r>
          <w:rPr>
            <w:noProof/>
            <w:webHidden/>
          </w:rPr>
          <w:fldChar w:fldCharType="end"/>
        </w:r>
      </w:hyperlink>
    </w:p>
    <w:p w14:paraId="09630A31" w14:textId="5CCEC4E2"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0" w:history="1">
        <w:r w:rsidRPr="00C95278">
          <w:rPr>
            <w:rStyle w:val="Hyperlink"/>
            <w:noProof/>
          </w:rPr>
          <w:t>Appendix B. Verification manifest</w:t>
        </w:r>
        <w:r>
          <w:rPr>
            <w:noProof/>
            <w:webHidden/>
          </w:rPr>
          <w:tab/>
        </w:r>
        <w:r>
          <w:rPr>
            <w:noProof/>
            <w:webHidden/>
          </w:rPr>
          <w:fldChar w:fldCharType="begin"/>
        </w:r>
        <w:r>
          <w:rPr>
            <w:noProof/>
            <w:webHidden/>
          </w:rPr>
          <w:instrText xml:space="preserve"> PAGEREF _Toc243395700 \h </w:instrText>
        </w:r>
        <w:r>
          <w:rPr>
            <w:noProof/>
            <w:webHidden/>
          </w:rPr>
        </w:r>
        <w:r>
          <w:rPr>
            <w:noProof/>
            <w:webHidden/>
          </w:rPr>
          <w:fldChar w:fldCharType="separate"/>
        </w:r>
        <w:r>
          <w:rPr>
            <w:noProof/>
            <w:webHidden/>
          </w:rPr>
          <w:t>34</w:t>
        </w:r>
        <w:r>
          <w:rPr>
            <w:noProof/>
            <w:webHidden/>
          </w:rPr>
          <w:fldChar w:fldCharType="end"/>
        </w:r>
      </w:hyperlink>
    </w:p>
    <w:p w14:paraId="378AAACE" w14:textId="2D3C78C2"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1" w:history="1">
        <w:r w:rsidRPr="00C95278">
          <w:rPr>
            <w:rStyle w:val="Hyperlink"/>
            <w:noProof/>
          </w:rPr>
          <w:t>Appendix C. Evaluation commands and results</w:t>
        </w:r>
        <w:r>
          <w:rPr>
            <w:noProof/>
            <w:webHidden/>
          </w:rPr>
          <w:tab/>
        </w:r>
        <w:r>
          <w:rPr>
            <w:noProof/>
            <w:webHidden/>
          </w:rPr>
          <w:fldChar w:fldCharType="begin"/>
        </w:r>
        <w:r>
          <w:rPr>
            <w:noProof/>
            <w:webHidden/>
          </w:rPr>
          <w:instrText xml:space="preserve"> PAGEREF _Toc243395701 \h </w:instrText>
        </w:r>
        <w:r>
          <w:rPr>
            <w:noProof/>
            <w:webHidden/>
          </w:rPr>
        </w:r>
        <w:r>
          <w:rPr>
            <w:noProof/>
            <w:webHidden/>
          </w:rPr>
          <w:fldChar w:fldCharType="separate"/>
        </w:r>
        <w:r>
          <w:rPr>
            <w:noProof/>
            <w:webHidden/>
          </w:rPr>
          <w:t>37</w:t>
        </w:r>
        <w:r>
          <w:rPr>
            <w:noProof/>
            <w:webHidden/>
          </w:rPr>
          <w:fldChar w:fldCharType="end"/>
        </w:r>
      </w:hyperlink>
    </w:p>
    <w:p w14:paraId="5DC772BB" w14:textId="5E9420F7"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2" w:history="1">
        <w:r w:rsidRPr="00C95278">
          <w:rPr>
            <w:rStyle w:val="Hyperlink"/>
            <w:noProof/>
          </w:rPr>
          <w:t>Appendix D. Representative test cases</w:t>
        </w:r>
        <w:r>
          <w:rPr>
            <w:noProof/>
            <w:webHidden/>
          </w:rPr>
          <w:tab/>
        </w:r>
        <w:r>
          <w:rPr>
            <w:noProof/>
            <w:webHidden/>
          </w:rPr>
          <w:fldChar w:fldCharType="begin"/>
        </w:r>
        <w:r>
          <w:rPr>
            <w:noProof/>
            <w:webHidden/>
          </w:rPr>
          <w:instrText xml:space="preserve"> PAGEREF _Toc243395702 \h </w:instrText>
        </w:r>
        <w:r>
          <w:rPr>
            <w:noProof/>
            <w:webHidden/>
          </w:rPr>
        </w:r>
        <w:r>
          <w:rPr>
            <w:noProof/>
            <w:webHidden/>
          </w:rPr>
          <w:fldChar w:fldCharType="separate"/>
        </w:r>
        <w:r>
          <w:rPr>
            <w:noProof/>
            <w:webHidden/>
          </w:rPr>
          <w:t>38</w:t>
        </w:r>
        <w:r>
          <w:rPr>
            <w:noProof/>
            <w:webHidden/>
          </w:rPr>
          <w:fldChar w:fldCharType="end"/>
        </w:r>
      </w:hyperlink>
    </w:p>
    <w:p w14:paraId="47895E3A" w14:textId="633FC196"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3" w:history="1">
        <w:r w:rsidRPr="00C95278">
          <w:rPr>
            <w:rStyle w:val="Hyperlink"/>
            <w:noProof/>
          </w:rPr>
          <w:t>Appendix E. Evaluation detail</w:t>
        </w:r>
        <w:r>
          <w:rPr>
            <w:noProof/>
            <w:webHidden/>
          </w:rPr>
          <w:tab/>
        </w:r>
        <w:r>
          <w:rPr>
            <w:noProof/>
            <w:webHidden/>
          </w:rPr>
          <w:fldChar w:fldCharType="begin"/>
        </w:r>
        <w:r>
          <w:rPr>
            <w:noProof/>
            <w:webHidden/>
          </w:rPr>
          <w:instrText xml:space="preserve"> PAGEREF _Toc243395703 \h </w:instrText>
        </w:r>
        <w:r>
          <w:rPr>
            <w:noProof/>
            <w:webHidden/>
          </w:rPr>
        </w:r>
        <w:r>
          <w:rPr>
            <w:noProof/>
            <w:webHidden/>
          </w:rPr>
          <w:fldChar w:fldCharType="separate"/>
        </w:r>
        <w:r>
          <w:rPr>
            <w:noProof/>
            <w:webHidden/>
          </w:rPr>
          <w:t>39</w:t>
        </w:r>
        <w:r>
          <w:rPr>
            <w:noProof/>
            <w:webHidden/>
          </w:rPr>
          <w:fldChar w:fldCharType="end"/>
        </w:r>
      </w:hyperlink>
    </w:p>
    <w:p w14:paraId="7BF0BF4B" w14:textId="349C0869"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4" w:history="1">
        <w:r w:rsidRPr="00C95278">
          <w:rPr>
            <w:rStyle w:val="Hyperlink"/>
            <w:noProof/>
          </w:rPr>
          <w:t>Appendix F. The worked example, reconciled</w:t>
        </w:r>
        <w:r>
          <w:rPr>
            <w:noProof/>
            <w:webHidden/>
          </w:rPr>
          <w:tab/>
        </w:r>
        <w:r>
          <w:rPr>
            <w:noProof/>
            <w:webHidden/>
          </w:rPr>
          <w:fldChar w:fldCharType="begin"/>
        </w:r>
        <w:r>
          <w:rPr>
            <w:noProof/>
            <w:webHidden/>
          </w:rPr>
          <w:instrText xml:space="preserve"> PAGEREF _Toc243395704 \h </w:instrText>
        </w:r>
        <w:r>
          <w:rPr>
            <w:noProof/>
            <w:webHidden/>
          </w:rPr>
        </w:r>
        <w:r>
          <w:rPr>
            <w:noProof/>
            <w:webHidden/>
          </w:rPr>
          <w:fldChar w:fldCharType="separate"/>
        </w:r>
        <w:r>
          <w:rPr>
            <w:noProof/>
            <w:webHidden/>
          </w:rPr>
          <w:t>42</w:t>
        </w:r>
        <w:r>
          <w:rPr>
            <w:noProof/>
            <w:webHidden/>
          </w:rPr>
          <w:fldChar w:fldCharType="end"/>
        </w:r>
      </w:hyperlink>
    </w:p>
    <w:p w14:paraId="5DE7937C" w14:textId="2BA13845"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5" w:history="1">
        <w:r w:rsidRPr="00C95278">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_Toc243395705 \h </w:instrText>
        </w:r>
        <w:r>
          <w:rPr>
            <w:noProof/>
            <w:webHidden/>
          </w:rPr>
        </w:r>
        <w:r>
          <w:rPr>
            <w:noProof/>
            <w:webHidden/>
          </w:rPr>
          <w:fldChar w:fldCharType="separate"/>
        </w:r>
        <w:r>
          <w:rPr>
            <w:noProof/>
            <w:webHidden/>
          </w:rPr>
          <w:t>43</w:t>
        </w:r>
        <w:r>
          <w:rPr>
            <w:noProof/>
            <w:webHidden/>
          </w:rPr>
          <w:fldChar w:fldCharType="end"/>
        </w:r>
      </w:hyperlink>
    </w:p>
    <w:p w14:paraId="1811E3FA" w14:textId="73EDFAD9"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6" w:history="1">
        <w:r w:rsidRPr="00C95278">
          <w:rPr>
            <w:rStyle w:val="Hyperlink"/>
            <w:noProof/>
          </w:rPr>
          <w:t>Appendix H. Components and model backends</w:t>
        </w:r>
        <w:r>
          <w:rPr>
            <w:noProof/>
            <w:webHidden/>
          </w:rPr>
          <w:tab/>
        </w:r>
        <w:r>
          <w:rPr>
            <w:noProof/>
            <w:webHidden/>
          </w:rPr>
          <w:fldChar w:fldCharType="begin"/>
        </w:r>
        <w:r>
          <w:rPr>
            <w:noProof/>
            <w:webHidden/>
          </w:rPr>
          <w:instrText xml:space="preserve"> PAGEREF _Toc243395706 \h </w:instrText>
        </w:r>
        <w:r>
          <w:rPr>
            <w:noProof/>
            <w:webHidden/>
          </w:rPr>
        </w:r>
        <w:r>
          <w:rPr>
            <w:noProof/>
            <w:webHidden/>
          </w:rPr>
          <w:fldChar w:fldCharType="separate"/>
        </w:r>
        <w:r>
          <w:rPr>
            <w:noProof/>
            <w:webHidden/>
          </w:rPr>
          <w:t>44</w:t>
        </w:r>
        <w:r>
          <w:rPr>
            <w:noProof/>
            <w:webHidden/>
          </w:rPr>
          <w:fldChar w:fldCharType="end"/>
        </w:r>
      </w:hyperlink>
    </w:p>
    <w:p w14:paraId="01639ED4" w14:textId="765CAD12"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7" w:history="1">
        <w:r w:rsidRPr="00C95278">
          <w:rPr>
            <w:rStyle w:val="Hyperlink"/>
            <w:noProof/>
          </w:rPr>
          <w:t>Appendix I. The agent's tools</w:t>
        </w:r>
        <w:r>
          <w:rPr>
            <w:noProof/>
            <w:webHidden/>
          </w:rPr>
          <w:tab/>
        </w:r>
        <w:r>
          <w:rPr>
            <w:noProof/>
            <w:webHidden/>
          </w:rPr>
          <w:fldChar w:fldCharType="begin"/>
        </w:r>
        <w:r>
          <w:rPr>
            <w:noProof/>
            <w:webHidden/>
          </w:rPr>
          <w:instrText xml:space="preserve"> PAGEREF _Toc243395707 \h </w:instrText>
        </w:r>
        <w:r>
          <w:rPr>
            <w:noProof/>
            <w:webHidden/>
          </w:rPr>
        </w:r>
        <w:r>
          <w:rPr>
            <w:noProof/>
            <w:webHidden/>
          </w:rPr>
          <w:fldChar w:fldCharType="separate"/>
        </w:r>
        <w:r>
          <w:rPr>
            <w:noProof/>
            <w:webHidden/>
          </w:rPr>
          <w:t>45</w:t>
        </w:r>
        <w:r>
          <w:rPr>
            <w:noProof/>
            <w:webHidden/>
          </w:rPr>
          <w:fldChar w:fldCharType="end"/>
        </w:r>
      </w:hyperlink>
    </w:p>
    <w:p w14:paraId="65D0D68C" w14:textId="2F89C36F"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8" w:history="1">
        <w:r w:rsidRPr="00C95278">
          <w:rPr>
            <w:rStyle w:val="Hyperlink"/>
            <w:noProof/>
          </w:rPr>
          <w:t>Appendix J. Security controls and their evidence</w:t>
        </w:r>
        <w:r>
          <w:rPr>
            <w:noProof/>
            <w:webHidden/>
          </w:rPr>
          <w:tab/>
        </w:r>
        <w:r>
          <w:rPr>
            <w:noProof/>
            <w:webHidden/>
          </w:rPr>
          <w:fldChar w:fldCharType="begin"/>
        </w:r>
        <w:r>
          <w:rPr>
            <w:noProof/>
            <w:webHidden/>
          </w:rPr>
          <w:instrText xml:space="preserve"> PAGEREF _Toc243395708 \h </w:instrText>
        </w:r>
        <w:r>
          <w:rPr>
            <w:noProof/>
            <w:webHidden/>
          </w:rPr>
        </w:r>
        <w:r>
          <w:rPr>
            <w:noProof/>
            <w:webHidden/>
          </w:rPr>
          <w:fldChar w:fldCharType="separate"/>
        </w:r>
        <w:r>
          <w:rPr>
            <w:noProof/>
            <w:webHidden/>
          </w:rPr>
          <w:t>45</w:t>
        </w:r>
        <w:r>
          <w:rPr>
            <w:noProof/>
            <w:webHidden/>
          </w:rPr>
          <w:fldChar w:fldCharType="end"/>
        </w:r>
      </w:hyperlink>
    </w:p>
    <w:p w14:paraId="17C3A728" w14:textId="56AC0DF6"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09" w:history="1">
        <w:r w:rsidRPr="00C95278">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_Toc243395709 \h </w:instrText>
        </w:r>
        <w:r>
          <w:rPr>
            <w:noProof/>
            <w:webHidden/>
          </w:rPr>
        </w:r>
        <w:r>
          <w:rPr>
            <w:noProof/>
            <w:webHidden/>
          </w:rPr>
          <w:fldChar w:fldCharType="separate"/>
        </w:r>
        <w:r>
          <w:rPr>
            <w:noProof/>
            <w:webHidden/>
          </w:rPr>
          <w:t>47</w:t>
        </w:r>
        <w:r>
          <w:rPr>
            <w:noProof/>
            <w:webHidden/>
          </w:rPr>
          <w:fldChar w:fldCharType="end"/>
        </w:r>
      </w:hyperlink>
    </w:p>
    <w:p w14:paraId="47F076DB" w14:textId="226AD986"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0" w:history="1">
        <w:r w:rsidRPr="00C95278">
          <w:rPr>
            <w:rStyle w:val="Hyperlink"/>
            <w:noProof/>
          </w:rPr>
          <w:t>Appendix L. Sources</w:t>
        </w:r>
        <w:r>
          <w:rPr>
            <w:noProof/>
            <w:webHidden/>
          </w:rPr>
          <w:tab/>
        </w:r>
        <w:r>
          <w:rPr>
            <w:noProof/>
            <w:webHidden/>
          </w:rPr>
          <w:fldChar w:fldCharType="begin"/>
        </w:r>
        <w:r>
          <w:rPr>
            <w:noProof/>
            <w:webHidden/>
          </w:rPr>
          <w:instrText xml:space="preserve"> PAGEREF _Toc243395710 \h </w:instrText>
        </w:r>
        <w:r>
          <w:rPr>
            <w:noProof/>
            <w:webHidden/>
          </w:rPr>
        </w:r>
        <w:r>
          <w:rPr>
            <w:noProof/>
            <w:webHidden/>
          </w:rPr>
          <w:fldChar w:fldCharType="separate"/>
        </w:r>
        <w:r>
          <w:rPr>
            <w:noProof/>
            <w:webHidden/>
          </w:rPr>
          <w:t>54</w:t>
        </w:r>
        <w:r>
          <w:rPr>
            <w:noProof/>
            <w:webHidden/>
          </w:rPr>
          <w:fldChar w:fldCharType="end"/>
        </w:r>
      </w:hyperlink>
    </w:p>
    <w:p w14:paraId="6F0C9AC7" w14:textId="2573DA4C" w:rsidR="00FF1EEB" w:rsidRDefault="00FF1EE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1" w:history="1">
        <w:r w:rsidRPr="00C95278">
          <w:rPr>
            <w:rStyle w:val="Hyperlink"/>
            <w:noProof/>
          </w:rPr>
          <w:t>Appendix M. Terms and codes</w:t>
        </w:r>
        <w:r>
          <w:rPr>
            <w:noProof/>
            <w:webHidden/>
          </w:rPr>
          <w:tab/>
        </w:r>
        <w:r>
          <w:rPr>
            <w:noProof/>
            <w:webHidden/>
          </w:rPr>
          <w:fldChar w:fldCharType="begin"/>
        </w:r>
        <w:r>
          <w:rPr>
            <w:noProof/>
            <w:webHidden/>
          </w:rPr>
          <w:instrText xml:space="preserve"> PAGEREF _Toc243395711 \h </w:instrText>
        </w:r>
        <w:r>
          <w:rPr>
            <w:noProof/>
            <w:webHidden/>
          </w:rPr>
        </w:r>
        <w:r>
          <w:rPr>
            <w:noProof/>
            <w:webHidden/>
          </w:rPr>
          <w:fldChar w:fldCharType="separate"/>
        </w:r>
        <w:r>
          <w:rPr>
            <w:noProof/>
            <w:webHidden/>
          </w:rPr>
          <w:t>56</w:t>
        </w:r>
        <w:r>
          <w:rPr>
            <w:noProof/>
            <w:webHidden/>
          </w:rPr>
          <w:fldChar w:fldCharType="end"/>
        </w:r>
      </w:hyperlink>
    </w:p>
    <w:p w14:paraId="0C3411EB" w14:textId="519AC1B9" w:rsidR="001F1034" w:rsidRDefault="00143525">
      <w:r>
        <w:fldChar w:fldCharType="end"/>
      </w:r>
    </w:p>
    <w:p w14:paraId="44A01201" w14:textId="77777777" w:rsidR="001F1034" w:rsidRDefault="00143525">
      <w:r>
        <w:br w:type="page"/>
      </w:r>
    </w:p>
    <w:p w14:paraId="4BDF7B97" w14:textId="77777777" w:rsidR="001F1034" w:rsidRDefault="00143525">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with DeepSeek is certified on </w:t>
      </w:r>
      <w:r>
        <w:rPr>
          <w:rFonts w:ascii="Courier New" w:hAnsi="Courier New"/>
          <w:sz w:val="18"/>
        </w:rPr>
        <w:t>78b211f0</w:t>
      </w:r>
      <w:r>
        <w:rPr>
          <w:sz w:val="20"/>
        </w:rPr>
        <w:t xml:space="preserve"> (20 Oct) for safety, not accuracy (Table 7). Section 02 measures what the model adds, on unseen items, and where the checks cost usefulness.</w:t>
      </w:r>
    </w:p>
    <w:p w14:paraId="579537C8" w14:textId="77777777" w:rsidR="001F1034" w:rsidRDefault="00143525">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1289CB07" w14:textId="77777777" w:rsidR="001F1034" w:rsidRDefault="00143525">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4B3E7713" w14:textId="77777777" w:rsidR="001F1034" w:rsidRDefault="00143525">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(priced at the 10.84% proxy against the demo's ¥5,000 cap; about 3 times at the 5% guaranteed-loan rate),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366B0233" w14:textId="77777777" w:rsidR="001F1034" w:rsidRDefault="00143525">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42402064" w14:textId="77777777" w:rsidR="001F1034" w:rsidRDefault="00143525">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31276935" w14:textId="77777777" w:rsidR="001F1034" w:rsidRDefault="00143525">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4FFBD7AA" w14:textId="77777777" w:rsidR="001F1034" w:rsidRDefault="00143525">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1F1034" w14:paraId="4F22EF5C" w14:textId="77777777">
        <w:trPr>
          <w:cantSplit/>
          <w:tblHeader/>
        </w:trPr>
        <w:tc>
          <w:tcPr>
            <w:tcW w:w="9360" w:type="dxa"/>
            <w:shd w:val="clear" w:color="auto" w:fill="E8EEFB"/>
          </w:tcPr>
          <w:p w14:paraId="0B8D848E" w14:textId="77777777" w:rsidR="001F1034" w:rsidRDefault="00143525">
            <w:pPr>
              <w:keepNext/>
              <w:spacing w:before="20" w:after="20" w:line="240" w:lineRule="auto"/>
            </w:pPr>
            <w:r>
              <w:rPr>
                <w:b/>
                <w:sz w:val="18"/>
              </w:rPr>
              <w:lastRenderedPageBreak/>
              <w:t>Build and verification</w:t>
            </w:r>
          </w:p>
        </w:tc>
      </w:tr>
      <w:tr w:rsidR="001F1034" w14:paraId="28CAB800" w14:textId="77777777">
        <w:trPr>
          <w:cantSplit/>
        </w:trPr>
        <w:tc>
          <w:tcPr>
            <w:tcW w:w="9360" w:type="dxa"/>
          </w:tcPr>
          <w:p w14:paraId="0A4589F8" w14:textId="77777777" w:rsidR="001F1034" w:rsidRDefault="00143525">
            <w:pPr>
              <w:keepNext/>
              <w:spacing w:before="20" w:after="20" w:line="240" w:lineRule="auto"/>
            </w:pPr>
            <w:r>
              <w:rPr>
                <w:sz w:val="18"/>
              </w:rPr>
              <w:t>Submission: product code 78b211f0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submission-2026-10-20d</w:t>
            </w:r>
            <w:r>
              <w:rPr>
                <w:sz w:val="18"/>
              </w:rPr>
              <w:t>, and the commits after the product code change documentation, evidence and the document build tooling only. Release state of 78b211f0: certified for scope S on 20 Oct (Table V, Appendix B). "Certified" in this document means that the Security Lead's internal release gate passed on that exact commit for the stated scope; it is not external accreditation. Earlier builds are historical and named as such (Table B2)</w:t>
            </w:r>
          </w:p>
        </w:tc>
      </w:tr>
      <w:tr w:rsidR="001F1034" w14:paraId="4E8C483C" w14:textId="77777777">
        <w:trPr>
          <w:cantSplit/>
        </w:trPr>
        <w:tc>
          <w:tcPr>
            <w:tcW w:w="9360" w:type="dxa"/>
          </w:tcPr>
          <w:p w14:paraId="0401A7BA" w14:textId="77777777" w:rsidR="001F1034" w:rsidRDefault="00143525">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Live mode with DeepSeek: certified on </w:t>
            </w:r>
            <w:r>
              <w:rPr>
                <w:rFonts w:ascii="Courier New" w:hAnsi="Courier New"/>
                <w:sz w:val="18"/>
              </w:rPr>
              <w:t>78b211f0</w:t>
            </w:r>
            <w:r>
              <w:rPr>
                <w:sz w:val="18"/>
              </w:rPr>
              <w:t xml:space="preserve"> (20 Oct) (Table 7). Not covered: another model provider, any network or hosted deployment, production</w:t>
            </w:r>
          </w:p>
        </w:tc>
      </w:tr>
      <w:tr w:rsidR="001F1034" w14:paraId="281C616D" w14:textId="77777777">
        <w:trPr>
          <w:cantSplit/>
        </w:trPr>
        <w:tc>
          <w:tcPr>
            <w:tcW w:w="9360" w:type="dxa"/>
          </w:tcPr>
          <w:p w14:paraId="76BC1271" w14:textId="1DF44DB7" w:rsidR="001F1034" w:rsidRDefault="00143525">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submission-2026-10-20d</w:t>
            </w:r>
            <w:r>
              <w:rPr>
                <w:sz w:val="18"/>
              </w:rPr>
              <w:t>). Repository paths in this document link to that revision</w:t>
            </w:r>
          </w:p>
        </w:tc>
      </w:tr>
      <w:tr w:rsidR="001F1034" w14:paraId="1ABF148D" w14:textId="77777777">
        <w:trPr>
          <w:cantSplit/>
        </w:trPr>
        <w:tc>
          <w:tcPr>
            <w:tcW w:w="9360" w:type="dxa"/>
          </w:tcPr>
          <w:p w14:paraId="63D26D7C" w14:textId="77777777" w:rsidR="001F1034" w:rsidRDefault="00143525">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1F1034" w14:paraId="7C7D3C9F" w14:textId="77777777">
        <w:trPr>
          <w:cantSplit/>
        </w:trPr>
        <w:tc>
          <w:tcPr>
            <w:tcW w:w="9360" w:type="dxa"/>
          </w:tcPr>
          <w:p w14:paraId="2F842B48" w14:textId="456699E1" w:rsidR="001F1034" w:rsidRDefault="00143525">
            <w:pPr>
              <w:keepNext/>
              <w:spacing w:before="20" w:after="20" w:line="240" w:lineRule="auto"/>
            </w:pPr>
            <w:r>
              <w:rPr>
                <w:sz w:val="18"/>
              </w:rPr>
              <w:t xml:space="preserve">Demo video: </w:t>
            </w:r>
            <w:hyperlink r:id="rId9">
              <w:r>
                <w:rPr>
                  <w:color w:val="315FD8"/>
                  <w:sz w:val="18"/>
                  <w:u w:val="single"/>
                </w:rPr>
                <w:t>https://youtu.be/6y5_fKPInIo</w:t>
              </w:r>
            </w:hyperlink>
          </w:p>
        </w:tc>
      </w:tr>
      <w:tr w:rsidR="001F1034" w14:paraId="68844175" w14:textId="77777777">
        <w:trPr>
          <w:cantSplit/>
        </w:trPr>
        <w:tc>
          <w:tcPr>
            <w:tcW w:w="9360" w:type="dxa"/>
          </w:tcPr>
          <w:p w14:paraId="6B8BAD4D" w14:textId="46B81D37" w:rsidR="001F1034" w:rsidRDefault="00143525">
            <w:pPr>
              <w:spacing w:before="20" w:after="20" w:line="240" w:lineRule="auto"/>
            </w:pPr>
            <w:r>
              <w:rPr>
                <w:sz w:val="18"/>
              </w:rPr>
              <w:t>Licence: all rights reserved; the organisers and judges may view, run and evaluate the repository for judging (</w:t>
            </w:r>
            <w:hyperlink r:id="rId10">
              <w:r>
                <w:rPr>
                  <w:color w:val="315FD8"/>
                  <w:sz w:val="18"/>
                  <w:u w:val="single"/>
                </w:rPr>
                <w:t>LICENSE</w:t>
              </w:r>
            </w:hyperlink>
            <w:r>
              <w:rPr>
                <w:sz w:val="18"/>
              </w:rPr>
              <w:t>)</w:t>
            </w:r>
          </w:p>
        </w:tc>
      </w:tr>
    </w:tbl>
    <w:p w14:paraId="34D0014B" w14:textId="77777777" w:rsidR="001F1034" w:rsidRDefault="001F1034">
      <w:pPr>
        <w:spacing w:after="40"/>
      </w:pPr>
    </w:p>
    <w:p w14:paraId="2ACE6148" w14:textId="2AC163C1" w:rsidR="001F1034" w:rsidRDefault="00143525">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78b211f0</w:t>
      </w:r>
      <w:r>
        <w:rPr>
          <w:sz w:val="20"/>
        </w:rPr>
        <w:t xml:space="preserve"> (Table V); the live-model row ran on the same reading code (</w:t>
      </w:r>
      <w:r>
        <w:rPr>
          <w:rFonts w:ascii="Courier New" w:hAnsi="Courier New"/>
          <w:sz w:val="18"/>
        </w:rPr>
        <w:t>5926ef29</w:t>
      </w:r>
      <w:r>
        <w:rPr>
          <w:sz w:val="20"/>
        </w:rPr>
        <w:t>). The sandbox run is the Execution Evidence's sandbox run (</w:t>
      </w:r>
      <w:hyperlink r:id="rId11">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78"/>
        <w:gridCol w:w="2118"/>
        <w:gridCol w:w="2118"/>
        <w:gridCol w:w="2020"/>
        <w:gridCol w:w="1628"/>
      </w:tblGrid>
      <w:tr w:rsidR="001F1034" w14:paraId="4263D7A0" w14:textId="77777777">
        <w:trPr>
          <w:cantSplit/>
          <w:tblHeader/>
        </w:trPr>
        <w:tc>
          <w:tcPr>
            <w:tcW w:w="1478" w:type="dxa"/>
            <w:shd w:val="clear" w:color="auto" w:fill="E8EEFB"/>
          </w:tcPr>
          <w:p w14:paraId="4A76C220" w14:textId="77777777" w:rsidR="001F1034" w:rsidRDefault="00143525">
            <w:pPr>
              <w:keepNext/>
              <w:spacing w:before="20" w:after="20" w:line="240" w:lineRule="auto"/>
            </w:pPr>
            <w:r>
              <w:rPr>
                <w:b/>
                <w:sz w:val="18"/>
              </w:rPr>
              <w:t>Criterion</w:t>
            </w:r>
          </w:p>
        </w:tc>
        <w:tc>
          <w:tcPr>
            <w:tcW w:w="2118" w:type="dxa"/>
            <w:shd w:val="clear" w:color="auto" w:fill="E8EEFB"/>
          </w:tcPr>
          <w:p w14:paraId="49021D97" w14:textId="77777777" w:rsidR="001F1034" w:rsidRDefault="00143525">
            <w:pPr>
              <w:keepNext/>
              <w:spacing w:before="20" w:after="20" w:line="240" w:lineRule="auto"/>
            </w:pPr>
            <w:r>
              <w:rPr>
                <w:b/>
                <w:sz w:val="18"/>
              </w:rPr>
              <w:t>What FLOW demonstrates</w:t>
            </w:r>
          </w:p>
        </w:tc>
        <w:tc>
          <w:tcPr>
            <w:tcW w:w="2118" w:type="dxa"/>
            <w:shd w:val="clear" w:color="auto" w:fill="E8EEFB"/>
          </w:tcPr>
          <w:p w14:paraId="71360D22" w14:textId="77777777" w:rsidR="001F1034" w:rsidRDefault="00143525">
            <w:pPr>
              <w:keepNext/>
              <w:spacing w:before="20" w:after="20" w:line="240" w:lineRule="auto"/>
            </w:pPr>
            <w:r>
              <w:rPr>
                <w:b/>
                <w:sz w:val="18"/>
              </w:rPr>
              <w:t>In this document</w:t>
            </w:r>
          </w:p>
        </w:tc>
        <w:tc>
          <w:tcPr>
            <w:tcW w:w="2020" w:type="dxa"/>
            <w:shd w:val="clear" w:color="auto" w:fill="E8EEFB"/>
          </w:tcPr>
          <w:p w14:paraId="41A2C50B" w14:textId="77777777" w:rsidR="001F1034" w:rsidRDefault="00143525">
            <w:pPr>
              <w:keepNext/>
              <w:spacing w:before="20" w:after="20" w:line="240" w:lineRule="auto"/>
            </w:pPr>
            <w:r>
              <w:rPr>
                <w:b/>
                <w:sz w:val="18"/>
              </w:rPr>
              <w:t>In the sandbox run</w:t>
            </w:r>
          </w:p>
        </w:tc>
        <w:tc>
          <w:tcPr>
            <w:tcW w:w="1628" w:type="dxa"/>
            <w:shd w:val="clear" w:color="auto" w:fill="E8EEFB"/>
          </w:tcPr>
          <w:p w14:paraId="1C6DFBDC" w14:textId="77777777" w:rsidR="001F1034" w:rsidRDefault="00143525">
            <w:pPr>
              <w:keepNext/>
              <w:spacing w:before="20" w:after="20" w:line="240" w:lineRule="auto"/>
            </w:pPr>
            <w:r>
              <w:rPr>
                <w:b/>
                <w:sz w:val="18"/>
              </w:rPr>
              <w:t>Measured result</w:t>
            </w:r>
          </w:p>
        </w:tc>
      </w:tr>
      <w:tr w:rsidR="001F1034" w14:paraId="3E0A363C" w14:textId="77777777">
        <w:trPr>
          <w:cantSplit/>
        </w:trPr>
        <w:tc>
          <w:tcPr>
            <w:tcW w:w="1478" w:type="dxa"/>
          </w:tcPr>
          <w:p w14:paraId="0B53F184" w14:textId="77777777" w:rsidR="001F1034" w:rsidRDefault="00143525">
            <w:pPr>
              <w:keepNext/>
              <w:spacing w:before="20" w:after="20" w:line="240" w:lineRule="auto"/>
            </w:pPr>
            <w:r>
              <w:rPr>
                <w:b/>
                <w:sz w:val="18"/>
              </w:rPr>
              <w:t>Task completion (40%)</w:t>
            </w:r>
          </w:p>
        </w:tc>
        <w:tc>
          <w:tcPr>
            <w:tcW w:w="2118" w:type="dxa"/>
          </w:tcPr>
          <w:p w14:paraId="2E650702" w14:textId="77777777" w:rsidR="001F1034" w:rsidRDefault="00143525">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2118" w:type="dxa"/>
          </w:tcPr>
          <w:p w14:paraId="74CA9816" w14:textId="77777777" w:rsidR="001F1034" w:rsidRDefault="00143525">
            <w:pPr>
              <w:keepNext/>
              <w:spacing w:before="20" w:after="20" w:line="240" w:lineRule="auto"/>
            </w:pPr>
            <w:r>
              <w:rPr>
                <w:sz w:val="18"/>
              </w:rPr>
              <w:t>01 journey and Table 2; 02 Table W; 03 "Task completion", Table 4; Appendices D, F</w:t>
            </w:r>
          </w:p>
        </w:tc>
        <w:tc>
          <w:tcPr>
            <w:tcW w:w="2020" w:type="dxa"/>
          </w:tcPr>
          <w:p w14:paraId="1B398552" w14:textId="77777777" w:rsidR="001F1034" w:rsidRDefault="00143525">
            <w:pPr>
              <w:keepNext/>
              <w:spacing w:before="20" w:after="20" w:line="240" w:lineRule="auto"/>
            </w:pPr>
            <w:r>
              <w:rPr>
                <w:sz w:val="18"/>
              </w:rPr>
              <w:t>Case 1 (the journey, groups 1.1 to 1.9); case 4 (a plan that only partly runs, reported as it ran)</w:t>
            </w:r>
          </w:p>
        </w:tc>
        <w:tc>
          <w:tcPr>
            <w:tcW w:w="1628" w:type="dxa"/>
          </w:tcPr>
          <w:p w14:paraId="08BC620D" w14:textId="77777777" w:rsidR="001F1034" w:rsidRDefault="00143525">
            <w:pPr>
              <w:keepNext/>
              <w:spacing w:before="20" w:after="20" w:line="240" w:lineRule="auto"/>
            </w:pPr>
            <w:r>
              <w:rPr>
                <w:sz w:val="18"/>
              </w:rPr>
              <w:t>49 of 49 scripted tasks; demo walk chain VALID, tampered copy rejected; sandbox: in process 163 steps, 159 PASS, 0 FAIL, 4 setup writes; over HTTP 143 steps, 142 PASS, 0 FAIL, 1 SKIPPED; every export VALID</w:t>
            </w:r>
          </w:p>
        </w:tc>
      </w:tr>
      <w:tr w:rsidR="001F1034" w14:paraId="1BB3E8B0" w14:textId="77777777">
        <w:trPr>
          <w:cantSplit/>
        </w:trPr>
        <w:tc>
          <w:tcPr>
            <w:tcW w:w="1478" w:type="dxa"/>
          </w:tcPr>
          <w:p w14:paraId="28CF6767" w14:textId="77777777" w:rsidR="001F1034" w:rsidRDefault="00143525">
            <w:pPr>
              <w:keepNext/>
              <w:spacing w:before="20" w:after="20" w:line="240" w:lineRule="auto"/>
            </w:pPr>
            <w:r>
              <w:rPr>
                <w:b/>
                <w:sz w:val="18"/>
              </w:rPr>
              <w:t>Security and compliance (30%)</w:t>
            </w:r>
          </w:p>
        </w:tc>
        <w:tc>
          <w:tcPr>
            <w:tcW w:w="2118" w:type="dxa"/>
          </w:tcPr>
          <w:p w14:paraId="37BE9876" w14:textId="77777777" w:rsidR="001F1034" w:rsidRDefault="00143525">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2118" w:type="dxa"/>
          </w:tcPr>
          <w:p w14:paraId="25EBA9A1" w14:textId="77777777" w:rsidR="001F1034" w:rsidRDefault="00143525">
            <w:pPr>
              <w:keepNext/>
              <w:spacing w:before="20" w:after="20" w:line="240" w:lineRule="auto"/>
            </w:pPr>
            <w:r>
              <w:rPr>
                <w:sz w:val="18"/>
              </w:rPr>
              <w:t>04: Table 5, Figure 5, "Who can execute what", Tables 6 and 7; the Security Self-Assessment</w:t>
            </w:r>
          </w:p>
        </w:tc>
        <w:tc>
          <w:tcPr>
            <w:tcW w:w="2020" w:type="dxa"/>
          </w:tcPr>
          <w:p w14:paraId="5CD75942" w14:textId="77777777" w:rsidR="001F1034" w:rsidRDefault="00143525">
            <w:pPr>
              <w:keepNext/>
              <w:spacing w:before="20" w:after="20" w:line="240" w:lineRule="auto"/>
            </w:pPr>
            <w:r>
              <w:rPr>
                <w:sz w:val="18"/>
              </w:rPr>
              <w:t>Case 2 (unauthorised callers, a claimed agreement, Tier 3, an unverified sender); case 3 (ambiguity, consent); case 5 (the pause)</w:t>
            </w:r>
          </w:p>
        </w:tc>
        <w:tc>
          <w:tcPr>
            <w:tcW w:w="1628" w:type="dxa"/>
          </w:tcPr>
          <w:p w14:paraId="4C8815AA" w14:textId="77777777" w:rsidR="001F1034" w:rsidRDefault="00143525">
            <w:pPr>
              <w:keepNext/>
              <w:spacing w:before="20" w:after="20" w:line="240" w:lineRule="auto"/>
            </w:pPr>
            <w:r>
              <w:rPr>
                <w:sz w:val="18"/>
              </w:rPr>
              <w:t>279 attacks, 0 with harm; 120 of 128 API cases stopped by the named control (8 known gaps); certified for scope S on 20 Oct</w:t>
            </w:r>
          </w:p>
        </w:tc>
      </w:tr>
      <w:tr w:rsidR="001F1034" w14:paraId="13024C86" w14:textId="77777777">
        <w:trPr>
          <w:cantSplit/>
        </w:trPr>
        <w:tc>
          <w:tcPr>
            <w:tcW w:w="1478" w:type="dxa"/>
          </w:tcPr>
          <w:p w14:paraId="5FF257D1" w14:textId="77777777" w:rsidR="001F1034" w:rsidRDefault="00143525">
            <w:pPr>
              <w:keepNext/>
              <w:spacing w:before="20" w:after="20" w:line="240" w:lineRule="auto"/>
            </w:pPr>
            <w:r>
              <w:rPr>
                <w:b/>
                <w:sz w:val="18"/>
              </w:rPr>
              <w:t>Innovation and interaction (30%)</w:t>
            </w:r>
          </w:p>
        </w:tc>
        <w:tc>
          <w:tcPr>
            <w:tcW w:w="2118" w:type="dxa"/>
          </w:tcPr>
          <w:p w14:paraId="6F1FC962" w14:textId="77777777" w:rsidR="001F1034" w:rsidRDefault="00143525">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2118" w:type="dxa"/>
          </w:tcPr>
          <w:p w14:paraId="317DBA5A" w14:textId="77777777" w:rsidR="001F1034" w:rsidRDefault="00143525">
            <w:pPr>
              <w:keepNext/>
              <w:spacing w:before="20" w:after="20" w:line="240" w:lineRule="auto"/>
            </w:pPr>
            <w:r>
              <w:rPr>
                <w:sz w:val="18"/>
              </w:rPr>
              <w:t>Opening; 01 "What is new", Table L1; 02 "What the model contributes"; 03 Table 3 and the dialogue; Appendices G, K</w:t>
            </w:r>
          </w:p>
        </w:tc>
        <w:tc>
          <w:tcPr>
            <w:tcW w:w="2020" w:type="dxa"/>
          </w:tcPr>
          <w:p w14:paraId="3F62CB03" w14:textId="77777777" w:rsidR="001F1034" w:rsidRDefault="00143525">
            <w:pPr>
              <w:keepNext/>
              <w:spacing w:before="20" w:after="20" w:line="240" w:lineRule="auto"/>
            </w:pPr>
            <w:r>
              <w:rPr>
                <w:sz w:val="18"/>
              </w:rPr>
              <w:t>Case 1 groups 1.6 and 1.7 (FLOW speaks first, "go ahead" queues, "approve APR-…" runs); case 3 (a clarification)</w:t>
            </w:r>
          </w:p>
        </w:tc>
        <w:tc>
          <w:tcPr>
            <w:tcW w:w="1628" w:type="dxa"/>
          </w:tcPr>
          <w:p w14:paraId="4C131465" w14:textId="77777777" w:rsidR="001F1034" w:rsidRDefault="00143525">
            <w:pPr>
              <w:keepNext/>
              <w:spacing w:before="20" w:after="20" w:line="240" w:lineRule="auto"/>
            </w:pPr>
            <w:r>
              <w:rPr>
                <w:sz w:val="18"/>
              </w:rPr>
              <w:t>Unseen messages (live, 19 Oct): 2 of 6 correct against the rules' 1, 0 wrong; Chinese contracts: both party names right in 14 of 17 (recorded readings); live mode certified for DeepSeek on 20 Oct for safety (DeepSeek)</w:t>
            </w:r>
          </w:p>
        </w:tc>
      </w:tr>
      <w:tr w:rsidR="001F1034" w14:paraId="2F19EE3E" w14:textId="77777777">
        <w:trPr>
          <w:cantSplit/>
        </w:trPr>
        <w:tc>
          <w:tcPr>
            <w:tcW w:w="1478" w:type="dxa"/>
          </w:tcPr>
          <w:p w14:paraId="5A3E5E62" w14:textId="77777777" w:rsidR="001F1034" w:rsidRDefault="00143525">
            <w:pPr>
              <w:spacing w:before="20" w:after="20" w:line="240" w:lineRule="auto"/>
            </w:pPr>
            <w:r>
              <w:rPr>
                <w:b/>
                <w:sz w:val="18"/>
              </w:rPr>
              <w:t>Bonus (0–5)</w:t>
            </w:r>
          </w:p>
        </w:tc>
        <w:tc>
          <w:tcPr>
            <w:tcW w:w="2118" w:type="dxa"/>
          </w:tcPr>
          <w:p w14:paraId="25B7CE2A" w14:textId="77777777" w:rsidR="001F1034" w:rsidRDefault="00143525">
            <w:pPr>
              <w:spacing w:before="20" w:after="20" w:line="240" w:lineRule="auto"/>
            </w:pPr>
            <w:r>
              <w:rPr>
                <w:sz w:val="18"/>
              </w:rPr>
              <w:t>Not claimed: FLOW is a local simulation (Table 7)</w:t>
            </w:r>
          </w:p>
        </w:tc>
        <w:tc>
          <w:tcPr>
            <w:tcW w:w="2118" w:type="dxa"/>
          </w:tcPr>
          <w:p w14:paraId="176CDEB4" w14:textId="77777777" w:rsidR="001F1034" w:rsidRDefault="00143525">
            <w:pPr>
              <w:spacing w:before="20" w:after="20" w:line="240" w:lineRule="auto"/>
            </w:pPr>
            <w:r>
              <w:rPr>
                <w:sz w:val="18"/>
              </w:rPr>
              <w:t>—</w:t>
            </w:r>
          </w:p>
        </w:tc>
        <w:tc>
          <w:tcPr>
            <w:tcW w:w="2020" w:type="dxa"/>
          </w:tcPr>
          <w:p w14:paraId="46A850C5" w14:textId="77777777" w:rsidR="001F1034" w:rsidRDefault="00143525">
            <w:pPr>
              <w:spacing w:before="20" w:after="20" w:line="240" w:lineRule="auto"/>
            </w:pPr>
            <w:r>
              <w:rPr>
                <w:sz w:val="18"/>
              </w:rPr>
              <w:t>—</w:t>
            </w:r>
          </w:p>
        </w:tc>
        <w:tc>
          <w:tcPr>
            <w:tcW w:w="1628" w:type="dxa"/>
          </w:tcPr>
          <w:p w14:paraId="422F63F1" w14:textId="77777777" w:rsidR="001F1034" w:rsidRDefault="00143525">
            <w:pPr>
              <w:spacing w:before="20" w:after="20" w:line="240" w:lineRule="auto"/>
            </w:pPr>
            <w:r>
              <w:rPr>
                <w:sz w:val="18"/>
              </w:rPr>
              <w:t>—</w:t>
            </w:r>
          </w:p>
        </w:tc>
      </w:tr>
    </w:tbl>
    <w:p w14:paraId="10D58443" w14:textId="77777777" w:rsidR="001F1034" w:rsidRDefault="001F1034">
      <w:pPr>
        <w:spacing w:after="40"/>
      </w:pPr>
    </w:p>
    <w:p w14:paraId="6A3FB99B" w14:textId="77777777" w:rsidR="001F1034" w:rsidRDefault="00143525">
      <w:pPr>
        <w:keepNext/>
        <w:spacing w:after="60" w:line="259" w:lineRule="auto"/>
      </w:pPr>
      <w:r>
        <w:rPr>
          <w:b/>
          <w:sz w:val="20"/>
        </w:rPr>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5051"/>
        <w:gridCol w:w="2478"/>
      </w:tblGrid>
      <w:tr w:rsidR="001F1034" w14:paraId="6AD70FB3" w14:textId="77777777">
        <w:trPr>
          <w:cantSplit/>
          <w:tblHeader/>
        </w:trPr>
        <w:tc>
          <w:tcPr>
            <w:tcW w:w="1831" w:type="dxa"/>
            <w:shd w:val="clear" w:color="auto" w:fill="E8EEFB"/>
          </w:tcPr>
          <w:p w14:paraId="29C06326" w14:textId="77777777" w:rsidR="001F1034" w:rsidRDefault="00143525">
            <w:pPr>
              <w:keepNext/>
              <w:spacing w:before="20" w:after="20" w:line="240" w:lineRule="auto"/>
            </w:pPr>
            <w:r>
              <w:rPr>
                <w:b/>
                <w:sz w:val="18"/>
              </w:rPr>
              <w:t>What</w:t>
            </w:r>
          </w:p>
        </w:tc>
        <w:tc>
          <w:tcPr>
            <w:tcW w:w="5051" w:type="dxa"/>
            <w:shd w:val="clear" w:color="auto" w:fill="E8EEFB"/>
          </w:tcPr>
          <w:p w14:paraId="54A87B99" w14:textId="77777777" w:rsidR="001F1034" w:rsidRDefault="00143525">
            <w:pPr>
              <w:keepNext/>
              <w:spacing w:before="20" w:after="20" w:line="240" w:lineRule="auto"/>
            </w:pPr>
            <w:r>
              <w:rPr>
                <w:b/>
                <w:sz w:val="18"/>
              </w:rPr>
              <w:t>Result</w:t>
            </w:r>
          </w:p>
        </w:tc>
        <w:tc>
          <w:tcPr>
            <w:tcW w:w="2478" w:type="dxa"/>
            <w:shd w:val="clear" w:color="auto" w:fill="E8EEFB"/>
          </w:tcPr>
          <w:p w14:paraId="5E9A91C5" w14:textId="77777777" w:rsidR="001F1034" w:rsidRDefault="00143525">
            <w:pPr>
              <w:keepNext/>
              <w:spacing w:before="20" w:after="20" w:line="240" w:lineRule="auto"/>
            </w:pPr>
            <w:r>
              <w:rPr>
                <w:b/>
                <w:sz w:val="18"/>
              </w:rPr>
              <w:t>Evidence class</w:t>
            </w:r>
          </w:p>
        </w:tc>
      </w:tr>
      <w:tr w:rsidR="001F1034" w14:paraId="61151F9F" w14:textId="77777777">
        <w:trPr>
          <w:cantSplit/>
        </w:trPr>
        <w:tc>
          <w:tcPr>
            <w:tcW w:w="1831" w:type="dxa"/>
          </w:tcPr>
          <w:p w14:paraId="57823DC3" w14:textId="77777777" w:rsidR="001F1034" w:rsidRDefault="00143525">
            <w:pPr>
              <w:spacing w:before="20" w:after="20" w:line="240" w:lineRule="auto"/>
            </w:pPr>
            <w:r>
              <w:rPr>
                <w:sz w:val="18"/>
              </w:rPr>
              <w:t>Engine correctness</w:t>
            </w:r>
          </w:p>
        </w:tc>
        <w:tc>
          <w:tcPr>
            <w:tcW w:w="5051" w:type="dxa"/>
          </w:tcPr>
          <w:p w14:paraId="3A8845DF" w14:textId="77777777" w:rsidR="001F1034" w:rsidRDefault="00143525">
            <w:pPr>
              <w:spacing w:before="20" w:after="20" w:line="240" w:lineRule="auto"/>
            </w:pPr>
            <w:r>
              <w:rPr>
                <w:sz w:val="18"/>
              </w:rPr>
              <w:t>67 of 67 golden financial values exact to the fen against an independently written oracle (same specification, same team); covenant and capex values 27 of 27</w:t>
            </w:r>
          </w:p>
        </w:tc>
        <w:tc>
          <w:tcPr>
            <w:tcW w:w="2478" w:type="dxa"/>
          </w:tcPr>
          <w:p w14:paraId="18ED424C" w14:textId="77777777" w:rsidR="001F1034" w:rsidRDefault="00143525">
            <w:pPr>
              <w:spacing w:before="20" w:after="20" w:line="240" w:lineRule="auto"/>
            </w:pPr>
            <w:r>
              <w:rPr>
                <w:sz w:val="18"/>
              </w:rPr>
              <w:t>Tests</w:t>
            </w:r>
          </w:p>
        </w:tc>
      </w:tr>
      <w:tr w:rsidR="001F1034" w14:paraId="200A6840" w14:textId="77777777">
        <w:trPr>
          <w:cantSplit/>
        </w:trPr>
        <w:tc>
          <w:tcPr>
            <w:tcW w:w="1831" w:type="dxa"/>
          </w:tcPr>
          <w:p w14:paraId="026AF194" w14:textId="77777777" w:rsidR="001F1034" w:rsidRDefault="00143525">
            <w:pPr>
              <w:spacing w:before="20" w:after="20" w:line="240" w:lineRule="auto"/>
            </w:pPr>
            <w:r>
              <w:rPr>
                <w:sz w:val="18"/>
              </w:rPr>
              <w:t>Funding router</w:t>
            </w:r>
          </w:p>
        </w:tc>
        <w:tc>
          <w:tcPr>
            <w:tcW w:w="5051" w:type="dxa"/>
          </w:tcPr>
          <w:p w14:paraId="5BC273EF" w14:textId="77777777" w:rsidR="001F1034" w:rsidRDefault="00143525">
            <w:pPr>
              <w:spacing w:before="20" w:after="20" w:line="240" w:lineRule="auto"/>
            </w:pPr>
            <w:r>
              <w:rPr>
                <w:sz w:val="18"/>
              </w:rPr>
              <w:t>Within ¥1 of a bounded brute-force search on 26 of 26 scenarios; 19 plans run today, 6 are labelled "cannot run today", 1 scenario has no admissible plan and says so</w:t>
            </w:r>
          </w:p>
        </w:tc>
        <w:tc>
          <w:tcPr>
            <w:tcW w:w="2478" w:type="dxa"/>
          </w:tcPr>
          <w:p w14:paraId="4DE6885E" w14:textId="77777777" w:rsidR="001F1034" w:rsidRDefault="00143525">
            <w:pPr>
              <w:spacing w:before="20" w:after="20" w:line="240" w:lineRule="auto"/>
            </w:pPr>
            <w:r>
              <w:rPr>
                <w:sz w:val="18"/>
              </w:rPr>
              <w:t>Tests</w:t>
            </w:r>
          </w:p>
        </w:tc>
      </w:tr>
      <w:tr w:rsidR="001F1034" w14:paraId="46A37E52" w14:textId="77777777">
        <w:trPr>
          <w:cantSplit/>
        </w:trPr>
        <w:tc>
          <w:tcPr>
            <w:tcW w:w="1831" w:type="dxa"/>
          </w:tcPr>
          <w:p w14:paraId="4A4E1A85" w14:textId="77777777" w:rsidR="001F1034" w:rsidRDefault="00143525">
            <w:pPr>
              <w:spacing w:before="20" w:after="20" w:line="240" w:lineRule="auto"/>
            </w:pPr>
            <w:r>
              <w:rPr>
                <w:sz w:val="18"/>
              </w:rPr>
              <w:lastRenderedPageBreak/>
              <w:t>Safety of autonomy</w:t>
            </w:r>
          </w:p>
        </w:tc>
        <w:tc>
          <w:tcPr>
            <w:tcW w:w="5051" w:type="dxa"/>
          </w:tcPr>
          <w:p w14:paraId="315C2DCB" w14:textId="77777777" w:rsidR="001F1034" w:rsidRDefault="00143525">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478" w:type="dxa"/>
          </w:tcPr>
          <w:p w14:paraId="3855978B" w14:textId="77777777" w:rsidR="001F1034" w:rsidRDefault="00143525">
            <w:pPr>
              <w:spacing w:before="20" w:after="20" w:line="240" w:lineRule="auto"/>
            </w:pPr>
            <w:r>
              <w:rPr>
                <w:sz w:val="18"/>
              </w:rPr>
              <w:t>Unseen first runs, then tuned</w:t>
            </w:r>
          </w:p>
        </w:tc>
      </w:tr>
      <w:tr w:rsidR="001F1034" w14:paraId="2F7D5CAB" w14:textId="77777777">
        <w:trPr>
          <w:cantSplit/>
        </w:trPr>
        <w:tc>
          <w:tcPr>
            <w:tcW w:w="1831" w:type="dxa"/>
          </w:tcPr>
          <w:p w14:paraId="0931ECEE" w14:textId="77777777" w:rsidR="001F1034" w:rsidRDefault="00143525">
            <w:pPr>
              <w:spacing w:before="20" w:after="20" w:line="240" w:lineRule="auto"/>
            </w:pPr>
            <w:r>
              <w:rPr>
                <w:sz w:val="18"/>
              </w:rPr>
              <w:t>Usefulness</w:t>
            </w:r>
          </w:p>
        </w:tc>
        <w:tc>
          <w:tcPr>
            <w:tcW w:w="5051" w:type="dxa"/>
          </w:tcPr>
          <w:p w14:paraId="5B5B1178" w14:textId="77777777" w:rsidR="001F1034" w:rsidRDefault="00143525">
            <w:pPr>
              <w:spacing w:before="20" w:after="20" w:line="240" w:lineRule="auto"/>
            </w:pPr>
            <w:r>
              <w:rPr>
                <w:sz w:val="18"/>
              </w:rPr>
              <w:t>About half of messages need no owner review (57 of 115); 11 of the 14 good offers wait for the owner (Table 4)</w:t>
            </w:r>
          </w:p>
        </w:tc>
        <w:tc>
          <w:tcPr>
            <w:tcW w:w="2478" w:type="dxa"/>
          </w:tcPr>
          <w:p w14:paraId="4FBA0C79" w14:textId="77777777" w:rsidR="001F1034" w:rsidRDefault="00143525">
            <w:pPr>
              <w:spacing w:before="20" w:after="20" w:line="240" w:lineRule="auto"/>
            </w:pPr>
            <w:r>
              <w:rPr>
                <w:sz w:val="18"/>
              </w:rPr>
              <w:t>Tuned</w:t>
            </w:r>
          </w:p>
        </w:tc>
      </w:tr>
      <w:tr w:rsidR="001F1034" w14:paraId="02587EFA" w14:textId="77777777">
        <w:trPr>
          <w:cantSplit/>
        </w:trPr>
        <w:tc>
          <w:tcPr>
            <w:tcW w:w="1831" w:type="dxa"/>
          </w:tcPr>
          <w:p w14:paraId="7758D65F" w14:textId="77777777" w:rsidR="001F1034" w:rsidRDefault="00143525">
            <w:pPr>
              <w:spacing w:before="20" w:after="20" w:line="240" w:lineRule="auto"/>
            </w:pPr>
            <w:r>
              <w:rPr>
                <w:sz w:val="18"/>
              </w:rPr>
              <w:t>Reading contracts</w:t>
            </w:r>
          </w:p>
        </w:tc>
        <w:tc>
          <w:tcPr>
            <w:tcW w:w="5051" w:type="dxa"/>
          </w:tcPr>
          <w:p w14:paraId="2624FAF1" w14:textId="77777777" w:rsidR="001F1034" w:rsidRDefault="00143525">
            <w:pPr>
              <w:spacing w:before="20" w:after="20" w:line="240" w:lineRule="auto"/>
            </w:pPr>
            <w:r>
              <w:rPr>
                <w:sz w:val="18"/>
              </w:rPr>
              <w:t>75% of key fields on 17 unseen Chinese contracts with a text layer; the other 13 of the 30, scans and photos, are refused</w:t>
            </w:r>
          </w:p>
        </w:tc>
        <w:tc>
          <w:tcPr>
            <w:tcW w:w="2478" w:type="dxa"/>
          </w:tcPr>
          <w:p w14:paraId="73BBAFE9" w14:textId="77777777" w:rsidR="001F1034" w:rsidRDefault="00143525">
            <w:pPr>
              <w:spacing w:before="20" w:after="20" w:line="240" w:lineRule="auto"/>
            </w:pPr>
            <w:r>
              <w:rPr>
                <w:sz w:val="18"/>
              </w:rPr>
              <w:t>Unseen, recorded model readings</w:t>
            </w:r>
          </w:p>
        </w:tc>
      </w:tr>
      <w:tr w:rsidR="001F1034" w14:paraId="124D1319" w14:textId="77777777">
        <w:trPr>
          <w:cantSplit/>
        </w:trPr>
        <w:tc>
          <w:tcPr>
            <w:tcW w:w="1831" w:type="dxa"/>
          </w:tcPr>
          <w:p w14:paraId="180BDDB7" w14:textId="77777777" w:rsidR="001F1034" w:rsidRDefault="00143525">
            <w:pPr>
              <w:spacing w:before="20" w:after="20" w:line="240" w:lineRule="auto"/>
            </w:pPr>
            <w:r>
              <w:rPr>
                <w:sz w:val="18"/>
              </w:rPr>
              <w:t>Owner questions</w:t>
            </w:r>
          </w:p>
        </w:tc>
        <w:tc>
          <w:tcPr>
            <w:tcW w:w="5051" w:type="dxa"/>
          </w:tcPr>
          <w:p w14:paraId="1A45855C" w14:textId="77777777" w:rsidR="001F1034" w:rsidRDefault="00143525">
            <w:pPr>
              <w:spacing w:before="20" w:after="20" w:line="240" w:lineRule="auto"/>
            </w:pPr>
            <w:r>
              <w:rPr>
                <w:sz w:val="18"/>
              </w:rPr>
              <w:t>228 of 427 answerable bank questions answered, 45 partly, 0 wrong (tuned bank); 127 of 142 held-out everyday wordings reach the right answer (89%), 3 a wrong topic (126 and 4 on the submission build)</w:t>
            </w:r>
          </w:p>
        </w:tc>
        <w:tc>
          <w:tcPr>
            <w:tcW w:w="2478" w:type="dxa"/>
          </w:tcPr>
          <w:p w14:paraId="7819D6A9" w14:textId="77777777" w:rsidR="001F1034" w:rsidRDefault="00143525">
            <w:pPr>
              <w:spacing w:before="20" w:after="20" w:line="240" w:lineRule="auto"/>
            </w:pPr>
            <w:r>
              <w:rPr>
                <w:sz w:val="18"/>
              </w:rPr>
              <w:t>Tuned; held-out</w:t>
            </w:r>
          </w:p>
        </w:tc>
      </w:tr>
      <w:tr w:rsidR="001F1034" w14:paraId="72D15F30" w14:textId="77777777">
        <w:trPr>
          <w:cantSplit/>
        </w:trPr>
        <w:tc>
          <w:tcPr>
            <w:tcW w:w="1831" w:type="dxa"/>
          </w:tcPr>
          <w:p w14:paraId="31E269BE" w14:textId="77777777" w:rsidR="001F1034" w:rsidRDefault="00143525">
            <w:pPr>
              <w:spacing w:before="20" w:after="20" w:line="240" w:lineRule="auto"/>
            </w:pPr>
            <w:r>
              <w:rPr>
                <w:sz w:val="18"/>
              </w:rPr>
              <w:t>Live model</w:t>
            </w:r>
          </w:p>
        </w:tc>
        <w:tc>
          <w:tcPr>
            <w:tcW w:w="5051" w:type="dxa"/>
          </w:tcPr>
          <w:p w14:paraId="55FF78B0" w14:textId="77777777" w:rsidR="001F1034" w:rsidRDefault="00143525">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478" w:type="dxa"/>
          </w:tcPr>
          <w:p w14:paraId="44C5C989" w14:textId="77777777" w:rsidR="001F1034" w:rsidRDefault="00143525">
            <w:pPr>
              <w:spacing w:before="20" w:after="20" w:line="240" w:lineRule="auto"/>
            </w:pPr>
            <w:r>
              <w:rPr>
                <w:sz w:val="18"/>
              </w:rPr>
              <w:t>Live, single runs, not certified; live mode itself certified for DeepSeek on 20 Oct for safety (DeepSeek, Table 7)</w:t>
            </w:r>
          </w:p>
        </w:tc>
      </w:tr>
      <w:tr w:rsidR="001F1034" w14:paraId="3D24F86B" w14:textId="77777777">
        <w:trPr>
          <w:cantSplit/>
        </w:trPr>
        <w:tc>
          <w:tcPr>
            <w:tcW w:w="1831" w:type="dxa"/>
          </w:tcPr>
          <w:p w14:paraId="653DAD25" w14:textId="77777777" w:rsidR="001F1034" w:rsidRDefault="00143525">
            <w:pPr>
              <w:spacing w:before="20" w:after="20" w:line="240" w:lineRule="auto"/>
            </w:pPr>
            <w:r>
              <w:rPr>
                <w:sz w:val="18"/>
              </w:rPr>
              <w:t>Security</w:t>
            </w:r>
          </w:p>
        </w:tc>
        <w:tc>
          <w:tcPr>
            <w:tcW w:w="5051" w:type="dxa"/>
          </w:tcPr>
          <w:p w14:paraId="0A285643" w14:textId="77777777" w:rsidR="001F1034" w:rsidRDefault="00143525">
            <w:pPr>
              <w:spacing w:before="20" w:after="20" w:line="240" w:lineRule="auto"/>
            </w:pPr>
            <w:r>
              <w:rPr>
                <w:sz w:val="18"/>
              </w:rPr>
              <w:t xml:space="preserve">279 stored attack cases (128 API, 151 chat), 0 harm-oracle violations (the submission build </w:t>
            </w:r>
            <w:r>
              <w:rPr>
                <w:rFonts w:ascii="Courier New" w:hAnsi="Courier New"/>
                <w:sz w:val="18"/>
              </w:rPr>
              <w:t>78b211f0</w:t>
            </w:r>
            <w:r>
              <w:rPr>
                <w:sz w:val="18"/>
              </w:rPr>
              <w:t xml:space="preserve">, 19 Oct; rules path and a scripted hostile model); live against DeepSeek on </w:t>
            </w:r>
            <w:r>
              <w:rPr>
                <w:rFonts w:ascii="Courier New" w:hAnsi="Courier New"/>
                <w:sz w:val="18"/>
              </w:rPr>
              <w:t>78b211f0</w:t>
            </w:r>
            <w:r>
              <w:rPr>
                <w:sz w:val="18"/>
              </w:rPr>
              <w:t>: 279 cases, 0 harm, 0 not reached; 103 of 128 API cases stopped by the named control and 18 by an earlier one; detection 98.44%</w:t>
            </w:r>
          </w:p>
        </w:tc>
        <w:tc>
          <w:tcPr>
            <w:tcW w:w="2478" w:type="dxa"/>
          </w:tcPr>
          <w:p w14:paraId="4881F872" w14:textId="77777777" w:rsidR="001F1034" w:rsidRDefault="00143525">
            <w:pPr>
              <w:spacing w:before="20" w:after="20" w:line="240" w:lineRule="auto"/>
            </w:pPr>
            <w:r>
              <w:rPr>
                <w:sz w:val="18"/>
              </w:rPr>
              <w:t>Tests; live</w:t>
            </w:r>
          </w:p>
        </w:tc>
      </w:tr>
      <w:tr w:rsidR="001F1034" w14:paraId="71B3CEB3" w14:textId="77777777">
        <w:trPr>
          <w:cantSplit/>
        </w:trPr>
        <w:tc>
          <w:tcPr>
            <w:tcW w:w="1831" w:type="dxa"/>
          </w:tcPr>
          <w:p w14:paraId="4E5AF3E4" w14:textId="77777777" w:rsidR="001F1034" w:rsidRDefault="00143525">
            <w:pPr>
              <w:spacing w:before="20" w:after="20" w:line="240" w:lineRule="auto"/>
            </w:pPr>
            <w:r>
              <w:rPr>
                <w:sz w:val="18"/>
              </w:rPr>
              <w:t>Tests</w:t>
            </w:r>
          </w:p>
        </w:tc>
        <w:tc>
          <w:tcPr>
            <w:tcW w:w="5051" w:type="dxa"/>
          </w:tcPr>
          <w:p w14:paraId="124B5590" w14:textId="77777777" w:rsidR="001F1034" w:rsidRDefault="00143525">
            <w:pPr>
              <w:spacing w:before="20" w:after="20" w:line="240" w:lineRule="auto"/>
            </w:pPr>
            <w:r>
              <w:rPr>
                <w:sz w:val="18"/>
              </w:rPr>
              <w:t>Every suite's passed, failed and skipped counts on 78b211f0: Table V. Earlier builds: Table B2. A count measures the size of a suite, not correctness</w:t>
            </w:r>
          </w:p>
        </w:tc>
        <w:tc>
          <w:tcPr>
            <w:tcW w:w="2478" w:type="dxa"/>
          </w:tcPr>
          <w:p w14:paraId="6F1E1FB8" w14:textId="77777777" w:rsidR="001F1034" w:rsidRDefault="00143525">
            <w:pPr>
              <w:spacing w:before="20" w:after="20" w:line="240" w:lineRule="auto"/>
            </w:pPr>
            <w:r>
              <w:rPr>
                <w:sz w:val="18"/>
              </w:rPr>
              <w:t>Tests</w:t>
            </w:r>
          </w:p>
        </w:tc>
      </w:tr>
    </w:tbl>
    <w:p w14:paraId="1A0DA8C8" w14:textId="77777777" w:rsidR="001F1034" w:rsidRDefault="001F1034">
      <w:pPr>
        <w:spacing w:after="40"/>
      </w:pPr>
    </w:p>
    <w:p w14:paraId="1910CEF6" w14:textId="77777777" w:rsidR="001F1034" w:rsidRDefault="00143525">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34E05FBA" w14:textId="77777777" w:rsidR="001F1034" w:rsidRDefault="00143525">
      <w:pPr>
        <w:pStyle w:val="Heading1"/>
      </w:pPr>
      <w:bookmarkStart w:id="0" w:name="_Toc243395685"/>
      <w:r>
        <w:t>01 Project Overview</w:t>
      </w:r>
      <w:bookmarkEnd w:id="0"/>
    </w:p>
    <w:p w14:paraId="1EC52A6E" w14:textId="77777777" w:rsidR="001F1034" w:rsidRDefault="00143525">
      <w:pPr>
        <w:pStyle w:val="ListBullet"/>
        <w:spacing w:after="100"/>
      </w:pPr>
      <w:r>
        <w:t>Problem, target users and selected topic</w:t>
      </w:r>
    </w:p>
    <w:p w14:paraId="0CF978DC" w14:textId="77777777" w:rsidR="001F1034" w:rsidRDefault="00143525">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599E3A8E" w14:textId="77777777" w:rsidR="001F1034" w:rsidRDefault="00143525">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263940FD" w14:textId="77777777" w:rsidR="001F1034" w:rsidRDefault="00143525">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7D7EF6DC" w14:textId="77777777" w:rsidR="001F1034" w:rsidRDefault="00143525">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Priced at 10.84% a year, a pricing proxy (tariff equivalent): the all-in rate of invoice financing, </w:t>
      </w:r>
      <w:r>
        <w:rPr>
          <w:sz w:val="20"/>
        </w:rPr>
        <w:lastRenderedPageBreak/>
        <w:t>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funds a permanent need, though a single draw may last longer than 30 days.)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0AD144AB" w14:textId="77777777" w:rsidR="001F1034" w:rsidRDefault="00143525">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19441995" w14:textId="77777777" w:rsidR="001F1034" w:rsidRDefault="00143525">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64962B37" w14:textId="77777777" w:rsidR="001F1034" w:rsidRDefault="00143525">
      <w:pPr>
        <w:spacing w:after="60" w:line="259" w:lineRule="auto"/>
      </w:pPr>
      <w:r>
        <w:rPr>
          <w:sz w:val="20"/>
        </w:rPr>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7004BEC2" w14:textId="77777777" w:rsidR="001F1034" w:rsidRDefault="00143525">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01171A42" w14:textId="77777777" w:rsidR="001F1034" w:rsidRDefault="00143525">
      <w:pPr>
        <w:pStyle w:val="ListBullet"/>
        <w:spacing w:after="100"/>
      </w:pPr>
      <w:r>
        <w:t>Core value and innovation</w:t>
      </w:r>
    </w:p>
    <w:p w14:paraId="6E56FA2A" w14:textId="77777777" w:rsidR="001F1034" w:rsidRDefault="00143525">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19C81333" w14:textId="77777777" w:rsidR="001F1034" w:rsidRDefault="00143525">
      <w:pPr>
        <w:pStyle w:val="Heading3"/>
      </w:pPr>
      <w:bookmarkStart w:id="1" w:name="_Toc243395686"/>
      <w:r>
        <w:t>One supplier's journey, from documents to reconciliation</w:t>
      </w:r>
      <w:bookmarkEnd w:id="1"/>
    </w:p>
    <w:p w14:paraId="2B9546CC" w14:textId="6092796F" w:rsidR="001F1034" w:rsidRDefault="00143525">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2">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18C9CD97" w14:textId="77777777" w:rsidR="001F1034" w:rsidRDefault="00143525">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10E0C64B" w14:textId="77777777" w:rsidR="001F1034" w:rsidRDefault="00143525">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1A23D3B6" w14:textId="77777777" w:rsidR="001F1034" w:rsidRDefault="00143525">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with the line held to day 57), and recommends A: over the year it costs less (¥3,035.99 against </w:t>
      </w:r>
      <w:r>
        <w:rPr>
          <w:sz w:val="20"/>
        </w:rPr>
        <w:lastRenderedPageBreak/>
        <w:t>¥3,544.41 for B once B's forward gain is netted), it changes no terms, and it runs at Tier 1 while B needs the owner (Figure 10).</w:t>
      </w:r>
    </w:p>
    <w:p w14:paraId="6B7DA3E3" w14:textId="77777777" w:rsidR="001F1034" w:rsidRDefault="00143525">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hash and a single-use nonce, and records the commitment; in the same step the funding leg runs at 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4E053333" w14:textId="77777777" w:rsidR="001F1034" w:rsidRDefault="00143525">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388A0F8F" w14:textId="77777777" w:rsidR="001F1034" w:rsidRDefault="00143525">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2383A73C" w14:textId="77777777" w:rsidR="001F1034" w:rsidRDefault="00143525">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0CB36AD0" w14:textId="77777777" w:rsidR="001F1034" w:rsidRDefault="00143525">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 (17 in the sandbox run's case 1, which also records the owner's confirmation of three agreements).</w:t>
      </w:r>
    </w:p>
    <w:p w14:paraId="5A156203" w14:textId="77777777" w:rsidR="001F1034" w:rsidRDefault="00143525">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1F1034" w14:paraId="323E8929" w14:textId="77777777">
        <w:trPr>
          <w:cantSplit/>
          <w:tblHeader/>
        </w:trPr>
        <w:tc>
          <w:tcPr>
            <w:tcW w:w="3960" w:type="dxa"/>
            <w:shd w:val="clear" w:color="auto" w:fill="E8EEFB"/>
          </w:tcPr>
          <w:p w14:paraId="015DECA1" w14:textId="77777777" w:rsidR="001F1034" w:rsidRDefault="00143525">
            <w:pPr>
              <w:keepNext/>
              <w:spacing w:before="20" w:after="20" w:line="240" w:lineRule="auto"/>
            </w:pPr>
            <w:r>
              <w:rPr>
                <w:b/>
                <w:sz w:val="18"/>
              </w:rPr>
              <w:t>Cost item</w:t>
            </w:r>
          </w:p>
        </w:tc>
        <w:tc>
          <w:tcPr>
            <w:tcW w:w="2700" w:type="dxa"/>
            <w:shd w:val="clear" w:color="auto" w:fill="E8EEFB"/>
          </w:tcPr>
          <w:p w14:paraId="0B4B804F" w14:textId="77777777" w:rsidR="001F1034" w:rsidRDefault="00143525">
            <w:pPr>
              <w:keepNext/>
              <w:spacing w:before="20" w:after="20" w:line="240" w:lineRule="auto"/>
            </w:pPr>
            <w:r>
              <w:rPr>
                <w:b/>
                <w:sz w:val="18"/>
              </w:rPr>
              <w:t>Quoted on day 0</w:t>
            </w:r>
          </w:p>
        </w:tc>
        <w:tc>
          <w:tcPr>
            <w:tcW w:w="2700" w:type="dxa"/>
            <w:shd w:val="clear" w:color="auto" w:fill="E8EEFB"/>
          </w:tcPr>
          <w:p w14:paraId="6A86036E" w14:textId="77777777" w:rsidR="001F1034" w:rsidRDefault="00143525">
            <w:pPr>
              <w:keepNext/>
              <w:spacing w:before="20" w:after="20" w:line="240" w:lineRule="auto"/>
            </w:pPr>
            <w:r>
              <w:rPr>
                <w:b/>
                <w:sz w:val="18"/>
              </w:rPr>
              <w:t>Actually posted</w:t>
            </w:r>
          </w:p>
        </w:tc>
      </w:tr>
      <w:tr w:rsidR="001F1034" w14:paraId="0659E221" w14:textId="77777777">
        <w:trPr>
          <w:cantSplit/>
        </w:trPr>
        <w:tc>
          <w:tcPr>
            <w:tcW w:w="3960" w:type="dxa"/>
          </w:tcPr>
          <w:p w14:paraId="2420C529" w14:textId="77777777" w:rsidR="001F1034" w:rsidRDefault="00143525">
            <w:pPr>
              <w:keepNext/>
              <w:spacing w:before="20" w:after="20" w:line="240" w:lineRule="auto"/>
            </w:pPr>
            <w:r>
              <w:rPr>
                <w:sz w:val="18"/>
              </w:rPr>
              <w:t>Early-payment discount</w:t>
            </w:r>
          </w:p>
        </w:tc>
        <w:tc>
          <w:tcPr>
            <w:tcW w:w="2700" w:type="dxa"/>
          </w:tcPr>
          <w:p w14:paraId="18387284" w14:textId="77777777" w:rsidR="001F1034" w:rsidRDefault="00143525">
            <w:pPr>
              <w:keepNext/>
              <w:spacing w:before="20" w:after="20" w:line="240" w:lineRule="auto"/>
            </w:pPr>
            <w:r>
              <w:rPr>
                <w:sz w:val="18"/>
              </w:rPr>
              <w:t>¥2,210.00</w:t>
            </w:r>
          </w:p>
        </w:tc>
        <w:tc>
          <w:tcPr>
            <w:tcW w:w="2700" w:type="dxa"/>
          </w:tcPr>
          <w:p w14:paraId="488DE368" w14:textId="77777777" w:rsidR="001F1034" w:rsidRDefault="00143525">
            <w:pPr>
              <w:keepNext/>
              <w:spacing w:before="20" w:after="20" w:line="240" w:lineRule="auto"/>
            </w:pPr>
            <w:r>
              <w:rPr>
                <w:sz w:val="18"/>
              </w:rPr>
              <w:t>¥2,210.00</w:t>
            </w:r>
          </w:p>
        </w:tc>
      </w:tr>
      <w:tr w:rsidR="001F1034" w14:paraId="7931155D" w14:textId="77777777">
        <w:trPr>
          <w:cantSplit/>
        </w:trPr>
        <w:tc>
          <w:tcPr>
            <w:tcW w:w="3960" w:type="dxa"/>
          </w:tcPr>
          <w:p w14:paraId="4144BB31" w14:textId="77777777" w:rsidR="001F1034" w:rsidRDefault="00143525">
            <w:pPr>
              <w:keepNext/>
              <w:spacing w:before="20" w:after="20" w:line="240" w:lineRule="auto"/>
            </w:pPr>
            <w:r>
              <w:rPr>
                <w:sz w:val="18"/>
              </w:rPr>
              <w:t>Credit-line interest</w:t>
            </w:r>
          </w:p>
        </w:tc>
        <w:tc>
          <w:tcPr>
            <w:tcW w:w="2700" w:type="dxa"/>
          </w:tcPr>
          <w:p w14:paraId="04CE3147" w14:textId="77777777" w:rsidR="001F1034" w:rsidRDefault="00143525">
            <w:pPr>
              <w:keepNext/>
              <w:spacing w:before="20" w:after="20" w:line="240" w:lineRule="auto"/>
            </w:pPr>
            <w:r>
              <w:rPr>
                <w:sz w:val="18"/>
              </w:rPr>
              <w:t>¥825.99 (32 days)</w:t>
            </w:r>
          </w:p>
        </w:tc>
        <w:tc>
          <w:tcPr>
            <w:tcW w:w="2700" w:type="dxa"/>
          </w:tcPr>
          <w:p w14:paraId="75452889" w14:textId="77777777" w:rsidR="001F1034" w:rsidRDefault="00143525">
            <w:pPr>
              <w:keepNext/>
              <w:spacing w:before="20" w:after="20" w:line="240" w:lineRule="auto"/>
            </w:pPr>
            <w:r>
              <w:rPr>
                <w:sz w:val="18"/>
              </w:rPr>
              <w:t>¥1,213.17 (47 days, ¥160,000 paid late)</w:t>
            </w:r>
          </w:p>
        </w:tc>
      </w:tr>
      <w:tr w:rsidR="001F1034" w14:paraId="7141B484" w14:textId="77777777">
        <w:trPr>
          <w:cantSplit/>
        </w:trPr>
        <w:tc>
          <w:tcPr>
            <w:tcW w:w="3960" w:type="dxa"/>
          </w:tcPr>
          <w:p w14:paraId="6B0D8BE4" w14:textId="77777777" w:rsidR="001F1034" w:rsidRDefault="00143525">
            <w:pPr>
              <w:keepNext/>
              <w:spacing w:before="20" w:after="20" w:line="240" w:lineRule="auto"/>
            </w:pPr>
            <w:r>
              <w:rPr>
                <w:sz w:val="18"/>
              </w:rPr>
              <w:t>Advance to cover the new payroll</w:t>
            </w:r>
          </w:p>
        </w:tc>
        <w:tc>
          <w:tcPr>
            <w:tcW w:w="2700" w:type="dxa"/>
          </w:tcPr>
          <w:p w14:paraId="01BC9475" w14:textId="77777777" w:rsidR="001F1034" w:rsidRDefault="00143525">
            <w:pPr>
              <w:keepNext/>
              <w:spacing w:before="20" w:after="20" w:line="240" w:lineRule="auto"/>
            </w:pPr>
            <w:r>
              <w:rPr>
                <w:sz w:val="18"/>
              </w:rPr>
              <w:t>—</w:t>
            </w:r>
          </w:p>
        </w:tc>
        <w:tc>
          <w:tcPr>
            <w:tcW w:w="2700" w:type="dxa"/>
          </w:tcPr>
          <w:p w14:paraId="3A97EBE6" w14:textId="77777777" w:rsidR="001F1034" w:rsidRDefault="00143525">
            <w:pPr>
              <w:keepNext/>
              <w:spacing w:before="20" w:after="20" w:line="240" w:lineRule="auto"/>
            </w:pPr>
            <w:r>
              <w:rPr>
                <w:sz w:val="18"/>
              </w:rPr>
              <w:t>¥1,782.19</w:t>
            </w:r>
          </w:p>
        </w:tc>
      </w:tr>
      <w:tr w:rsidR="001F1034" w14:paraId="1D207334" w14:textId="77777777">
        <w:trPr>
          <w:cantSplit/>
        </w:trPr>
        <w:tc>
          <w:tcPr>
            <w:tcW w:w="3960" w:type="dxa"/>
          </w:tcPr>
          <w:p w14:paraId="00B71442" w14:textId="77777777" w:rsidR="001F1034" w:rsidRDefault="00143525">
            <w:pPr>
              <w:spacing w:before="20" w:after="20" w:line="240" w:lineRule="auto"/>
            </w:pPr>
            <w:r>
              <w:rPr>
                <w:b/>
                <w:sz w:val="18"/>
              </w:rPr>
              <w:t>Total</w:t>
            </w:r>
          </w:p>
        </w:tc>
        <w:tc>
          <w:tcPr>
            <w:tcW w:w="2700" w:type="dxa"/>
          </w:tcPr>
          <w:p w14:paraId="0A90D576" w14:textId="77777777" w:rsidR="001F1034" w:rsidRDefault="00143525">
            <w:pPr>
              <w:spacing w:before="20" w:after="20" w:line="240" w:lineRule="auto"/>
            </w:pPr>
            <w:r>
              <w:rPr>
                <w:b/>
                <w:sz w:val="18"/>
              </w:rPr>
              <w:t>¥3,035.99</w:t>
            </w:r>
          </w:p>
        </w:tc>
        <w:tc>
          <w:tcPr>
            <w:tcW w:w="2700" w:type="dxa"/>
          </w:tcPr>
          <w:p w14:paraId="7159CD28" w14:textId="77777777" w:rsidR="001F1034" w:rsidRDefault="00143525">
            <w:pPr>
              <w:spacing w:before="20" w:after="20" w:line="240" w:lineRule="auto"/>
            </w:pPr>
            <w:r>
              <w:rPr>
                <w:b/>
                <w:sz w:val="18"/>
              </w:rPr>
              <w:t>¥5,205.36</w:t>
            </w:r>
          </w:p>
        </w:tc>
      </w:tr>
    </w:tbl>
    <w:p w14:paraId="00F050E9" w14:textId="77777777" w:rsidR="001F1034" w:rsidRDefault="001F1034">
      <w:pPr>
        <w:spacing w:after="40"/>
      </w:pPr>
    </w:p>
    <w:p w14:paraId="1E5CA4E8" w14:textId="77777777" w:rsidR="001F1034" w:rsidRDefault="00143525">
      <w:pPr>
        <w:spacing w:after="60" w:line="259" w:lineRule="auto"/>
      </w:pPr>
      <w:r>
        <w:rPr>
          <w:sz w:val="20"/>
        </w:rPr>
        <w:t>The supplier kept its 45-day terms and gave no rebate. It avoided ¥28,326.92 of future concessions, the ¥5,040 discount and a day-47 breach, and the reserve held on every day. Assumptions: the ¥160,000 is paid on day 36 and the next invoice on its due day 47; the owner approves on day 34; no other cash flow is added.</w:t>
      </w:r>
    </w:p>
    <w:p w14:paraId="632F1CD7" w14:textId="77777777" w:rsidR="001F1034" w:rsidRDefault="00143525">
      <w:pPr>
        <w:keepNext/>
        <w:jc w:val="center"/>
      </w:pPr>
      <w:r>
        <w:rPr>
          <w:noProof/>
        </w:rPr>
        <w:lastRenderedPageBreak/>
        <w:drawing>
          <wp:inline distT="0" distB="0" distL="0" distR="0" wp14:anchorId="5DD5F9F7" wp14:editId="74E3556A">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3"/>
                    <a:stretch>
                      <a:fillRect/>
                    </a:stretch>
                  </pic:blipFill>
                  <pic:spPr>
                    <a:xfrm>
                      <a:off x="0" y="0"/>
                      <a:ext cx="4414344" cy="6400799"/>
                    </a:xfrm>
                    <a:prstGeom prst="rect">
                      <a:avLst/>
                    </a:prstGeom>
                  </pic:spPr>
                </pic:pic>
              </a:graphicData>
            </a:graphic>
          </wp:inline>
        </w:drawing>
      </w:r>
    </w:p>
    <w:p w14:paraId="2172512A" w14:textId="77777777" w:rsidR="001F1034" w:rsidRDefault="00143525">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over the year B costs ¥3,544.41 against A's ¥3,035.99, and B needs the owner because terms change. Data: the financial audit's recomputation, equal to the engine to the fen (synthetic golden books, mandate v1).</w:t>
      </w:r>
    </w:p>
    <w:p w14:paraId="39A08D61" w14:textId="77777777" w:rsidR="001F1034" w:rsidRDefault="00143525">
      <w:pPr>
        <w:keepNext/>
        <w:jc w:val="center"/>
      </w:pPr>
      <w:r>
        <w:rPr>
          <w:noProof/>
        </w:rPr>
        <w:lastRenderedPageBreak/>
        <w:drawing>
          <wp:inline distT="0" distB="0" distL="0" distR="0" wp14:anchorId="5050B7CC" wp14:editId="43A7E35A">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4"/>
                    <a:stretch>
                      <a:fillRect/>
                    </a:stretch>
                  </pic:blipFill>
                  <pic:spPr>
                    <a:xfrm>
                      <a:off x="0" y="0"/>
                      <a:ext cx="4339525" cy="6400799"/>
                    </a:xfrm>
                    <a:prstGeom prst="rect">
                      <a:avLst/>
                    </a:prstGeom>
                  </pic:spPr>
                </pic:pic>
              </a:graphicData>
            </a:graphic>
          </wp:inline>
        </w:drawing>
      </w:r>
    </w:p>
    <w:p w14:paraId="5F5C82E6" w14:textId="77777777" w:rsidR="001F1034" w:rsidRDefault="00143525">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7B16A863" w14:textId="77777777" w:rsidR="001F1034" w:rsidRDefault="00143525">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2F46E151" w14:textId="77777777" w:rsidR="001F1034" w:rsidRDefault="00143525">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4D3EA3F0" w14:textId="77777777" w:rsidR="001F1034" w:rsidRDefault="00143525">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7723FAE9" w14:textId="77777777" w:rsidR="001F1034" w:rsidRDefault="00143525">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3A5DBCD9" w14:textId="77777777" w:rsidR="001F1034" w:rsidRDefault="00143525">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3922A294" w14:textId="77777777" w:rsidR="001F1034" w:rsidRDefault="00143525">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00C3E821" w14:textId="77777777" w:rsidR="001F1034" w:rsidRDefault="00143525">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or that it reads contracts or messages perfectly.</w:t>
      </w:r>
    </w:p>
    <w:p w14:paraId="76ACDDBA" w14:textId="77777777" w:rsidR="001F1034" w:rsidRDefault="00143525">
      <w:pPr>
        <w:pStyle w:val="Heading3"/>
      </w:pPr>
      <w:bookmarkStart w:id="2" w:name="_Toc243395687"/>
      <w:r>
        <w:t>Gap coverage: the combination no product we found offers</w:t>
      </w:r>
      <w:bookmarkEnd w:id="2"/>
    </w:p>
    <w:p w14:paraId="60C31B0F" w14:textId="77777777" w:rsidR="001F1034" w:rsidRDefault="00143525">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37F208CF" w14:textId="77777777" w:rsidR="001F1034" w:rsidRDefault="00143525">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1F1034" w14:paraId="22647EB6" w14:textId="77777777">
        <w:trPr>
          <w:cantSplit/>
          <w:tblHeader/>
        </w:trPr>
        <w:tc>
          <w:tcPr>
            <w:tcW w:w="1701" w:type="dxa"/>
            <w:shd w:val="clear" w:color="auto" w:fill="E8EEFB"/>
          </w:tcPr>
          <w:p w14:paraId="5B48B86D" w14:textId="77777777" w:rsidR="001F1034" w:rsidRDefault="00143525">
            <w:pPr>
              <w:keepNext/>
              <w:spacing w:before="20" w:after="20" w:line="240" w:lineRule="auto"/>
            </w:pPr>
            <w:r>
              <w:rPr>
                <w:b/>
                <w:sz w:val="17"/>
              </w:rPr>
              <w:t>Gap the SME supplier faces</w:t>
            </w:r>
          </w:p>
        </w:tc>
        <w:tc>
          <w:tcPr>
            <w:tcW w:w="1263" w:type="dxa"/>
            <w:shd w:val="clear" w:color="auto" w:fill="E8EEFB"/>
          </w:tcPr>
          <w:p w14:paraId="0FD81587" w14:textId="77777777" w:rsidR="001F1034" w:rsidRDefault="00143525">
            <w:pPr>
              <w:keepNext/>
              <w:spacing w:before="20" w:after="20" w:line="240" w:lineRule="auto"/>
            </w:pPr>
            <w:r>
              <w:rPr>
                <w:b/>
                <w:sz w:val="17"/>
              </w:rPr>
              <w:t>Pactum</w:t>
            </w:r>
          </w:p>
        </w:tc>
        <w:tc>
          <w:tcPr>
            <w:tcW w:w="964" w:type="dxa"/>
            <w:shd w:val="clear" w:color="auto" w:fill="E8EEFB"/>
          </w:tcPr>
          <w:p w14:paraId="6FBE8D0B" w14:textId="77777777" w:rsidR="001F1034" w:rsidRDefault="00143525">
            <w:pPr>
              <w:keepNext/>
              <w:spacing w:before="20" w:after="20" w:line="240" w:lineRule="auto"/>
            </w:pPr>
            <w:r>
              <w:rPr>
                <w:b/>
                <w:sz w:val="17"/>
              </w:rPr>
              <w:t>Vendavo</w:t>
            </w:r>
          </w:p>
        </w:tc>
        <w:tc>
          <w:tcPr>
            <w:tcW w:w="1164" w:type="dxa"/>
            <w:shd w:val="clear" w:color="auto" w:fill="E8EEFB"/>
          </w:tcPr>
          <w:p w14:paraId="7C35D741" w14:textId="77777777" w:rsidR="001F1034" w:rsidRDefault="00143525">
            <w:pPr>
              <w:keepNext/>
              <w:spacing w:before="20" w:after="20" w:line="240" w:lineRule="auto"/>
            </w:pPr>
            <w:r>
              <w:rPr>
                <w:b/>
                <w:sz w:val="17"/>
              </w:rPr>
              <w:t>Xero JAX</w:t>
            </w:r>
          </w:p>
        </w:tc>
        <w:tc>
          <w:tcPr>
            <w:tcW w:w="1064" w:type="dxa"/>
            <w:shd w:val="clear" w:color="auto" w:fill="E8EEFB"/>
          </w:tcPr>
          <w:p w14:paraId="388FC6FC" w14:textId="77777777" w:rsidR="001F1034" w:rsidRDefault="00143525">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7ED17A73" w14:textId="77777777" w:rsidR="001F1034" w:rsidRDefault="00143525">
            <w:pPr>
              <w:keepNext/>
              <w:spacing w:before="20" w:after="20" w:line="240" w:lineRule="auto"/>
            </w:pPr>
            <w:r>
              <w:rPr>
                <w:b/>
                <w:sz w:val="17"/>
              </w:rPr>
              <w:t>SAP Taulia / C2FO</w:t>
            </w:r>
          </w:p>
        </w:tc>
        <w:tc>
          <w:tcPr>
            <w:tcW w:w="1266" w:type="dxa"/>
            <w:shd w:val="clear" w:color="auto" w:fill="E8EEFB"/>
          </w:tcPr>
          <w:p w14:paraId="455383DD" w14:textId="77777777" w:rsidR="001F1034" w:rsidRDefault="00143525">
            <w:pPr>
              <w:keepNext/>
              <w:spacing w:before="20" w:after="20" w:line="240" w:lineRule="auto"/>
            </w:pPr>
            <w:r>
              <w:rPr>
                <w:b/>
                <w:sz w:val="17"/>
              </w:rPr>
              <w:t>Cerebro / Capitalise / Codat</w:t>
            </w:r>
          </w:p>
        </w:tc>
        <w:tc>
          <w:tcPr>
            <w:tcW w:w="771" w:type="dxa"/>
            <w:shd w:val="clear" w:color="auto" w:fill="E8EEFB"/>
          </w:tcPr>
          <w:p w14:paraId="2FF69951" w14:textId="77777777" w:rsidR="001F1034" w:rsidRDefault="00143525">
            <w:pPr>
              <w:keepNext/>
              <w:spacing w:before="20" w:after="20" w:line="240" w:lineRule="auto"/>
            </w:pPr>
            <w:r>
              <w:rPr>
                <w:b/>
                <w:sz w:val="17"/>
              </w:rPr>
              <w:t>FLOW</w:t>
            </w:r>
          </w:p>
        </w:tc>
      </w:tr>
      <w:tr w:rsidR="001F1034" w14:paraId="2AB80A30" w14:textId="77777777">
        <w:trPr>
          <w:cantSplit/>
        </w:trPr>
        <w:tc>
          <w:tcPr>
            <w:tcW w:w="1701" w:type="dxa"/>
          </w:tcPr>
          <w:p w14:paraId="045DCE22" w14:textId="77777777" w:rsidR="001F1034" w:rsidRDefault="00143525">
            <w:pPr>
              <w:keepNext/>
              <w:spacing w:before="20" w:after="20" w:line="240" w:lineRule="auto"/>
            </w:pPr>
            <w:r>
              <w:rPr>
                <w:sz w:val="17"/>
              </w:rPr>
              <w:t>Price a buyer's terms request in cash before agreeing</w:t>
            </w:r>
          </w:p>
        </w:tc>
        <w:tc>
          <w:tcPr>
            <w:tcW w:w="1263" w:type="dxa"/>
          </w:tcPr>
          <w:p w14:paraId="1DB9A2CE" w14:textId="77777777" w:rsidR="001F1034" w:rsidRDefault="00143525">
            <w:pPr>
              <w:keepNext/>
              <w:spacing w:before="20" w:after="20" w:line="240" w:lineRule="auto"/>
            </w:pPr>
            <w:r>
              <w:rPr>
                <w:sz w:val="17"/>
              </w:rPr>
              <w:t>◐ for the buyer [V3*]</w:t>
            </w:r>
          </w:p>
        </w:tc>
        <w:tc>
          <w:tcPr>
            <w:tcW w:w="964" w:type="dxa"/>
          </w:tcPr>
          <w:p w14:paraId="75A77201" w14:textId="77777777" w:rsidR="001F1034" w:rsidRDefault="00143525">
            <w:pPr>
              <w:keepNext/>
              <w:spacing w:before="20" w:after="20" w:line="240" w:lineRule="auto"/>
            </w:pPr>
            <w:r>
              <w:rPr>
                <w:sz w:val="17"/>
              </w:rPr>
              <w:t>◐ as margin [V4*]</w:t>
            </w:r>
          </w:p>
        </w:tc>
        <w:tc>
          <w:tcPr>
            <w:tcW w:w="1164" w:type="dxa"/>
          </w:tcPr>
          <w:p w14:paraId="33CD80E8" w14:textId="77777777" w:rsidR="001F1034" w:rsidRDefault="00143525">
            <w:pPr>
              <w:keepNext/>
              <w:spacing w:before="20" w:after="20" w:line="240" w:lineRule="auto"/>
            </w:pPr>
            <w:r>
              <w:rPr>
                <w:sz w:val="17"/>
              </w:rPr>
              <w:t>◐ coaching [V6*]</w:t>
            </w:r>
          </w:p>
        </w:tc>
        <w:tc>
          <w:tcPr>
            <w:tcW w:w="1064" w:type="dxa"/>
          </w:tcPr>
          <w:p w14:paraId="6DD71786" w14:textId="77777777" w:rsidR="001F1034" w:rsidRDefault="00143525">
            <w:pPr>
              <w:keepNext/>
              <w:spacing w:before="20" w:after="20" w:line="240" w:lineRule="auto"/>
            </w:pPr>
            <w:r>
              <w:rPr>
                <w:sz w:val="17"/>
              </w:rPr>
              <w:t>○ [V9*]</w:t>
            </w:r>
          </w:p>
        </w:tc>
        <w:tc>
          <w:tcPr>
            <w:tcW w:w="1167" w:type="dxa"/>
          </w:tcPr>
          <w:p w14:paraId="6FAE6850" w14:textId="77777777" w:rsidR="001F1034" w:rsidRDefault="00143525">
            <w:pPr>
              <w:keepNext/>
              <w:spacing w:before="20" w:after="20" w:line="240" w:lineRule="auto"/>
            </w:pPr>
            <w:r>
              <w:rPr>
                <w:sz w:val="17"/>
              </w:rPr>
              <w:t>◐ supplier names a rate [V12*]</w:t>
            </w:r>
          </w:p>
        </w:tc>
        <w:tc>
          <w:tcPr>
            <w:tcW w:w="1266" w:type="dxa"/>
          </w:tcPr>
          <w:p w14:paraId="10E4AFFD" w14:textId="77777777" w:rsidR="001F1034" w:rsidRDefault="00143525">
            <w:pPr>
              <w:keepNext/>
              <w:spacing w:before="20" w:after="20" w:line="240" w:lineRule="auto"/>
            </w:pPr>
            <w:r>
              <w:rPr>
                <w:sz w:val="17"/>
              </w:rPr>
              <w:t>○ [V14*, V16*]</w:t>
            </w:r>
          </w:p>
        </w:tc>
        <w:tc>
          <w:tcPr>
            <w:tcW w:w="771" w:type="dxa"/>
          </w:tcPr>
          <w:p w14:paraId="3040382E" w14:textId="77777777" w:rsidR="001F1034" w:rsidRDefault="00143525">
            <w:pPr>
              <w:keepNext/>
              <w:spacing w:before="20" w:after="20" w:line="240" w:lineRule="auto"/>
            </w:pPr>
            <w:r>
              <w:rPr>
                <w:sz w:val="17"/>
              </w:rPr>
              <w:t>● §01, App. F</w:t>
            </w:r>
          </w:p>
        </w:tc>
      </w:tr>
      <w:tr w:rsidR="001F1034" w14:paraId="01894516" w14:textId="77777777">
        <w:trPr>
          <w:cantSplit/>
        </w:trPr>
        <w:tc>
          <w:tcPr>
            <w:tcW w:w="1701" w:type="dxa"/>
          </w:tcPr>
          <w:p w14:paraId="716BA63B" w14:textId="77777777" w:rsidR="001F1034" w:rsidRDefault="00143525">
            <w:pPr>
              <w:keepNext/>
              <w:spacing w:before="20" w:after="20" w:line="240" w:lineRule="auto"/>
            </w:pPr>
            <w:r>
              <w:rPr>
                <w:sz w:val="17"/>
              </w:rPr>
              <w:t>Counter-offers inside limits the owner signed</w:t>
            </w:r>
          </w:p>
        </w:tc>
        <w:tc>
          <w:tcPr>
            <w:tcW w:w="1263" w:type="dxa"/>
          </w:tcPr>
          <w:p w14:paraId="49D51A9F" w14:textId="77777777" w:rsidR="001F1034" w:rsidRDefault="00143525">
            <w:pPr>
              <w:keepNext/>
              <w:spacing w:before="20" w:after="20" w:line="240" w:lineRule="auto"/>
            </w:pPr>
            <w:r>
              <w:rPr>
                <w:sz w:val="17"/>
              </w:rPr>
              <w:t>◐ buyer's guardrails [V1*]</w:t>
            </w:r>
          </w:p>
        </w:tc>
        <w:tc>
          <w:tcPr>
            <w:tcW w:w="964" w:type="dxa"/>
          </w:tcPr>
          <w:p w14:paraId="0F6B22E7" w14:textId="77777777" w:rsidR="001F1034" w:rsidRDefault="00143525">
            <w:pPr>
              <w:keepNext/>
              <w:spacing w:before="20" w:after="20" w:line="240" w:lineRule="auto"/>
            </w:pPr>
            <w:r>
              <w:rPr>
                <w:sz w:val="17"/>
              </w:rPr>
              <w:t>◐ margin floors [V5]</w:t>
            </w:r>
          </w:p>
        </w:tc>
        <w:tc>
          <w:tcPr>
            <w:tcW w:w="1164" w:type="dxa"/>
          </w:tcPr>
          <w:p w14:paraId="1C26A2EE" w14:textId="77777777" w:rsidR="001F1034" w:rsidRDefault="00143525">
            <w:pPr>
              <w:keepNext/>
              <w:spacing w:before="20" w:after="20" w:line="240" w:lineRule="auto"/>
            </w:pPr>
            <w:r>
              <w:rPr>
                <w:sz w:val="17"/>
              </w:rPr>
              <w:t>○ [V7*]</w:t>
            </w:r>
          </w:p>
        </w:tc>
        <w:tc>
          <w:tcPr>
            <w:tcW w:w="1064" w:type="dxa"/>
          </w:tcPr>
          <w:p w14:paraId="114541FB" w14:textId="77777777" w:rsidR="001F1034" w:rsidRDefault="00143525">
            <w:pPr>
              <w:keepNext/>
              <w:spacing w:before="20" w:after="20" w:line="240" w:lineRule="auto"/>
            </w:pPr>
            <w:r>
              <w:rPr>
                <w:sz w:val="17"/>
              </w:rPr>
              <w:t>○ [V9*]</w:t>
            </w:r>
          </w:p>
        </w:tc>
        <w:tc>
          <w:tcPr>
            <w:tcW w:w="1167" w:type="dxa"/>
          </w:tcPr>
          <w:p w14:paraId="2900F288" w14:textId="77777777" w:rsidR="001F1034" w:rsidRDefault="00143525">
            <w:pPr>
              <w:keepNext/>
              <w:spacing w:before="20" w:after="20" w:line="240" w:lineRule="auto"/>
            </w:pPr>
            <w:r>
              <w:rPr>
                <w:sz w:val="17"/>
              </w:rPr>
              <w:t>○ [V11*]</w:t>
            </w:r>
          </w:p>
        </w:tc>
        <w:tc>
          <w:tcPr>
            <w:tcW w:w="1266" w:type="dxa"/>
          </w:tcPr>
          <w:p w14:paraId="246515AA" w14:textId="77777777" w:rsidR="001F1034" w:rsidRDefault="00143525">
            <w:pPr>
              <w:keepNext/>
              <w:spacing w:before="20" w:after="20" w:line="240" w:lineRule="auto"/>
            </w:pPr>
            <w:r>
              <w:rPr>
                <w:sz w:val="17"/>
              </w:rPr>
              <w:t>○ [V14*, V16*]</w:t>
            </w:r>
          </w:p>
        </w:tc>
        <w:tc>
          <w:tcPr>
            <w:tcW w:w="771" w:type="dxa"/>
          </w:tcPr>
          <w:p w14:paraId="54FCCE75" w14:textId="77777777" w:rsidR="001F1034" w:rsidRDefault="00143525">
            <w:pPr>
              <w:keepNext/>
              <w:spacing w:before="20" w:after="20" w:line="240" w:lineRule="auto"/>
            </w:pPr>
            <w:r>
              <w:rPr>
                <w:sz w:val="17"/>
              </w:rPr>
              <w:t>● §03 alg. 4</w:t>
            </w:r>
          </w:p>
        </w:tc>
      </w:tr>
      <w:tr w:rsidR="001F1034" w14:paraId="296106AB" w14:textId="77777777">
        <w:trPr>
          <w:cantSplit/>
        </w:trPr>
        <w:tc>
          <w:tcPr>
            <w:tcW w:w="1701" w:type="dxa"/>
          </w:tcPr>
          <w:p w14:paraId="0A2C03A9" w14:textId="77777777" w:rsidR="001F1034" w:rsidRDefault="00143525">
            <w:pPr>
              <w:keepNext/>
              <w:spacing w:before="20" w:after="20" w:line="240" w:lineRule="auto"/>
            </w:pPr>
            <w:r>
              <w:rPr>
                <w:sz w:val="17"/>
              </w:rPr>
              <w:t>Fund the gap a concession creates, across several sources</w:t>
            </w:r>
          </w:p>
        </w:tc>
        <w:tc>
          <w:tcPr>
            <w:tcW w:w="1263" w:type="dxa"/>
          </w:tcPr>
          <w:p w14:paraId="55951361" w14:textId="77777777" w:rsidR="001F1034" w:rsidRDefault="00143525">
            <w:pPr>
              <w:keepNext/>
              <w:spacing w:before="20" w:after="20" w:line="240" w:lineRule="auto"/>
            </w:pPr>
            <w:r>
              <w:rPr>
                <w:sz w:val="17"/>
              </w:rPr>
              <w:t>○ [V2*]</w:t>
            </w:r>
          </w:p>
        </w:tc>
        <w:tc>
          <w:tcPr>
            <w:tcW w:w="964" w:type="dxa"/>
          </w:tcPr>
          <w:p w14:paraId="5315634A" w14:textId="77777777" w:rsidR="001F1034" w:rsidRDefault="00143525">
            <w:pPr>
              <w:keepNext/>
              <w:spacing w:before="20" w:after="20" w:line="240" w:lineRule="auto"/>
            </w:pPr>
            <w:r>
              <w:rPr>
                <w:sz w:val="17"/>
              </w:rPr>
              <w:t>○ [V4*]</w:t>
            </w:r>
          </w:p>
        </w:tc>
        <w:tc>
          <w:tcPr>
            <w:tcW w:w="1164" w:type="dxa"/>
          </w:tcPr>
          <w:p w14:paraId="768EF761" w14:textId="77777777" w:rsidR="001F1034" w:rsidRDefault="00143525">
            <w:pPr>
              <w:keepNext/>
              <w:spacing w:before="20" w:after="20" w:line="240" w:lineRule="auto"/>
            </w:pPr>
            <w:r>
              <w:rPr>
                <w:sz w:val="17"/>
              </w:rPr>
              <w:t>◐ gap plans [V7*]</w:t>
            </w:r>
          </w:p>
        </w:tc>
        <w:tc>
          <w:tcPr>
            <w:tcW w:w="1064" w:type="dxa"/>
          </w:tcPr>
          <w:p w14:paraId="65B53AD9" w14:textId="77777777" w:rsidR="001F1034" w:rsidRDefault="00143525">
            <w:pPr>
              <w:keepNext/>
              <w:spacing w:before="20" w:after="20" w:line="240" w:lineRule="auto"/>
            </w:pPr>
            <w:r>
              <w:rPr>
                <w:sz w:val="17"/>
              </w:rPr>
              <w:t>◐ own products [V9*]</w:t>
            </w:r>
          </w:p>
        </w:tc>
        <w:tc>
          <w:tcPr>
            <w:tcW w:w="1167" w:type="dxa"/>
          </w:tcPr>
          <w:p w14:paraId="749F8559" w14:textId="77777777" w:rsidR="001F1034" w:rsidRDefault="00143525">
            <w:pPr>
              <w:keepNext/>
              <w:spacing w:before="20" w:after="20" w:line="240" w:lineRule="auto"/>
            </w:pPr>
            <w:r>
              <w:rPr>
                <w:sz w:val="17"/>
              </w:rPr>
              <w:t>◐ own levers [V11*]</w:t>
            </w:r>
          </w:p>
        </w:tc>
        <w:tc>
          <w:tcPr>
            <w:tcW w:w="1266" w:type="dxa"/>
          </w:tcPr>
          <w:p w14:paraId="26CBA477" w14:textId="77777777" w:rsidR="001F1034" w:rsidRDefault="00143525">
            <w:pPr>
              <w:keepNext/>
              <w:spacing w:before="20" w:after="20" w:line="240" w:lineRule="auto"/>
            </w:pPr>
            <w:r>
              <w:rPr>
                <w:sz w:val="17"/>
              </w:rPr>
              <w:t>◐ loans only [V15, V16*]</w:t>
            </w:r>
          </w:p>
        </w:tc>
        <w:tc>
          <w:tcPr>
            <w:tcW w:w="771" w:type="dxa"/>
          </w:tcPr>
          <w:p w14:paraId="6D7129E4" w14:textId="77777777" w:rsidR="001F1034" w:rsidRDefault="00143525">
            <w:pPr>
              <w:keepNext/>
              <w:spacing w:before="20" w:after="20" w:line="240" w:lineRule="auto"/>
            </w:pPr>
            <w:r>
              <w:rPr>
                <w:sz w:val="17"/>
              </w:rPr>
              <w:t>● §03 alg. 2, Table F2</w:t>
            </w:r>
          </w:p>
        </w:tc>
      </w:tr>
      <w:tr w:rsidR="001F1034" w14:paraId="30C6DCC1" w14:textId="77777777">
        <w:trPr>
          <w:cantSplit/>
        </w:trPr>
        <w:tc>
          <w:tcPr>
            <w:tcW w:w="1701" w:type="dxa"/>
          </w:tcPr>
          <w:p w14:paraId="0A4984E6" w14:textId="77777777" w:rsidR="001F1034" w:rsidRDefault="00143525">
            <w:pPr>
              <w:keepNext/>
              <w:spacing w:before="20" w:after="20" w:line="240" w:lineRule="auto"/>
            </w:pPr>
            <w:r>
              <w:rPr>
                <w:sz w:val="17"/>
              </w:rPr>
              <w:t>Covenant and reserve checks that respect funding lead times</w:t>
            </w:r>
          </w:p>
        </w:tc>
        <w:tc>
          <w:tcPr>
            <w:tcW w:w="1263" w:type="dxa"/>
          </w:tcPr>
          <w:p w14:paraId="417C1690" w14:textId="77777777" w:rsidR="001F1034" w:rsidRDefault="00143525">
            <w:pPr>
              <w:keepNext/>
              <w:spacing w:before="20" w:after="20" w:line="240" w:lineRule="auto"/>
            </w:pPr>
            <w:r>
              <w:rPr>
                <w:sz w:val="17"/>
              </w:rPr>
              <w:t>○ [V2*]</w:t>
            </w:r>
          </w:p>
        </w:tc>
        <w:tc>
          <w:tcPr>
            <w:tcW w:w="964" w:type="dxa"/>
          </w:tcPr>
          <w:p w14:paraId="507A7631" w14:textId="77777777" w:rsidR="001F1034" w:rsidRDefault="00143525">
            <w:pPr>
              <w:keepNext/>
              <w:spacing w:before="20" w:after="20" w:line="240" w:lineRule="auto"/>
            </w:pPr>
            <w:r>
              <w:rPr>
                <w:sz w:val="17"/>
              </w:rPr>
              <w:t>○ [V4*]</w:t>
            </w:r>
          </w:p>
        </w:tc>
        <w:tc>
          <w:tcPr>
            <w:tcW w:w="1164" w:type="dxa"/>
          </w:tcPr>
          <w:p w14:paraId="05151484" w14:textId="77777777" w:rsidR="001F1034" w:rsidRDefault="00143525">
            <w:pPr>
              <w:keepNext/>
              <w:spacing w:before="20" w:after="20" w:line="240" w:lineRule="auto"/>
            </w:pPr>
            <w:r>
              <w:rPr>
                <w:sz w:val="17"/>
              </w:rPr>
              <w:t>○ [V7*]</w:t>
            </w:r>
          </w:p>
        </w:tc>
        <w:tc>
          <w:tcPr>
            <w:tcW w:w="1064" w:type="dxa"/>
          </w:tcPr>
          <w:p w14:paraId="14C0AFD9" w14:textId="77777777" w:rsidR="001F1034" w:rsidRDefault="00143525">
            <w:pPr>
              <w:keepNext/>
              <w:spacing w:before="20" w:after="20" w:line="240" w:lineRule="auto"/>
            </w:pPr>
            <w:r>
              <w:rPr>
                <w:sz w:val="17"/>
              </w:rPr>
              <w:t>○ [V9*]</w:t>
            </w:r>
          </w:p>
        </w:tc>
        <w:tc>
          <w:tcPr>
            <w:tcW w:w="1167" w:type="dxa"/>
          </w:tcPr>
          <w:p w14:paraId="3F26CB88" w14:textId="77777777" w:rsidR="001F1034" w:rsidRDefault="00143525">
            <w:pPr>
              <w:keepNext/>
              <w:spacing w:before="20" w:after="20" w:line="240" w:lineRule="auto"/>
            </w:pPr>
            <w:r>
              <w:rPr>
                <w:sz w:val="17"/>
              </w:rPr>
              <w:t>○ [V11*]</w:t>
            </w:r>
          </w:p>
        </w:tc>
        <w:tc>
          <w:tcPr>
            <w:tcW w:w="1266" w:type="dxa"/>
          </w:tcPr>
          <w:p w14:paraId="4E5B06FC" w14:textId="77777777" w:rsidR="001F1034" w:rsidRDefault="00143525">
            <w:pPr>
              <w:keepNext/>
              <w:spacing w:before="20" w:after="20" w:line="240" w:lineRule="auto"/>
            </w:pPr>
            <w:r>
              <w:rPr>
                <w:sz w:val="17"/>
              </w:rPr>
              <w:t>◐ covenants [V14*]</w:t>
            </w:r>
          </w:p>
        </w:tc>
        <w:tc>
          <w:tcPr>
            <w:tcW w:w="771" w:type="dxa"/>
          </w:tcPr>
          <w:p w14:paraId="1527BE93" w14:textId="77777777" w:rsidR="001F1034" w:rsidRDefault="00143525">
            <w:pPr>
              <w:keepNext/>
              <w:spacing w:before="20" w:after="20" w:line="240" w:lineRule="auto"/>
            </w:pPr>
            <w:r>
              <w:rPr>
                <w:sz w:val="17"/>
              </w:rPr>
              <w:t>● §03 alg. 1, 2, 4</w:t>
            </w:r>
          </w:p>
        </w:tc>
      </w:tr>
      <w:tr w:rsidR="001F1034" w14:paraId="28803B65" w14:textId="77777777">
        <w:trPr>
          <w:cantSplit/>
        </w:trPr>
        <w:tc>
          <w:tcPr>
            <w:tcW w:w="1701" w:type="dxa"/>
          </w:tcPr>
          <w:p w14:paraId="580F994D" w14:textId="77777777" w:rsidR="001F1034" w:rsidRDefault="00143525">
            <w:pPr>
              <w:keepNext/>
              <w:spacing w:before="20" w:after="20" w:line="240" w:lineRule="auto"/>
            </w:pPr>
            <w:r>
              <w:rPr>
                <w:sz w:val="17"/>
              </w:rPr>
              <w:t>Works for the supplier, not the buyer or lender</w:t>
            </w:r>
          </w:p>
        </w:tc>
        <w:tc>
          <w:tcPr>
            <w:tcW w:w="1263" w:type="dxa"/>
          </w:tcPr>
          <w:p w14:paraId="6978F9DC" w14:textId="77777777" w:rsidR="001F1034" w:rsidRDefault="00143525">
            <w:pPr>
              <w:keepNext/>
              <w:spacing w:before="20" w:after="20" w:line="240" w:lineRule="auto"/>
            </w:pPr>
            <w:r>
              <w:rPr>
                <w:sz w:val="17"/>
              </w:rPr>
              <w:t>○ [V2*]</w:t>
            </w:r>
          </w:p>
        </w:tc>
        <w:tc>
          <w:tcPr>
            <w:tcW w:w="964" w:type="dxa"/>
          </w:tcPr>
          <w:p w14:paraId="6116536C" w14:textId="77777777" w:rsidR="001F1034" w:rsidRDefault="00143525">
            <w:pPr>
              <w:keepNext/>
              <w:spacing w:before="20" w:after="20" w:line="240" w:lineRule="auto"/>
            </w:pPr>
            <w:r>
              <w:rPr>
                <w:sz w:val="17"/>
              </w:rPr>
              <w:t>● [V5]</w:t>
            </w:r>
          </w:p>
        </w:tc>
        <w:tc>
          <w:tcPr>
            <w:tcW w:w="1164" w:type="dxa"/>
          </w:tcPr>
          <w:p w14:paraId="308B42A8" w14:textId="77777777" w:rsidR="001F1034" w:rsidRDefault="00143525">
            <w:pPr>
              <w:keepNext/>
              <w:spacing w:before="20" w:after="20" w:line="240" w:lineRule="auto"/>
            </w:pPr>
            <w:r>
              <w:rPr>
                <w:sz w:val="17"/>
              </w:rPr>
              <w:t>● [V6*]</w:t>
            </w:r>
          </w:p>
        </w:tc>
        <w:tc>
          <w:tcPr>
            <w:tcW w:w="1064" w:type="dxa"/>
          </w:tcPr>
          <w:p w14:paraId="6988FA80" w14:textId="77777777" w:rsidR="001F1034" w:rsidRDefault="00143525">
            <w:pPr>
              <w:keepNext/>
              <w:spacing w:before="20" w:after="20" w:line="240" w:lineRule="auto"/>
            </w:pPr>
            <w:r>
              <w:rPr>
                <w:sz w:val="17"/>
              </w:rPr>
              <w:t>○ [V9*]</w:t>
            </w:r>
          </w:p>
        </w:tc>
        <w:tc>
          <w:tcPr>
            <w:tcW w:w="1167" w:type="dxa"/>
          </w:tcPr>
          <w:p w14:paraId="46FEE7AD" w14:textId="77777777" w:rsidR="001F1034" w:rsidRDefault="00143525">
            <w:pPr>
              <w:keepNext/>
              <w:spacing w:before="20" w:after="20" w:line="240" w:lineRule="auto"/>
            </w:pPr>
            <w:r>
              <w:rPr>
                <w:sz w:val="17"/>
              </w:rPr>
              <w:t>◐ buyer-led [V12*, V13]</w:t>
            </w:r>
          </w:p>
        </w:tc>
        <w:tc>
          <w:tcPr>
            <w:tcW w:w="1266" w:type="dxa"/>
          </w:tcPr>
          <w:p w14:paraId="3C0AB642" w14:textId="77777777" w:rsidR="001F1034" w:rsidRDefault="00143525">
            <w:pPr>
              <w:keepNext/>
              <w:spacing w:before="20" w:after="20" w:line="240" w:lineRule="auto"/>
            </w:pPr>
            <w:r>
              <w:rPr>
                <w:sz w:val="17"/>
              </w:rPr>
              <w:t>◐ [V14*, V17*]</w:t>
            </w:r>
          </w:p>
        </w:tc>
        <w:tc>
          <w:tcPr>
            <w:tcW w:w="771" w:type="dxa"/>
          </w:tcPr>
          <w:p w14:paraId="01FED6B9" w14:textId="77777777" w:rsidR="001F1034" w:rsidRDefault="00143525">
            <w:pPr>
              <w:keepNext/>
              <w:spacing w:before="20" w:after="20" w:line="240" w:lineRule="auto"/>
            </w:pPr>
            <w:r>
              <w:rPr>
                <w:sz w:val="17"/>
              </w:rPr>
              <w:t>● §01</w:t>
            </w:r>
          </w:p>
        </w:tc>
      </w:tr>
      <w:tr w:rsidR="001F1034" w14:paraId="0C59FB6E" w14:textId="77777777">
        <w:trPr>
          <w:cantSplit/>
        </w:trPr>
        <w:tc>
          <w:tcPr>
            <w:tcW w:w="1701" w:type="dxa"/>
          </w:tcPr>
          <w:p w14:paraId="5A735068" w14:textId="77777777" w:rsidR="001F1034" w:rsidRDefault="00143525">
            <w:pPr>
              <w:keepNext/>
              <w:spacing w:before="20" w:after="20" w:line="240" w:lineRule="auto"/>
            </w:pPr>
            <w:r>
              <w:rPr>
                <w:sz w:val="17"/>
              </w:rPr>
              <w:t>Reconcile what was promised against what was received</w:t>
            </w:r>
          </w:p>
        </w:tc>
        <w:tc>
          <w:tcPr>
            <w:tcW w:w="1263" w:type="dxa"/>
          </w:tcPr>
          <w:p w14:paraId="14E097E6" w14:textId="77777777" w:rsidR="001F1034" w:rsidRDefault="00143525">
            <w:pPr>
              <w:keepNext/>
              <w:spacing w:before="20" w:after="20" w:line="240" w:lineRule="auto"/>
            </w:pPr>
            <w:r>
              <w:rPr>
                <w:sz w:val="17"/>
              </w:rPr>
              <w:t>◐ for the buyer [V3*]</w:t>
            </w:r>
          </w:p>
        </w:tc>
        <w:tc>
          <w:tcPr>
            <w:tcW w:w="964" w:type="dxa"/>
          </w:tcPr>
          <w:p w14:paraId="07301E89" w14:textId="77777777" w:rsidR="001F1034" w:rsidRDefault="00143525">
            <w:pPr>
              <w:keepNext/>
              <w:spacing w:before="20" w:after="20" w:line="240" w:lineRule="auto"/>
            </w:pPr>
            <w:r>
              <w:rPr>
                <w:sz w:val="17"/>
              </w:rPr>
              <w:t>○ [V4*]</w:t>
            </w:r>
          </w:p>
        </w:tc>
        <w:tc>
          <w:tcPr>
            <w:tcW w:w="1164" w:type="dxa"/>
          </w:tcPr>
          <w:p w14:paraId="5C10284A" w14:textId="77777777" w:rsidR="001F1034" w:rsidRDefault="00143525">
            <w:pPr>
              <w:keepNext/>
              <w:spacing w:before="20" w:after="20" w:line="240" w:lineRule="auto"/>
            </w:pPr>
            <w:r>
              <w:rPr>
                <w:sz w:val="17"/>
              </w:rPr>
              <w:t>◐ ledger match [V8*]</w:t>
            </w:r>
          </w:p>
        </w:tc>
        <w:tc>
          <w:tcPr>
            <w:tcW w:w="1064" w:type="dxa"/>
          </w:tcPr>
          <w:p w14:paraId="72E67366" w14:textId="77777777" w:rsidR="001F1034" w:rsidRDefault="00143525">
            <w:pPr>
              <w:keepNext/>
              <w:spacing w:before="20" w:after="20" w:line="240" w:lineRule="auto"/>
            </w:pPr>
            <w:r>
              <w:rPr>
                <w:sz w:val="17"/>
              </w:rPr>
              <w:t>○ [V9*]</w:t>
            </w:r>
          </w:p>
        </w:tc>
        <w:tc>
          <w:tcPr>
            <w:tcW w:w="1167" w:type="dxa"/>
          </w:tcPr>
          <w:p w14:paraId="0DE60C10" w14:textId="77777777" w:rsidR="001F1034" w:rsidRDefault="00143525">
            <w:pPr>
              <w:keepNext/>
              <w:spacing w:before="20" w:after="20" w:line="240" w:lineRule="auto"/>
            </w:pPr>
            <w:r>
              <w:rPr>
                <w:sz w:val="17"/>
              </w:rPr>
              <w:t>○ [V11*]</w:t>
            </w:r>
          </w:p>
        </w:tc>
        <w:tc>
          <w:tcPr>
            <w:tcW w:w="1266" w:type="dxa"/>
          </w:tcPr>
          <w:p w14:paraId="4D698CF7" w14:textId="77777777" w:rsidR="001F1034" w:rsidRDefault="00143525">
            <w:pPr>
              <w:keepNext/>
              <w:spacing w:before="20" w:after="20" w:line="240" w:lineRule="auto"/>
            </w:pPr>
            <w:r>
              <w:rPr>
                <w:sz w:val="17"/>
              </w:rPr>
              <w:t>○ [V16*]</w:t>
            </w:r>
          </w:p>
        </w:tc>
        <w:tc>
          <w:tcPr>
            <w:tcW w:w="771" w:type="dxa"/>
          </w:tcPr>
          <w:p w14:paraId="6551C0B0" w14:textId="77777777" w:rsidR="001F1034" w:rsidRDefault="00143525">
            <w:pPr>
              <w:keepNext/>
              <w:spacing w:before="20" w:after="20" w:line="240" w:lineRule="auto"/>
            </w:pPr>
            <w:r>
              <w:rPr>
                <w:sz w:val="17"/>
              </w:rPr>
              <w:t>● Fig. 3</w:t>
            </w:r>
          </w:p>
        </w:tc>
      </w:tr>
      <w:tr w:rsidR="001F1034" w14:paraId="1223A555" w14:textId="77777777">
        <w:trPr>
          <w:cantSplit/>
        </w:trPr>
        <w:tc>
          <w:tcPr>
            <w:tcW w:w="1701" w:type="dxa"/>
          </w:tcPr>
          <w:p w14:paraId="730F561E" w14:textId="77777777" w:rsidR="001F1034" w:rsidRDefault="00143525">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2E67AEB7" w14:textId="77777777" w:rsidR="001F1034" w:rsidRDefault="00143525">
            <w:pPr>
              <w:spacing w:before="20" w:after="20" w:line="240" w:lineRule="auto"/>
            </w:pPr>
            <w:r>
              <w:rPr>
                <w:sz w:val="17"/>
              </w:rPr>
              <w:t>○ [V2*]</w:t>
            </w:r>
          </w:p>
        </w:tc>
        <w:tc>
          <w:tcPr>
            <w:tcW w:w="964" w:type="dxa"/>
          </w:tcPr>
          <w:p w14:paraId="5AA67905" w14:textId="77777777" w:rsidR="001F1034" w:rsidRDefault="00143525">
            <w:pPr>
              <w:spacing w:before="20" w:after="20" w:line="240" w:lineRule="auto"/>
            </w:pPr>
            <w:r>
              <w:rPr>
                <w:sz w:val="17"/>
              </w:rPr>
              <w:t>○ [V4*]</w:t>
            </w:r>
          </w:p>
        </w:tc>
        <w:tc>
          <w:tcPr>
            <w:tcW w:w="1164" w:type="dxa"/>
          </w:tcPr>
          <w:p w14:paraId="3F7DAD27" w14:textId="77777777" w:rsidR="001F1034" w:rsidRDefault="00143525">
            <w:pPr>
              <w:spacing w:before="20" w:after="20" w:line="240" w:lineRule="auto"/>
            </w:pPr>
            <w:r>
              <w:rPr>
                <w:sz w:val="17"/>
              </w:rPr>
              <w:t>○ no China offer found (team research, 27 Sep)</w:t>
            </w:r>
          </w:p>
        </w:tc>
        <w:tc>
          <w:tcPr>
            <w:tcW w:w="1064" w:type="dxa"/>
          </w:tcPr>
          <w:p w14:paraId="53688011" w14:textId="77777777" w:rsidR="001F1034" w:rsidRDefault="00143525">
            <w:pPr>
              <w:spacing w:before="20" w:after="20" w:line="240" w:lineRule="auto"/>
            </w:pPr>
            <w:r>
              <w:rPr>
                <w:sz w:val="17"/>
              </w:rPr>
              <w:t>◐ own bills [V10*]</w:t>
            </w:r>
          </w:p>
        </w:tc>
        <w:tc>
          <w:tcPr>
            <w:tcW w:w="1167" w:type="dxa"/>
          </w:tcPr>
          <w:p w14:paraId="6B05F047" w14:textId="77777777" w:rsidR="001F1034" w:rsidRDefault="00143525">
            <w:pPr>
              <w:spacing w:before="20" w:after="20" w:line="240" w:lineRule="auto"/>
            </w:pPr>
            <w:r>
              <w:rPr>
                <w:sz w:val="17"/>
              </w:rPr>
              <w:t>○ [V11*]</w:t>
            </w:r>
          </w:p>
        </w:tc>
        <w:tc>
          <w:tcPr>
            <w:tcW w:w="1266" w:type="dxa"/>
          </w:tcPr>
          <w:p w14:paraId="5DDFC768" w14:textId="77777777" w:rsidR="001F1034" w:rsidRDefault="00143525">
            <w:pPr>
              <w:spacing w:before="20" w:after="20" w:line="240" w:lineRule="auto"/>
            </w:pPr>
            <w:r>
              <w:rPr>
                <w:sz w:val="17"/>
              </w:rPr>
              <w:t>○ UK/US [V16*]</w:t>
            </w:r>
          </w:p>
        </w:tc>
        <w:tc>
          <w:tcPr>
            <w:tcW w:w="771" w:type="dxa"/>
          </w:tcPr>
          <w:p w14:paraId="6CF1C51C" w14:textId="77777777" w:rsidR="001F1034" w:rsidRDefault="00143525">
            <w:pPr>
              <w:spacing w:before="20" w:after="20" w:line="240" w:lineRule="auto"/>
            </w:pPr>
            <w:r>
              <w:rPr>
                <w:sz w:val="17"/>
              </w:rPr>
              <w:t>● Table F2</w:t>
            </w:r>
          </w:p>
        </w:tc>
      </w:tr>
    </w:tbl>
    <w:p w14:paraId="7C8A5F8E" w14:textId="77777777" w:rsidR="001F1034" w:rsidRDefault="001F1034">
      <w:pPr>
        <w:spacing w:after="40"/>
      </w:pPr>
    </w:p>
    <w:p w14:paraId="6380B4D5" w14:textId="77777777" w:rsidR="001F1034" w:rsidRDefault="00143525">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5BA63F18" w14:textId="77777777" w:rsidR="001F1034" w:rsidRDefault="00143525">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13CF7541" w14:textId="77777777" w:rsidR="001F1034" w:rsidRDefault="00143525">
      <w:pPr>
        <w:pStyle w:val="Heading1"/>
      </w:pPr>
      <w:bookmarkStart w:id="3" w:name="_Toc243395688"/>
      <w:r>
        <w:t>02 System Architecture</w:t>
      </w:r>
      <w:bookmarkEnd w:id="3"/>
    </w:p>
    <w:p w14:paraId="18D209EB" w14:textId="77777777" w:rsidR="001F1034" w:rsidRDefault="00143525">
      <w:pPr>
        <w:pStyle w:val="ListBullet"/>
        <w:spacing w:after="100"/>
      </w:pPr>
      <w:r>
        <w:t>Architecture diagram and component responsibilities</w:t>
      </w:r>
    </w:p>
    <w:p w14:paraId="4CD344E7" w14:textId="4FEF8271" w:rsidR="001F1034" w:rsidRDefault="00143525">
      <w:pPr>
        <w:spacing w:after="60" w:line="259" w:lineRule="auto"/>
      </w:pPr>
      <w:r>
        <w:rPr>
          <w:sz w:val="20"/>
        </w:rPr>
        <w:t>FLOW is a modular monolith: one FastAPI service (</w:t>
      </w:r>
      <w:hyperlink r:id="rId15">
        <w:r>
          <w:rPr>
            <w:color w:val="315FD8"/>
            <w:u w:val="single"/>
          </w:rPr>
          <w:t>services/api</w:t>
        </w:r>
      </w:hyperlink>
      <w:r>
        <w:rPr>
          <w:sz w:val="20"/>
        </w:rPr>
        <w:t>), one Next.js web app (</w:t>
      </w:r>
      <w:hyperlink r:id="rId16">
        <w:r>
          <w:rPr>
            <w:color w:val="315FD8"/>
            <w:u w:val="single"/>
          </w:rPr>
          <w:t>apps/web</w:t>
        </w:r>
      </w:hyperlink>
      <w:r>
        <w:rPr>
          <w:sz w:val="20"/>
        </w:rPr>
        <w:t xml:space="preserve">) and one database. Modules talk only through typed contracts in </w:t>
      </w:r>
      <w:hyperlink r:id="rId17">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60072529" w14:textId="77777777" w:rsidR="001F1034" w:rsidRDefault="00143525">
      <w:pPr>
        <w:keepNext/>
        <w:pageBreakBefore/>
        <w:jc w:val="center"/>
      </w:pPr>
      <w:r>
        <w:rPr>
          <w:noProof/>
        </w:rPr>
        <w:lastRenderedPageBreak/>
        <w:drawing>
          <wp:inline distT="0" distB="0" distL="0" distR="0" wp14:anchorId="1AC9D029" wp14:editId="4B436DEA">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8"/>
                    <a:stretch>
                      <a:fillRect/>
                    </a:stretch>
                  </pic:blipFill>
                  <pic:spPr>
                    <a:xfrm>
                      <a:off x="0" y="0"/>
                      <a:ext cx="4955458" cy="7680960"/>
                    </a:xfrm>
                    <a:prstGeom prst="rect">
                      <a:avLst/>
                    </a:prstGeom>
                  </pic:spPr>
                </pic:pic>
              </a:graphicData>
            </a:graphic>
          </wp:inline>
        </w:drawing>
      </w:r>
    </w:p>
    <w:p w14:paraId="0D298E88" w14:textId="77777777" w:rsidR="001F1034" w:rsidRDefault="00143525">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0E4DBBD2" w14:textId="77777777" w:rsidR="001F1034" w:rsidRDefault="00143525">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572B148B" w14:textId="77777777" w:rsidR="001F1034" w:rsidRDefault="00143525">
      <w:pPr>
        <w:pStyle w:val="Heading3"/>
      </w:pPr>
      <w:bookmarkStart w:id="4" w:name="_Toc243395689"/>
      <w:r>
        <w:t>The supplier workflow, step by step, and who decides each step</w:t>
      </w:r>
      <w:bookmarkEnd w:id="4"/>
    </w:p>
    <w:p w14:paraId="2AC00D9C" w14:textId="77777777" w:rsidR="001F1034" w:rsidRDefault="00143525">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24D6EFD7" w14:textId="77777777" w:rsidR="001F1034" w:rsidRDefault="00143525">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1F1034" w14:paraId="3DA6CADE" w14:textId="77777777">
        <w:trPr>
          <w:cantSplit/>
          <w:tblHeader/>
        </w:trPr>
        <w:tc>
          <w:tcPr>
            <w:tcW w:w="1915" w:type="dxa"/>
            <w:shd w:val="clear" w:color="auto" w:fill="E8EEFB"/>
          </w:tcPr>
          <w:p w14:paraId="64BBE099" w14:textId="77777777" w:rsidR="001F1034" w:rsidRDefault="00143525">
            <w:pPr>
              <w:keepNext/>
              <w:spacing w:before="20" w:after="20" w:line="240" w:lineRule="auto"/>
            </w:pPr>
            <w:r>
              <w:rPr>
                <w:b/>
                <w:sz w:val="18"/>
              </w:rPr>
              <w:t>Step</w:t>
            </w:r>
          </w:p>
        </w:tc>
        <w:tc>
          <w:tcPr>
            <w:tcW w:w="2622" w:type="dxa"/>
            <w:shd w:val="clear" w:color="auto" w:fill="E8EEFB"/>
          </w:tcPr>
          <w:p w14:paraId="16A43117" w14:textId="77777777" w:rsidR="001F1034" w:rsidRDefault="00143525">
            <w:pPr>
              <w:keepNext/>
              <w:spacing w:before="20" w:after="20" w:line="240" w:lineRule="auto"/>
            </w:pPr>
            <w:r>
              <w:rPr>
                <w:b/>
                <w:sz w:val="18"/>
              </w:rPr>
              <w:t>What happens</w:t>
            </w:r>
          </w:p>
        </w:tc>
        <w:tc>
          <w:tcPr>
            <w:tcW w:w="2436" w:type="dxa"/>
            <w:shd w:val="clear" w:color="auto" w:fill="E8EEFB"/>
          </w:tcPr>
          <w:p w14:paraId="33FBFB39" w14:textId="77777777" w:rsidR="001F1034" w:rsidRDefault="00143525">
            <w:pPr>
              <w:keepNext/>
              <w:spacing w:before="20" w:after="20" w:line="240" w:lineRule="auto"/>
            </w:pPr>
            <w:r>
              <w:rPr>
                <w:b/>
                <w:sz w:val="18"/>
              </w:rPr>
              <w:t>Who decides</w:t>
            </w:r>
          </w:p>
        </w:tc>
        <w:tc>
          <w:tcPr>
            <w:tcW w:w="2387" w:type="dxa"/>
            <w:shd w:val="clear" w:color="auto" w:fill="E8EEFB"/>
          </w:tcPr>
          <w:p w14:paraId="64E19890" w14:textId="77777777" w:rsidR="001F1034" w:rsidRDefault="00143525">
            <w:pPr>
              <w:keepNext/>
              <w:spacing w:before="20" w:after="20" w:line="240" w:lineRule="auto"/>
            </w:pPr>
            <w:r>
              <w:rPr>
                <w:b/>
                <w:sz w:val="18"/>
              </w:rPr>
              <w:t>Sandbox run</w:t>
            </w:r>
          </w:p>
        </w:tc>
      </w:tr>
      <w:tr w:rsidR="001F1034" w14:paraId="3BE67B44" w14:textId="77777777">
        <w:trPr>
          <w:cantSplit/>
        </w:trPr>
        <w:tc>
          <w:tcPr>
            <w:tcW w:w="1915" w:type="dxa"/>
          </w:tcPr>
          <w:p w14:paraId="42C17878" w14:textId="77777777" w:rsidR="001F1034" w:rsidRDefault="00143525">
            <w:pPr>
              <w:keepNext/>
              <w:spacing w:before="20" w:after="20" w:line="240" w:lineRule="auto"/>
            </w:pPr>
            <w:r>
              <w:rPr>
                <w:sz w:val="18"/>
              </w:rPr>
              <w:t>1. Request</w:t>
            </w:r>
          </w:p>
        </w:tc>
        <w:tc>
          <w:tcPr>
            <w:tcW w:w="2622" w:type="dxa"/>
          </w:tcPr>
          <w:p w14:paraId="13377AEC" w14:textId="77777777" w:rsidR="001F1034" w:rsidRDefault="00143525">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527375B7" w14:textId="77777777" w:rsidR="001F1034" w:rsidRDefault="00143525">
            <w:pPr>
              <w:keepNext/>
              <w:spacing w:before="20" w:after="20" w:line="240" w:lineRule="auto"/>
            </w:pPr>
            <w:r>
              <w:rPr>
                <w:sz w:val="18"/>
              </w:rPr>
              <w:t>Authentication decides who is asking; the text never does</w:t>
            </w:r>
          </w:p>
        </w:tc>
        <w:tc>
          <w:tcPr>
            <w:tcW w:w="2387" w:type="dxa"/>
          </w:tcPr>
          <w:p w14:paraId="3277E059" w14:textId="77777777" w:rsidR="001F1034" w:rsidRDefault="00143525">
            <w:pPr>
              <w:keepNext/>
              <w:spacing w:before="20" w:after="20" w:line="240" w:lineRule="auto"/>
            </w:pPr>
            <w:r>
              <w:rPr>
                <w:sz w:val="18"/>
              </w:rPr>
              <w:t>1.1; 2f (an anonymous sender)</w:t>
            </w:r>
          </w:p>
        </w:tc>
      </w:tr>
      <w:tr w:rsidR="001F1034" w14:paraId="6624D2D7" w14:textId="77777777">
        <w:trPr>
          <w:cantSplit/>
        </w:trPr>
        <w:tc>
          <w:tcPr>
            <w:tcW w:w="1915" w:type="dxa"/>
          </w:tcPr>
          <w:p w14:paraId="1413BDBE" w14:textId="77777777" w:rsidR="001F1034" w:rsidRDefault="00143525">
            <w:pPr>
              <w:keepNext/>
              <w:spacing w:before="20" w:after="20" w:line="240" w:lineRule="auto"/>
            </w:pPr>
            <w:r>
              <w:rPr>
                <w:sz w:val="18"/>
              </w:rPr>
              <w:t>2. Reading</w:t>
            </w:r>
          </w:p>
        </w:tc>
        <w:tc>
          <w:tcPr>
            <w:tcW w:w="2622" w:type="dxa"/>
          </w:tcPr>
          <w:p w14:paraId="5462D3ED" w14:textId="77777777" w:rsidR="001F1034" w:rsidRDefault="00143525">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6E6903E3" w14:textId="77777777" w:rsidR="001F1034" w:rsidRDefault="00143525">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4DC6FEAB" w14:textId="77777777" w:rsidR="001F1034" w:rsidRDefault="00143525">
            <w:pPr>
              <w:keepNext/>
              <w:spacing w:before="20" w:after="20" w:line="240" w:lineRule="auto"/>
            </w:pPr>
            <w:r>
              <w:rPr>
                <w:sz w:val="18"/>
              </w:rPr>
              <w:t>1.1; 3a (an ambiguous message: clarification, nothing booked)</w:t>
            </w:r>
          </w:p>
        </w:tc>
      </w:tr>
      <w:tr w:rsidR="001F1034" w14:paraId="1E38302C" w14:textId="77777777">
        <w:trPr>
          <w:cantSplit/>
        </w:trPr>
        <w:tc>
          <w:tcPr>
            <w:tcW w:w="1915" w:type="dxa"/>
          </w:tcPr>
          <w:p w14:paraId="2DB97173" w14:textId="77777777" w:rsidR="001F1034" w:rsidRDefault="00143525">
            <w:pPr>
              <w:keepNext/>
              <w:spacing w:before="20" w:after="20" w:line="240" w:lineRule="auto"/>
            </w:pPr>
            <w:r>
              <w:rPr>
                <w:sz w:val="18"/>
              </w:rPr>
              <w:t>3. Financial evaluation</w:t>
            </w:r>
          </w:p>
        </w:tc>
        <w:tc>
          <w:tcPr>
            <w:tcW w:w="2622" w:type="dxa"/>
          </w:tcPr>
          <w:p w14:paraId="3E421F78" w14:textId="77777777" w:rsidR="001F1034" w:rsidRDefault="00143525">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09BE1E81" w14:textId="77777777" w:rsidR="001F1034" w:rsidRDefault="00143525">
            <w:pPr>
              <w:keepNext/>
              <w:spacing w:before="20" w:after="20" w:line="240" w:lineRule="auto"/>
            </w:pPr>
            <w:r>
              <w:rPr>
                <w:b/>
                <w:sz w:val="18"/>
              </w:rPr>
              <w:t>Deterministic financial code</w:t>
            </w:r>
            <w:r>
              <w:rPr>
                <w:sz w:val="18"/>
              </w:rPr>
              <w:t>; no model input but the typed terms</w:t>
            </w:r>
          </w:p>
        </w:tc>
        <w:tc>
          <w:tcPr>
            <w:tcW w:w="2387" w:type="dxa"/>
          </w:tcPr>
          <w:p w14:paraId="5DA50185" w14:textId="77777777" w:rsidR="001F1034" w:rsidRDefault="00143525">
            <w:pPr>
              <w:keepNext/>
              <w:spacing w:before="20" w:after="20" w:line="240" w:lineRule="auto"/>
            </w:pPr>
            <w:r>
              <w:rPr>
                <w:sz w:val="18"/>
              </w:rPr>
              <w:t>1.2</w:t>
            </w:r>
          </w:p>
        </w:tc>
      </w:tr>
      <w:tr w:rsidR="001F1034" w14:paraId="0E882649" w14:textId="77777777">
        <w:trPr>
          <w:cantSplit/>
        </w:trPr>
        <w:tc>
          <w:tcPr>
            <w:tcW w:w="1915" w:type="dxa"/>
          </w:tcPr>
          <w:p w14:paraId="6C9CCE31" w14:textId="77777777" w:rsidR="001F1034" w:rsidRDefault="00143525">
            <w:pPr>
              <w:keepNext/>
              <w:spacing w:before="20" w:after="20" w:line="240" w:lineRule="auto"/>
            </w:pPr>
            <w:r>
              <w:rPr>
                <w:sz w:val="18"/>
              </w:rPr>
              <w:t>4. Counter</w:t>
            </w:r>
          </w:p>
        </w:tc>
        <w:tc>
          <w:tcPr>
            <w:tcW w:w="2622" w:type="dxa"/>
          </w:tcPr>
          <w:p w14:paraId="569F0F35" w14:textId="77777777" w:rsidR="001F1034" w:rsidRDefault="00143525">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2F174330" w14:textId="77777777" w:rsidR="001F1034" w:rsidRDefault="00143525">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2A796799" w14:textId="77777777" w:rsidR="001F1034" w:rsidRDefault="00143525">
            <w:pPr>
              <w:keepNext/>
              <w:spacing w:before="20" w:after="20" w:line="240" w:lineRule="auto"/>
            </w:pPr>
            <w:r>
              <w:rPr>
                <w:sz w:val="18"/>
              </w:rPr>
              <w:t>1.3; 2b (a claimed earlier agreement: a counter, no agreement)</w:t>
            </w:r>
          </w:p>
        </w:tc>
      </w:tr>
      <w:tr w:rsidR="001F1034" w14:paraId="372B9C25" w14:textId="77777777">
        <w:trPr>
          <w:cantSplit/>
        </w:trPr>
        <w:tc>
          <w:tcPr>
            <w:tcW w:w="1915" w:type="dxa"/>
          </w:tcPr>
          <w:p w14:paraId="18317FDC" w14:textId="77777777" w:rsidR="001F1034" w:rsidRDefault="00143525">
            <w:pPr>
              <w:keepNext/>
              <w:spacing w:before="20" w:after="20" w:line="240" w:lineRule="auto"/>
            </w:pPr>
            <w:r>
              <w:rPr>
                <w:sz w:val="18"/>
              </w:rPr>
              <w:t>5. Owner authorisation</w:t>
            </w:r>
          </w:p>
        </w:tc>
        <w:tc>
          <w:tcPr>
            <w:tcW w:w="2622" w:type="dxa"/>
          </w:tcPr>
          <w:p w14:paraId="3E02DD62" w14:textId="77777777" w:rsidR="001F1034" w:rsidRDefault="00143525">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0EF3D6DD" w14:textId="77777777" w:rsidR="001F1034" w:rsidRDefault="00143525">
            <w:pPr>
              <w:keepNext/>
              <w:spacing w:before="20" w:after="20" w:line="240" w:lineRule="auto"/>
            </w:pPr>
            <w:r>
              <w:rPr>
                <w:b/>
                <w:sz w:val="18"/>
              </w:rPr>
              <w:t>The owner</w:t>
            </w:r>
          </w:p>
        </w:tc>
        <w:tc>
          <w:tcPr>
            <w:tcW w:w="2387" w:type="dxa"/>
          </w:tcPr>
          <w:p w14:paraId="3B86A318" w14:textId="77777777" w:rsidR="001F1034" w:rsidRDefault="00143525">
            <w:pPr>
              <w:keepNext/>
              <w:spacing w:before="20" w:after="20" w:line="240" w:lineRule="auto"/>
            </w:pPr>
            <w:r>
              <w:rPr>
                <w:sz w:val="18"/>
              </w:rPr>
              <w:t>1.6, 1.7; 3b; 2a (the agent key cannot decide)</w:t>
            </w:r>
          </w:p>
        </w:tc>
      </w:tr>
      <w:tr w:rsidR="001F1034" w14:paraId="6FFE2A23" w14:textId="77777777">
        <w:trPr>
          <w:cantSplit/>
        </w:trPr>
        <w:tc>
          <w:tcPr>
            <w:tcW w:w="1915" w:type="dxa"/>
          </w:tcPr>
          <w:p w14:paraId="1F121BC6" w14:textId="77777777" w:rsidR="001F1034" w:rsidRDefault="00143525">
            <w:pPr>
              <w:keepNext/>
              <w:spacing w:before="20" w:after="20" w:line="240" w:lineRule="auto"/>
            </w:pPr>
            <w:r>
              <w:rPr>
                <w:sz w:val="18"/>
              </w:rPr>
              <w:t>6. Funding</w:t>
            </w:r>
          </w:p>
        </w:tc>
        <w:tc>
          <w:tcPr>
            <w:tcW w:w="2622" w:type="dxa"/>
          </w:tcPr>
          <w:p w14:paraId="14C036BA" w14:textId="77777777" w:rsidR="001F1034" w:rsidRDefault="00143525">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2D002F19" w14:textId="77777777" w:rsidR="001F1034" w:rsidRDefault="00143525">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7B1BAE64" w14:textId="77777777" w:rsidR="001F1034" w:rsidRDefault="00143525">
            <w:pPr>
              <w:keepNext/>
              <w:spacing w:before="20" w:after="20" w:line="240" w:lineRule="auto"/>
            </w:pPr>
            <w:r>
              <w:rPr>
                <w:sz w:val="18"/>
              </w:rPr>
              <w:t>1.3, 1.6; 4a, 4b (not funded, said so), 4c (a part-run plan)</w:t>
            </w:r>
          </w:p>
        </w:tc>
      </w:tr>
      <w:tr w:rsidR="001F1034" w14:paraId="766C7EF5" w14:textId="77777777">
        <w:trPr>
          <w:cantSplit/>
        </w:trPr>
        <w:tc>
          <w:tcPr>
            <w:tcW w:w="1915" w:type="dxa"/>
          </w:tcPr>
          <w:p w14:paraId="04A36BA4" w14:textId="77777777" w:rsidR="001F1034" w:rsidRDefault="00143525">
            <w:pPr>
              <w:spacing w:before="20" w:after="20" w:line="240" w:lineRule="auto"/>
            </w:pPr>
            <w:r>
              <w:rPr>
                <w:sz w:val="18"/>
              </w:rPr>
              <w:t>7. Settlement and reconciliation</w:t>
            </w:r>
          </w:p>
        </w:tc>
        <w:tc>
          <w:tcPr>
            <w:tcW w:w="2622" w:type="dxa"/>
          </w:tcPr>
          <w:p w14:paraId="0C652DDA" w14:textId="77777777" w:rsidR="001F1034" w:rsidRDefault="00143525">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209CAB4F" w14:textId="77777777" w:rsidR="001F1034" w:rsidRDefault="00143525">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3564C87F" w14:textId="77777777" w:rsidR="001F1034" w:rsidRDefault="00143525">
            <w:pPr>
              <w:spacing w:before="20" w:after="20" w:line="240" w:lineRule="auto"/>
            </w:pPr>
            <w:r>
              <w:rPr>
                <w:sz w:val="18"/>
              </w:rPr>
              <w:t>1.4 to 1.9 (chain VALID)</w:t>
            </w:r>
          </w:p>
        </w:tc>
      </w:tr>
    </w:tbl>
    <w:p w14:paraId="3B4F8081" w14:textId="77777777" w:rsidR="001F1034" w:rsidRDefault="001F1034">
      <w:pPr>
        <w:spacing w:after="40"/>
      </w:pPr>
    </w:p>
    <w:p w14:paraId="7401A64F" w14:textId="77777777" w:rsidR="001F1034" w:rsidRDefault="00143525">
      <w:pPr>
        <w:keepNext/>
        <w:pageBreakBefore/>
        <w:jc w:val="center"/>
      </w:pPr>
      <w:r>
        <w:rPr>
          <w:noProof/>
        </w:rPr>
        <w:lastRenderedPageBreak/>
        <w:drawing>
          <wp:inline distT="0" distB="0" distL="0" distR="0" wp14:anchorId="74DC8C9C" wp14:editId="4C0B3E5F">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9"/>
                    <a:stretch>
                      <a:fillRect/>
                    </a:stretch>
                  </pic:blipFill>
                  <pic:spPr>
                    <a:xfrm>
                      <a:off x="0" y="0"/>
                      <a:ext cx="4137890" cy="7680958"/>
                    </a:xfrm>
                    <a:prstGeom prst="rect">
                      <a:avLst/>
                    </a:prstGeom>
                  </pic:spPr>
                </pic:pic>
              </a:graphicData>
            </a:graphic>
          </wp:inline>
        </w:drawing>
      </w:r>
    </w:p>
    <w:p w14:paraId="7E560F8B" w14:textId="77777777" w:rsidR="001F1034" w:rsidRDefault="00143525">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469F4899" w14:textId="77777777" w:rsidR="001F1034" w:rsidRDefault="00143525">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67B0EE38" w14:textId="77777777" w:rsidR="001F1034" w:rsidRDefault="00143525">
      <w:pPr>
        <w:pStyle w:val="Heading3"/>
      </w:pPr>
      <w:bookmarkStart w:id="5" w:name="_Toc243395690"/>
      <w:r>
        <w:t>What the model contributes, measured</w:t>
      </w:r>
      <w:bookmarkEnd w:id="5"/>
    </w:p>
    <w:p w14:paraId="09AFD5FB" w14:textId="77777777" w:rsidR="001F1034" w:rsidRDefault="00143525">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39B0A66C" w14:textId="77777777" w:rsidR="001F1034" w:rsidRDefault="00143525">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965"/>
        <w:gridCol w:w="1366"/>
        <w:gridCol w:w="2965"/>
        <w:gridCol w:w="2063"/>
      </w:tblGrid>
      <w:tr w:rsidR="001F1034" w14:paraId="465B5692" w14:textId="77777777">
        <w:trPr>
          <w:cantSplit/>
          <w:tblHeader/>
        </w:trPr>
        <w:tc>
          <w:tcPr>
            <w:tcW w:w="2965" w:type="dxa"/>
            <w:shd w:val="clear" w:color="auto" w:fill="E8EEFB"/>
          </w:tcPr>
          <w:p w14:paraId="48ED4577" w14:textId="77777777" w:rsidR="001F1034" w:rsidRDefault="00143525">
            <w:pPr>
              <w:keepNext/>
              <w:spacing w:before="20" w:after="20" w:line="240" w:lineRule="auto"/>
            </w:pPr>
            <w:r>
              <w:rPr>
                <w:b/>
                <w:sz w:val="18"/>
              </w:rPr>
              <w:t>Evidence</w:t>
            </w:r>
          </w:p>
        </w:tc>
        <w:tc>
          <w:tcPr>
            <w:tcW w:w="1366" w:type="dxa"/>
            <w:shd w:val="clear" w:color="auto" w:fill="E8EEFB"/>
          </w:tcPr>
          <w:p w14:paraId="518EC3F7" w14:textId="77777777" w:rsidR="001F1034" w:rsidRDefault="00143525">
            <w:pPr>
              <w:keepNext/>
              <w:spacing w:before="20" w:after="20" w:line="240" w:lineRule="auto"/>
            </w:pPr>
            <w:r>
              <w:rPr>
                <w:b/>
                <w:sz w:val="18"/>
              </w:rPr>
              <w:t>Rules grammar alone</w:t>
            </w:r>
          </w:p>
        </w:tc>
        <w:tc>
          <w:tcPr>
            <w:tcW w:w="2965" w:type="dxa"/>
            <w:shd w:val="clear" w:color="auto" w:fill="E8EEFB"/>
          </w:tcPr>
          <w:p w14:paraId="6D00BD7C" w14:textId="77777777" w:rsidR="001F1034" w:rsidRDefault="00143525">
            <w:pPr>
              <w:keepNext/>
              <w:spacing w:before="20" w:after="20" w:line="240" w:lineRule="auto"/>
            </w:pPr>
            <w:r>
              <w:rPr>
                <w:b/>
                <w:sz w:val="18"/>
              </w:rPr>
              <w:t>Model alone</w:t>
            </w:r>
          </w:p>
        </w:tc>
        <w:tc>
          <w:tcPr>
            <w:tcW w:w="2063" w:type="dxa"/>
            <w:shd w:val="clear" w:color="auto" w:fill="E8EEFB"/>
          </w:tcPr>
          <w:p w14:paraId="50722752" w14:textId="77777777" w:rsidR="001F1034" w:rsidRDefault="00143525">
            <w:pPr>
              <w:keepNext/>
              <w:spacing w:before="20" w:after="20" w:line="240" w:lineRule="auto"/>
            </w:pPr>
            <w:r>
              <w:rPr>
                <w:b/>
                <w:sz w:val="18"/>
              </w:rPr>
              <w:t>FLOW as shipped (model + cross-check)</w:t>
            </w:r>
          </w:p>
        </w:tc>
      </w:tr>
      <w:tr w:rsidR="001F1034" w14:paraId="5A6D6FE1" w14:textId="77777777">
        <w:trPr>
          <w:cantSplit/>
        </w:trPr>
        <w:tc>
          <w:tcPr>
            <w:tcW w:w="2965" w:type="dxa"/>
          </w:tcPr>
          <w:p w14:paraId="3914FA74" w14:textId="72C94CBE" w:rsidR="001F1034" w:rsidRDefault="00143525">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20">
              <w:r>
                <w:rPr>
                  <w:color w:val="315FD8"/>
                  <w:sz w:val="18"/>
                  <w:u w:val="single"/>
                </w:rPr>
                <w:t>services/api/evals/live_unseen/</w:t>
              </w:r>
            </w:hyperlink>
            <w:r>
              <w:rPr>
                <w:sz w:val="18"/>
              </w:rPr>
              <w:t>): correct / wrong / correctly held / held although readable</w:t>
            </w:r>
          </w:p>
        </w:tc>
        <w:tc>
          <w:tcPr>
            <w:tcW w:w="1366" w:type="dxa"/>
          </w:tcPr>
          <w:p w14:paraId="74D8FEB1" w14:textId="77777777" w:rsidR="001F1034" w:rsidRDefault="00143525">
            <w:pPr>
              <w:keepNext/>
              <w:spacing w:before="20" w:after="20" w:line="240" w:lineRule="auto"/>
            </w:pPr>
            <w:r>
              <w:rPr>
                <w:sz w:val="18"/>
              </w:rPr>
              <w:t>1 / 0 / 1 / 4</w:t>
            </w:r>
          </w:p>
        </w:tc>
        <w:tc>
          <w:tcPr>
            <w:tcW w:w="2965" w:type="dxa"/>
          </w:tcPr>
          <w:p w14:paraId="43AFC23D" w14:textId="77777777" w:rsidR="001F1034" w:rsidRDefault="00143525">
            <w:pPr>
              <w:keepNext/>
              <w:spacing w:before="20" w:after="20" w:line="240" w:lineRule="auto"/>
            </w:pPr>
            <w:r>
              <w:rPr>
                <w:sz w:val="18"/>
              </w:rPr>
              <w:t>2 / 0 / 1 / 3</w:t>
            </w:r>
          </w:p>
        </w:tc>
        <w:tc>
          <w:tcPr>
            <w:tcW w:w="2063" w:type="dxa"/>
          </w:tcPr>
          <w:p w14:paraId="48BB7467" w14:textId="77777777" w:rsidR="001F1034" w:rsidRDefault="00143525">
            <w:pPr>
              <w:keepNext/>
              <w:spacing w:before="20" w:after="20" w:line="240" w:lineRule="auto"/>
            </w:pPr>
            <w:r>
              <w:rPr>
                <w:b/>
                <w:sz w:val="18"/>
              </w:rPr>
              <w:t>2 / 0 / 1 / 3</w:t>
            </w:r>
            <w:r>
              <w:rPr>
                <w:sz w:val="18"/>
              </w:rPr>
              <w:t xml:space="preserve"> (6 model calls; 27 for the model alone)</w:t>
            </w:r>
          </w:p>
        </w:tc>
      </w:tr>
      <w:tr w:rsidR="001F1034" w14:paraId="5BBDC455" w14:textId="77777777">
        <w:trPr>
          <w:cantSplit/>
        </w:trPr>
        <w:tc>
          <w:tcPr>
            <w:tcW w:w="2965" w:type="dxa"/>
          </w:tcPr>
          <w:p w14:paraId="3369EA20" w14:textId="0F318741" w:rsidR="001F1034" w:rsidRDefault="00143525">
            <w:pPr>
              <w:keepNext/>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1">
              <w:r>
                <w:rPr>
                  <w:color w:val="315FD8"/>
                  <w:sz w:val="18"/>
                  <w:u w:val="single"/>
                </w:rPr>
                <w:t>services/api/evals/live_frozen/</w:t>
              </w:r>
            </w:hyperlink>
            <w:r>
              <w:rPr>
                <w:sz w:val="18"/>
              </w:rPr>
              <w:t>): fully correct / wrong / held unnecessarily</w:t>
            </w:r>
          </w:p>
        </w:tc>
        <w:tc>
          <w:tcPr>
            <w:tcW w:w="1366" w:type="dxa"/>
          </w:tcPr>
          <w:p w14:paraId="014789DF" w14:textId="77777777" w:rsidR="001F1034" w:rsidRDefault="00143525">
            <w:pPr>
              <w:keepNext/>
              <w:spacing w:before="20" w:after="20" w:line="240" w:lineRule="auto"/>
            </w:pPr>
            <w:r>
              <w:rPr>
                <w:sz w:val="18"/>
              </w:rPr>
              <w:t>6 / 2 / 2</w:t>
            </w:r>
          </w:p>
        </w:tc>
        <w:tc>
          <w:tcPr>
            <w:tcW w:w="2965" w:type="dxa"/>
          </w:tcPr>
          <w:p w14:paraId="3080E4FD" w14:textId="77777777" w:rsidR="001F1034" w:rsidRDefault="00143525">
            <w:pPr>
              <w:keepNext/>
              <w:spacing w:before="20" w:after="20" w:line="240" w:lineRule="auto"/>
            </w:pPr>
            <w:r>
              <w:rPr>
                <w:sz w:val="18"/>
              </w:rPr>
              <w:t>10 / 2 / 1</w:t>
            </w:r>
          </w:p>
        </w:tc>
        <w:tc>
          <w:tcPr>
            <w:tcW w:w="2063" w:type="dxa"/>
          </w:tcPr>
          <w:p w14:paraId="5BDD817F" w14:textId="77777777" w:rsidR="001F1034" w:rsidRDefault="00143525">
            <w:pPr>
              <w:keepNext/>
              <w:spacing w:before="20" w:after="20" w:line="240" w:lineRule="auto"/>
            </w:pPr>
            <w:r>
              <w:rPr>
                <w:sz w:val="18"/>
              </w:rPr>
              <w:t>5 / 0 / 5</w:t>
            </w:r>
          </w:p>
        </w:tc>
      </w:tr>
      <w:tr w:rsidR="001F1034" w14:paraId="281175F2" w14:textId="77777777">
        <w:trPr>
          <w:cantSplit/>
        </w:trPr>
        <w:tc>
          <w:tcPr>
            <w:tcW w:w="2965" w:type="dxa"/>
          </w:tcPr>
          <w:p w14:paraId="1A21D549" w14:textId="77777777" w:rsidR="001F1034" w:rsidRDefault="00143525">
            <w:pPr>
              <w:keepNext/>
              <w:spacing w:before="20" w:after="20" w:line="240" w:lineRule="auto"/>
            </w:pPr>
            <w:r>
              <w:rPr>
                <w:b/>
                <w:sz w:val="18"/>
              </w:rPr>
              <w:t>Unseen Chinese contracts, 17 with a text layer:</w:t>
            </w:r>
            <w:r>
              <w:rPr>
                <w:sz w:val="18"/>
              </w:rPr>
              <w:t xml:space="preserve"> both party names right</w:t>
            </w:r>
          </w:p>
        </w:tc>
        <w:tc>
          <w:tcPr>
            <w:tcW w:w="1366" w:type="dxa"/>
          </w:tcPr>
          <w:p w14:paraId="1F001448" w14:textId="77777777" w:rsidR="001F1034" w:rsidRDefault="00143525">
            <w:pPr>
              <w:keepNext/>
              <w:spacing w:before="20" w:after="20" w:line="240" w:lineRule="auto"/>
            </w:pPr>
            <w:r>
              <w:rPr>
                <w:sz w:val="18"/>
              </w:rPr>
              <w:t>not measured in a committed file</w:t>
            </w:r>
          </w:p>
        </w:tc>
        <w:tc>
          <w:tcPr>
            <w:tcW w:w="2965" w:type="dxa"/>
          </w:tcPr>
          <w:p w14:paraId="6116E1ED" w14:textId="5FCC4E93" w:rsidR="001F1034" w:rsidRDefault="00143525">
            <w:pPr>
              <w:keepNext/>
              <w:spacing w:before="20" w:after="20" w:line="240" w:lineRule="auto"/>
            </w:pPr>
            <w:r>
              <w:rPr>
                <w:sz w:val="18"/>
              </w:rPr>
              <w:t xml:space="preserve">14, with buyer and seller swapped in 3 (recorded readings, </w:t>
            </w:r>
            <w:hyperlink r:id="rId22">
              <w:r>
                <w:rPr>
                  <w:color w:val="315FD8"/>
                  <w:sz w:val="18"/>
                  <w:u w:val="single"/>
                </w:rPr>
                <w:t>contracts_b2_heldout_fields.json</w:t>
              </w:r>
            </w:hyperlink>
            <w:r>
              <w:rPr>
                <w:sz w:val="18"/>
              </w:rPr>
              <w:t xml:space="preserve">; 16 after fixes, </w:t>
            </w:r>
            <w:hyperlink r:id="rId23">
              <w:r>
                <w:rPr>
                  <w:color w:val="315FD8"/>
                  <w:sz w:val="18"/>
                  <w:u w:val="single"/>
                </w:rPr>
                <w:t>contracts_b2_afterfix_fields.json</w:t>
              </w:r>
            </w:hyperlink>
            <w:r>
              <w:rPr>
                <w:sz w:val="18"/>
              </w:rPr>
              <w:t>)</w:t>
            </w:r>
          </w:p>
        </w:tc>
        <w:tc>
          <w:tcPr>
            <w:tcW w:w="2063" w:type="dxa"/>
          </w:tcPr>
          <w:p w14:paraId="45E61DC9" w14:textId="77777777" w:rsidR="001F1034" w:rsidRDefault="00143525">
            <w:pPr>
              <w:keepNext/>
              <w:spacing w:before="20" w:after="20" w:line="240" w:lineRule="auto"/>
            </w:pPr>
            <w:r>
              <w:rPr>
                <w:sz w:val="18"/>
              </w:rPr>
              <w:t>the same reader; the owner confirms every reading</w:t>
            </w:r>
          </w:p>
        </w:tc>
      </w:tr>
      <w:tr w:rsidR="001F1034" w14:paraId="78F32F8D" w14:textId="77777777">
        <w:trPr>
          <w:cantSplit/>
        </w:trPr>
        <w:tc>
          <w:tcPr>
            <w:tcW w:w="2965" w:type="dxa"/>
          </w:tcPr>
          <w:p w14:paraId="40E69B28" w14:textId="77777777" w:rsidR="001F1034" w:rsidRDefault="00143525">
            <w:pPr>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366" w:type="dxa"/>
          </w:tcPr>
          <w:p w14:paraId="69DB29FE" w14:textId="77777777" w:rsidR="001F1034" w:rsidRDefault="00143525">
            <w:pPr>
              <w:spacing w:before="20" w:after="20" w:line="240" w:lineRule="auto"/>
            </w:pPr>
            <w:r>
              <w:rPr>
                <w:sz w:val="18"/>
              </w:rPr>
              <w:t>"cannot answer yet"</w:t>
            </w:r>
          </w:p>
        </w:tc>
        <w:tc>
          <w:tcPr>
            <w:tcW w:w="2965" w:type="dxa"/>
          </w:tcPr>
          <w:p w14:paraId="17E6D4A9" w14:textId="77777777" w:rsidR="001F1034" w:rsidRDefault="00143525">
            <w:pPr>
              <w:spacing w:before="20" w:after="20" w:line="240" w:lineRule="auto"/>
            </w:pPr>
            <w:r>
              <w:rPr>
                <w:sz w:val="18"/>
              </w:rPr>
              <w:t>33 answered: 22 fully right, 10 partly, 1 wrong; 29 "cannot answer yet"; 1 rejected for a missing slot</w:t>
            </w:r>
          </w:p>
        </w:tc>
        <w:tc>
          <w:tcPr>
            <w:tcW w:w="2063" w:type="dxa"/>
          </w:tcPr>
          <w:p w14:paraId="0D7913A4" w14:textId="77777777" w:rsidR="001F1034" w:rsidRDefault="00143525">
            <w:pPr>
              <w:spacing w:before="20" w:after="20" w:line="240" w:lineRule="auto"/>
            </w:pPr>
            <w:r>
              <w:rPr>
                <w:sz w:val="18"/>
              </w:rPr>
              <w:t>the router's output only picks read-only tools; code writes the answer</w:t>
            </w:r>
          </w:p>
        </w:tc>
      </w:tr>
    </w:tbl>
    <w:p w14:paraId="24741E2C" w14:textId="77777777" w:rsidR="001F1034" w:rsidRDefault="001F1034">
      <w:pPr>
        <w:spacing w:after="40"/>
      </w:pPr>
    </w:p>
    <w:p w14:paraId="15B651D5" w14:textId="77777777" w:rsidR="001F1034" w:rsidRDefault="00143525">
      <w:pPr>
        <w:spacing w:after="60" w:line="259" w:lineRule="auto"/>
      </w:pPr>
      <w:r>
        <w:rPr>
          <w:b/>
          <w:sz w:val="20"/>
        </w:rPr>
        <w:t>What the model-assisted path completes better, narrowly.</w:t>
      </w:r>
      <w:r>
        <w:rPr>
          <w:sz w:val="20"/>
        </w:rPr>
        <w:t xml:space="preserve"> (1)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(2) </w:t>
      </w:r>
      <w:r>
        <w:rPr>
          <w:b/>
          <w:sz w:val="20"/>
        </w:rPr>
        <w:t>Contract parties.</w:t>
      </w:r>
      <w:r>
        <w:rPr>
          <w:sz w:val="20"/>
        </w:rPr>
        <w:t xml:space="preserve"> On unseen Chinese contracts the model named both parties in 14 of 17 (and swapped buyer and seller in 3), and the party check stops a reading whose roles do not fit. (3) </w:t>
      </w:r>
      <w:r>
        <w:rPr>
          <w:b/>
          <w:sz w:val="20"/>
        </w:rPr>
        <w:t>Owner questions</w:t>
      </w:r>
      <w:r>
        <w:rPr>
          <w:sz w:val="20"/>
        </w:rPr>
        <w:t xml:space="preserve"> outside the deterministic answers: 22 of 63 fully right through read-only tools, with code writing every figure.</w:t>
      </w:r>
    </w:p>
    <w:p w14:paraId="0E6E15AC" w14:textId="77777777" w:rsidR="001F1034" w:rsidRDefault="00143525">
      <w:pPr>
        <w:spacing w:after="60" w:line="259" w:lineRule="auto"/>
      </w:pPr>
      <w:r>
        <w:rPr>
          <w:b/>
          <w:sz w:val="20"/>
        </w:rPr>
        <w:t>Where the checks reduce usefulness, plainly.</w:t>
      </w:r>
      <w:r>
        <w:rPr>
          <w:sz w:val="20"/>
        </w:rPr>
        <w:t xml:space="preserve"> In the frozen set the cross-check turned the model's two errors into clarifications (shipped: 0 wrong)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set neither early-payment item was accepted alone, because the settlement date is not re</w:t>
      </w:r>
      <w:r>
        <w:rPr>
          <w:sz w:val="20"/>
        </w:rPr>
        <w:t>ad ("autonomy not proven: a settlement date or window is stated but not read"); LU03 to LU05 were held by the model itself, not by the checks. So the live runs do not show that the model improves the shipped system's overall task completion; they show a narrow reading gain kept behind checks that favour safety. Reading settlement dates is the next step (section 05, "Known limitations").</w:t>
      </w:r>
    </w:p>
    <w:p w14:paraId="3042314A" w14:textId="58119EB0" w:rsidR="001F1034" w:rsidRDefault="00143525">
      <w:pPr>
        <w:spacing w:after="60" w:line="259" w:lineRule="auto"/>
      </w:pPr>
      <w:r>
        <w:rPr>
          <w:sz w:val="20"/>
        </w:rPr>
        <w:lastRenderedPageBreak/>
        <w:t>The 18 Oct live demonstration (</w:t>
      </w:r>
      <w:hyperlink r:id="rId24">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5">
        <w:r>
          <w:rPr>
            <w:color w:val="315FD8"/>
            <w:u w:val="single"/>
          </w:rPr>
          <w:t>text</w:t>
        </w:r>
      </w:hyperlink>
      <w:r>
        <w:rPr>
          <w:sz w:val="20"/>
        </w:rPr>
        <w:t>) but missed the 2% volume rebate and the termination clause, which the owner's confirmation step exists to catch.</w:t>
      </w:r>
    </w:p>
    <w:p w14:paraId="7669BA7F" w14:textId="77777777" w:rsidR="001F1034" w:rsidRDefault="00143525">
      <w:pPr>
        <w:pStyle w:val="ListBullet"/>
        <w:spacing w:after="100"/>
      </w:pPr>
      <w:r>
        <w:t>Models, tools, data sources and external services</w:t>
      </w:r>
    </w:p>
    <w:p w14:paraId="51249970" w14:textId="77777777" w:rsidR="001F1034" w:rsidRDefault="00143525">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041F4EE8" w14:textId="77777777" w:rsidR="001F1034" w:rsidRDefault="00143525">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4022DF5E" w14:textId="77777777" w:rsidR="001F1034" w:rsidRDefault="00143525">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with DeepSeek certified for DeepSeek on 20 Oct, Table 7).</w:t>
      </w:r>
    </w:p>
    <w:p w14:paraId="14DFDEC3" w14:textId="77777777" w:rsidR="001F1034" w:rsidRDefault="00143525">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6B71887F" w14:textId="77777777" w:rsidR="001F1034" w:rsidRDefault="00143525">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7D8E7009" w14:textId="77777777" w:rsidR="001F1034" w:rsidRDefault="00143525">
      <w:pPr>
        <w:pStyle w:val="Heading1"/>
      </w:pPr>
      <w:bookmarkStart w:id="6" w:name="_Toc243395691"/>
      <w:r>
        <w:t>03 Agent Design</w:t>
      </w:r>
      <w:bookmarkEnd w:id="6"/>
    </w:p>
    <w:p w14:paraId="5C6D0BDE" w14:textId="77777777" w:rsidR="001F1034" w:rsidRDefault="00143525">
      <w:pPr>
        <w:pStyle w:val="ListBullet"/>
        <w:spacing w:after="100"/>
      </w:pPr>
      <w:r>
        <w:t>Intent understanding, planning, tool use and state management</w:t>
      </w:r>
    </w:p>
    <w:p w14:paraId="5E6D3490" w14:textId="77777777" w:rsidR="001F1034" w:rsidRDefault="00143525">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1E866E41" w14:textId="77777777" w:rsidR="001F1034" w:rsidRDefault="00143525">
      <w:pPr>
        <w:keepNext/>
        <w:spacing w:after="60" w:line="259" w:lineRule="auto"/>
      </w:pPr>
      <w:r>
        <w:rPr>
          <w:b/>
          <w:sz w:val="20"/>
        </w:rPr>
        <w:lastRenderedPageBreak/>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1F1034" w14:paraId="575937F9" w14:textId="77777777">
        <w:trPr>
          <w:cantSplit/>
          <w:tblHeader/>
        </w:trPr>
        <w:tc>
          <w:tcPr>
            <w:tcW w:w="1754" w:type="dxa"/>
            <w:shd w:val="clear" w:color="auto" w:fill="E8EEFB"/>
          </w:tcPr>
          <w:p w14:paraId="26406358" w14:textId="77777777" w:rsidR="001F1034" w:rsidRDefault="00143525">
            <w:pPr>
              <w:keepNext/>
              <w:spacing w:before="20" w:after="20" w:line="240" w:lineRule="auto"/>
            </w:pPr>
            <w:r>
              <w:rPr>
                <w:b/>
                <w:sz w:val="18"/>
              </w:rPr>
              <w:t>Capability</w:t>
            </w:r>
          </w:p>
        </w:tc>
        <w:tc>
          <w:tcPr>
            <w:tcW w:w="1950" w:type="dxa"/>
            <w:shd w:val="clear" w:color="auto" w:fill="E8EEFB"/>
          </w:tcPr>
          <w:p w14:paraId="0F2FF57F" w14:textId="77777777" w:rsidR="001F1034" w:rsidRDefault="00143525">
            <w:pPr>
              <w:keepNext/>
              <w:spacing w:before="20" w:after="20" w:line="240" w:lineRule="auto"/>
            </w:pPr>
            <w:r>
              <w:rPr>
                <w:b/>
                <w:sz w:val="18"/>
              </w:rPr>
              <w:t>The model sees</w:t>
            </w:r>
          </w:p>
        </w:tc>
        <w:tc>
          <w:tcPr>
            <w:tcW w:w="1950" w:type="dxa"/>
            <w:shd w:val="clear" w:color="auto" w:fill="E8EEFB"/>
          </w:tcPr>
          <w:p w14:paraId="3DE9CA66" w14:textId="77777777" w:rsidR="001F1034" w:rsidRDefault="00143525">
            <w:pPr>
              <w:keepNext/>
              <w:spacing w:before="20" w:after="20" w:line="240" w:lineRule="auto"/>
            </w:pPr>
            <w:r>
              <w:rPr>
                <w:b/>
                <w:sz w:val="18"/>
              </w:rPr>
              <w:t>It returns</w:t>
            </w:r>
          </w:p>
        </w:tc>
        <w:tc>
          <w:tcPr>
            <w:tcW w:w="1852" w:type="dxa"/>
            <w:shd w:val="clear" w:color="auto" w:fill="E8EEFB"/>
          </w:tcPr>
          <w:p w14:paraId="4D068CE9" w14:textId="77777777" w:rsidR="001F1034" w:rsidRDefault="00143525">
            <w:pPr>
              <w:keepNext/>
              <w:spacing w:before="20" w:after="20" w:line="240" w:lineRule="auto"/>
            </w:pPr>
            <w:r>
              <w:rPr>
                <w:b/>
                <w:sz w:val="18"/>
              </w:rPr>
              <w:t>Code then</w:t>
            </w:r>
          </w:p>
        </w:tc>
        <w:tc>
          <w:tcPr>
            <w:tcW w:w="1852" w:type="dxa"/>
            <w:shd w:val="clear" w:color="auto" w:fill="E8EEFB"/>
          </w:tcPr>
          <w:p w14:paraId="0F58A907" w14:textId="77777777" w:rsidR="001F1034" w:rsidRDefault="00143525">
            <w:pPr>
              <w:keepNext/>
              <w:spacing w:before="20" w:after="20" w:line="240" w:lineRule="auto"/>
            </w:pPr>
            <w:r>
              <w:rPr>
                <w:b/>
                <w:sz w:val="18"/>
              </w:rPr>
              <w:t>Evidence class and result</w:t>
            </w:r>
          </w:p>
        </w:tc>
      </w:tr>
      <w:tr w:rsidR="001F1034" w14:paraId="6AFD06B3" w14:textId="77777777">
        <w:trPr>
          <w:cantSplit/>
        </w:trPr>
        <w:tc>
          <w:tcPr>
            <w:tcW w:w="1754" w:type="dxa"/>
          </w:tcPr>
          <w:p w14:paraId="14C541C6" w14:textId="77777777" w:rsidR="001F1034" w:rsidRDefault="00143525">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6E78F523" w14:textId="77777777" w:rsidR="001F1034" w:rsidRDefault="00143525">
            <w:pPr>
              <w:keepNext/>
              <w:spacing w:before="20" w:after="20" w:line="240" w:lineRule="auto"/>
            </w:pPr>
            <w:r>
              <w:rPr>
                <w:sz w:val="18"/>
              </w:rPr>
              <w:t>The document (redacted in live mode) and the output schema; never the books or the mandate</w:t>
            </w:r>
          </w:p>
        </w:tc>
        <w:tc>
          <w:tcPr>
            <w:tcW w:w="1950" w:type="dxa"/>
          </w:tcPr>
          <w:p w14:paraId="31612000" w14:textId="77777777" w:rsidR="001F1034" w:rsidRDefault="00143525">
            <w:pPr>
              <w:keepNext/>
              <w:spacing w:before="20" w:after="20" w:line="240" w:lineRule="auto"/>
            </w:pPr>
            <w:r>
              <w:rPr>
                <w:sz w:val="18"/>
              </w:rPr>
              <w:t>Typed terms, each with the exact quoted source span</w:t>
            </w:r>
          </w:p>
        </w:tc>
        <w:tc>
          <w:tcPr>
            <w:tcW w:w="1852" w:type="dxa"/>
          </w:tcPr>
          <w:p w14:paraId="76156335" w14:textId="77777777" w:rsidR="001F1034" w:rsidRDefault="00143525">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2D8BE5D6" w14:textId="77777777" w:rsidR="001F1034" w:rsidRDefault="00143525">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1F1034" w14:paraId="04C64462" w14:textId="77777777">
        <w:trPr>
          <w:cantSplit/>
        </w:trPr>
        <w:tc>
          <w:tcPr>
            <w:tcW w:w="1754" w:type="dxa"/>
          </w:tcPr>
          <w:p w14:paraId="07F6F791" w14:textId="77777777" w:rsidR="001F1034" w:rsidRDefault="00143525">
            <w:pPr>
              <w:keepNext/>
              <w:spacing w:before="20" w:after="20" w:line="240" w:lineRule="auto"/>
            </w:pPr>
            <w:r>
              <w:rPr>
                <w:b/>
                <w:sz w:val="18"/>
              </w:rPr>
              <w:t>Reading buyer messages; classifying owner requests</w:t>
            </w:r>
          </w:p>
        </w:tc>
        <w:tc>
          <w:tcPr>
            <w:tcW w:w="1950" w:type="dxa"/>
          </w:tcPr>
          <w:p w14:paraId="288436F1" w14:textId="77777777" w:rsidR="001F1034" w:rsidRDefault="00143525">
            <w:pPr>
              <w:keepNext/>
              <w:spacing w:before="20" w:after="20" w:line="240" w:lineRule="auto"/>
            </w:pPr>
            <w:r>
              <w:rPr>
                <w:sz w:val="18"/>
              </w:rPr>
              <w:t>A buyer's message (redacted); or an owner's request the deterministic parser could not read</w:t>
            </w:r>
          </w:p>
        </w:tc>
        <w:tc>
          <w:tcPr>
            <w:tcW w:w="1950" w:type="dxa"/>
          </w:tcPr>
          <w:p w14:paraId="733C770B" w14:textId="77777777" w:rsidR="001F1034" w:rsidRDefault="00143525">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71AFC360" w14:textId="77777777" w:rsidR="001F1034" w:rsidRDefault="00143525">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7EE726BE" w14:textId="77777777" w:rsidR="001F1034" w:rsidRDefault="00143525">
            <w:pPr>
              <w:keepNext/>
              <w:spacing w:before="20" w:after="20" w:line="240" w:lineRule="auto"/>
            </w:pPr>
            <w:r>
              <w:rPr>
                <w:sz w:val="18"/>
              </w:rPr>
              <w:t>Unseen first runs 33/63 and 28/47 verdicts (rules path), then tuned; live: Table M</w:t>
            </w:r>
          </w:p>
        </w:tc>
      </w:tr>
      <w:tr w:rsidR="001F1034" w14:paraId="7982D9F2" w14:textId="77777777">
        <w:trPr>
          <w:cantSplit/>
        </w:trPr>
        <w:tc>
          <w:tcPr>
            <w:tcW w:w="1754" w:type="dxa"/>
          </w:tcPr>
          <w:p w14:paraId="453A12BB" w14:textId="77777777" w:rsidR="001F1034" w:rsidRDefault="00143525">
            <w:pPr>
              <w:spacing w:before="20" w:after="20" w:line="240" w:lineRule="auto"/>
            </w:pPr>
            <w:r>
              <w:rPr>
                <w:b/>
                <w:sz w:val="18"/>
              </w:rPr>
              <w:t>Routing owner questions</w:t>
            </w:r>
            <w:r>
              <w:rPr>
                <w:sz w:val="18"/>
              </w:rPr>
              <w:t xml:space="preserve"> (Ask FLOW, ADR-0015, live mode only)</w:t>
            </w:r>
          </w:p>
        </w:tc>
        <w:tc>
          <w:tcPr>
            <w:tcW w:w="1950" w:type="dxa"/>
          </w:tcPr>
          <w:p w14:paraId="5FED7370" w14:textId="77777777" w:rsidR="001F1034" w:rsidRDefault="00143525">
            <w:pPr>
              <w:spacing w:before="20" w:after="20" w:line="240" w:lineRule="auto"/>
            </w:pPr>
            <w:r>
              <w:rPr>
                <w:sz w:val="18"/>
              </w:rPr>
              <w:t>The redacted question, fenced as data, and the menu of 40 read-only tools; never the books</w:t>
            </w:r>
          </w:p>
        </w:tc>
        <w:tc>
          <w:tcPr>
            <w:tcW w:w="1950" w:type="dxa"/>
          </w:tcPr>
          <w:p w14:paraId="337271EB" w14:textId="77777777" w:rsidR="001F1034" w:rsidRDefault="00143525">
            <w:pPr>
              <w:spacing w:before="20" w:after="20" w:line="240" w:lineRule="auto"/>
            </w:pPr>
            <w:r>
              <w:rPr>
                <w:sz w:val="18"/>
              </w:rPr>
              <w:t>Up to three tool calls with typed slots</w:t>
            </w:r>
          </w:p>
        </w:tc>
        <w:tc>
          <w:tcPr>
            <w:tcW w:w="1852" w:type="dxa"/>
          </w:tcPr>
          <w:p w14:paraId="4889233B" w14:textId="77777777" w:rsidR="001F1034" w:rsidRDefault="00143525">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501966A0" w14:textId="77777777" w:rsidR="001F1034" w:rsidRDefault="00143525">
            <w:pPr>
              <w:spacing w:before="20" w:after="20" w:line="240" w:lineRule="auto"/>
            </w:pPr>
            <w:r>
              <w:rPr>
                <w:sz w:val="18"/>
              </w:rPr>
              <w:t>Live, single run (18 Oct): 22 fully correct of 63 (Table M)</w:t>
            </w:r>
          </w:p>
        </w:tc>
      </w:tr>
    </w:tbl>
    <w:p w14:paraId="2BF0003E" w14:textId="77777777" w:rsidR="001F1034" w:rsidRDefault="001F1034">
      <w:pPr>
        <w:spacing w:after="40"/>
      </w:pPr>
    </w:p>
    <w:p w14:paraId="31461095" w14:textId="77777777" w:rsidR="001F1034" w:rsidRDefault="00143525">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67F6F799" w14:textId="77777777" w:rsidR="001F1034" w:rsidRDefault="00143525">
      <w:pPr>
        <w:pStyle w:val="Heading3"/>
      </w:pPr>
      <w:bookmarkStart w:id="7" w:name="_Toc243395692"/>
      <w:r>
        <w:t>Innovation &amp; Interaction: dialogue efficiency, clarification, correction and fallback</w:t>
      </w:r>
      <w:bookmarkEnd w:id="7"/>
    </w:p>
    <w:p w14:paraId="08858FC3" w14:textId="77777777" w:rsidR="001F1034" w:rsidRDefault="00143525">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06E8E3E4" w14:textId="53EE2BE1" w:rsidR="001F1034" w:rsidRDefault="00143525">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6">
        <w:r>
          <w:rPr>
            <w:color w:val="315FD8"/>
            <w:u w:val="single"/>
          </w:rPr>
          <w:t>services/api/tests/nl/</w:t>
        </w:r>
      </w:hyperlink>
      <w:r>
        <w:rPr>
          <w:sz w:val="20"/>
        </w:rPr>
        <w:t>; sandbox run, 3a).</w:t>
      </w:r>
    </w:p>
    <w:p w14:paraId="2F7B5036" w14:textId="35B9EAC8" w:rsidR="001F1034" w:rsidRDefault="00143525">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7">
        <w:r>
          <w:rPr>
            <w:color w:val="315FD8"/>
            <w:u w:val="single"/>
          </w:rPr>
          <w:t>test_goal_and_corrections.py</w:t>
        </w:r>
      </w:hyperlink>
      <w:r>
        <w:rPr>
          <w:sz w:val="20"/>
        </w:rPr>
        <w:t>).</w:t>
      </w:r>
    </w:p>
    <w:p w14:paraId="28C0EBCE" w14:textId="77777777" w:rsidR="001F1034" w:rsidRDefault="00143525">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0C22FC8E" w14:textId="77777777" w:rsidR="001F1034" w:rsidRDefault="00143525">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353F8856" w14:textId="40C0AC98" w:rsidR="001F1034" w:rsidRDefault="00143525">
      <w:pPr>
        <w:spacing w:after="60" w:line="259" w:lineRule="auto"/>
      </w:pPr>
      <w:r>
        <w:rPr>
          <w:b/>
          <w:sz w:val="20"/>
        </w:rPr>
        <w:lastRenderedPageBreak/>
        <w:t>Consent in chat</w:t>
      </w:r>
      <w:r>
        <w:rPr>
          <w:sz w:val="20"/>
        </w:rPr>
        <w:t xml:space="preserve"> (</w:t>
      </w:r>
      <w:hyperlink r:id="rId28">
        <w:r>
          <w:rPr>
            <w:color w:val="315FD8"/>
            <w:u w:val="single"/>
          </w:rPr>
          <w:t>app/nl/consent.py</w:t>
        </w:r>
      </w:hyperlink>
      <w:r>
        <w:rPr>
          <w:sz w:val="20"/>
        </w:rPr>
        <w:t xml:space="preserve">; tests </w:t>
      </w:r>
      <w:hyperlink r:id="rId29">
        <w:r>
          <w:rPr>
            <w:color w:val="315FD8"/>
            <w:u w:val="single"/>
          </w:rPr>
          <w:t>test_authority_audit.py</w:t>
        </w:r>
      </w:hyperlink>
      <w:r>
        <w:rPr>
          <w:sz w:val="20"/>
        </w:rPr>
        <w:t xml:space="preserve"> and </w:t>
      </w:r>
      <w:hyperlink r:id="rId30">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615E2049" w14:textId="77777777" w:rsidR="001F1034" w:rsidRDefault="00143525">
      <w:pPr>
        <w:pStyle w:val="ListBullet2"/>
        <w:tabs>
          <w:tab w:val="left" w:pos="792"/>
        </w:tabs>
        <w:spacing w:after="60" w:line="259" w:lineRule="auto"/>
        <w:ind w:left="792" w:hanging="288"/>
      </w:pPr>
      <w:r>
        <w:rPr>
          <w:b/>
          <w:sz w:val="20"/>
        </w:rPr>
        <w:t>A pending plan</w:t>
      </w:r>
      <w:r>
        <w:rPr>
          <w:sz w:val="20"/>
        </w:rPr>
        <w:t xml:space="preserve"> runs only on a whole short affirmative: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73097093" w14:textId="77777777" w:rsidR="001F1034" w:rsidRDefault="00143525">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4C30B25C" w14:textId="77777777" w:rsidR="001F1034" w:rsidRDefault="00143525">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0337501D" w14:textId="77777777" w:rsidR="001F1034" w:rsidRDefault="00143525">
      <w:pPr>
        <w:pStyle w:val="ListBullet"/>
        <w:spacing w:after="100"/>
      </w:pPr>
      <w:r>
        <w:t>Core algorithms and evaluation approach</w:t>
      </w:r>
    </w:p>
    <w:p w14:paraId="7C091018" w14:textId="77777777" w:rsidR="001F1034" w:rsidRDefault="00143525">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02BB6555" w14:textId="77777777" w:rsidR="001F1034" w:rsidRDefault="00143525">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Requesting every leg on day 0 is a known simplification: drawing Option A's line when it is first ne</w:t>
      </w:r>
      <w:r>
        <w:rPr>
          <w:sz w:val="20"/>
        </w:rPr>
        <w:t>eded (day 20) would cost ¥309.75 of interest instead of ¥825.99 (the standing plan ¥315.62 instead of ¥841.64); timing the legs is next work. Under that same-day constraint, which the brute force shares, it is within ¥1 of a bounded brute-force search on 26 of 26 scenarios; on the pricing reading that search hit its time budget in 2 cases (F09, R03). So it is the best plan found in a bounded search, not proven over every amount or date.</w:t>
      </w:r>
    </w:p>
    <w:p w14:paraId="6A2B149D" w14:textId="77777777" w:rsidR="001F1034" w:rsidRDefault="00143525">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11C2C7B9" w14:textId="77777777" w:rsidR="001F1034" w:rsidRDefault="00143525">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w:t>
      </w:r>
      <w:r>
        <w:rPr>
          <w:sz w:val="20"/>
        </w:rPr>
        <w:lastRenderedPageBreak/>
        <w:t>ACCEPT at Tier 1 only for a plain early-payment discount on a named whole invoice whose message passed the c</w:t>
      </w:r>
      <w:r>
        <w:rPr>
          <w:sz w:val="20"/>
        </w:rPr>
        <w:t>overage check. Option A is priced at the largest whole-5-basis-point rate below break-even, its amount rounded up to two significant figures so the counter does not reveal the exact gap (R-10); Option B takes the smallest price rise that covers the longer terms.</w:t>
      </w:r>
    </w:p>
    <w:p w14:paraId="7874B1E9" w14:textId="77777777" w:rsidR="001F1034" w:rsidRDefault="00143525">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2FDA3035" w14:textId="77777777" w:rsidR="001F1034" w:rsidRDefault="00143525">
      <w:pPr>
        <w:pStyle w:val="Heading3"/>
      </w:pPr>
      <w:bookmarkStart w:id="8" w:name="_Toc243395693"/>
      <w:r>
        <w:t>Evaluation approach: how to read our numbers</w:t>
      </w:r>
      <w:bookmarkEnd w:id="8"/>
    </w:p>
    <w:p w14:paraId="60781EC5" w14:textId="77777777" w:rsidR="001F1034" w:rsidRDefault="00143525">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The three panels below differ in oracle and do not compare across panels.</w:t>
      </w:r>
    </w:p>
    <w:p w14:paraId="7B414A46" w14:textId="77777777" w:rsidR="001F1034" w:rsidRDefault="00143525">
      <w:pPr>
        <w:keepNext/>
        <w:pageBreakBefore/>
        <w:jc w:val="center"/>
      </w:pPr>
      <w:r>
        <w:rPr>
          <w:noProof/>
        </w:rPr>
        <w:lastRenderedPageBreak/>
        <w:drawing>
          <wp:inline distT="0" distB="0" distL="0" distR="0" wp14:anchorId="6664AC89" wp14:editId="3F3BDE6F">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31"/>
                    <a:stretch>
                      <a:fillRect/>
                    </a:stretch>
                  </pic:blipFill>
                  <pic:spPr>
                    <a:xfrm>
                      <a:off x="0" y="0"/>
                      <a:ext cx="5486400" cy="7680960"/>
                    </a:xfrm>
                    <a:prstGeom prst="rect">
                      <a:avLst/>
                    </a:prstGeom>
                  </pic:spPr>
                </pic:pic>
              </a:graphicData>
            </a:graphic>
          </wp:inline>
        </w:drawing>
      </w:r>
    </w:p>
    <w:p w14:paraId="12CB500D" w14:textId="77777777" w:rsidR="001F1034" w:rsidRDefault="00143525">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1CCAB680" w14:textId="77777777" w:rsidR="001F1034" w:rsidRDefault="00143525">
      <w:pPr>
        <w:keepNext/>
        <w:jc w:val="center"/>
      </w:pPr>
      <w:r>
        <w:rPr>
          <w:noProof/>
        </w:rPr>
        <w:lastRenderedPageBreak/>
        <w:drawing>
          <wp:inline distT="0" distB="0" distL="0" distR="0" wp14:anchorId="76D119EB" wp14:editId="4EDC4528">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2"/>
                    <a:stretch>
                      <a:fillRect/>
                    </a:stretch>
                  </pic:blipFill>
                  <pic:spPr>
                    <a:xfrm>
                      <a:off x="0" y="0"/>
                      <a:ext cx="4985576" cy="5029200"/>
                    </a:xfrm>
                    <a:prstGeom prst="rect">
                      <a:avLst/>
                    </a:prstGeom>
                  </pic:spPr>
                </pic:pic>
              </a:graphicData>
            </a:graphic>
          </wp:inline>
        </w:drawing>
      </w:r>
    </w:p>
    <w:p w14:paraId="27C813AF" w14:textId="77777777" w:rsidR="001F1034" w:rsidRDefault="00143525">
      <w:pPr>
        <w:pStyle w:val="Caption"/>
      </w:pPr>
      <w:r>
        <w:t>Figure 4b. Contract fields, recorded DeepSeek readings: the unseen batch's first reading got 215 of 285 fields right on the 17 text-layer contracts (75%), 45% over all 30 with the 13 scans refused (their 189 key fields are counted from the answer key kept outside the repository); of the 234 decision-critical fields, 178 right, 45 missing, 11 wrong. The tuned sets (hatched) reach 85% and 97% of decision-critical fields. Scores: `docs/deliverables/submission/work/eval/contracts_b2_heldout_fields.json`, `contr</w:t>
      </w:r>
      <w:r>
        <w:t>acts_b2_afterfix_fields.json`, `contracts_b1_tuned_fields.json`. Not reproducible from the repository: the contracts and readings are kept outside it.</w:t>
      </w:r>
    </w:p>
    <w:p w14:paraId="41A7E97B" w14:textId="77777777" w:rsidR="001F1034" w:rsidRDefault="00143525">
      <w:pPr>
        <w:keepNext/>
        <w:jc w:val="center"/>
      </w:pPr>
      <w:r>
        <w:rPr>
          <w:noProof/>
        </w:rPr>
        <w:lastRenderedPageBreak/>
        <w:drawing>
          <wp:inline distT="0" distB="0" distL="0" distR="0" wp14:anchorId="7355E1E0" wp14:editId="40C7401E">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3"/>
                    <a:stretch>
                      <a:fillRect/>
                    </a:stretch>
                  </pic:blipFill>
                  <pic:spPr>
                    <a:xfrm>
                      <a:off x="0" y="0"/>
                      <a:ext cx="4985576" cy="5029200"/>
                    </a:xfrm>
                    <a:prstGeom prst="rect">
                      <a:avLst/>
                    </a:prstGeom>
                  </pic:spPr>
                </pic:pic>
              </a:graphicData>
            </a:graphic>
          </wp:inline>
        </w:drawing>
      </w:r>
    </w:p>
    <w:p w14:paraId="61B4E368" w14:textId="77777777" w:rsidR="001F1034" w:rsidRDefault="00143525">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7384F0CF" w14:textId="77777777" w:rsidR="001F1034" w:rsidRDefault="00143525">
      <w:pPr>
        <w:pStyle w:val="Heading3"/>
      </w:pPr>
      <w:bookmarkStart w:id="9" w:name="_Toc243395694"/>
      <w:r>
        <w:t>Task Completion: scripted tasks in a simulated environment</w:t>
      </w:r>
      <w:bookmarkEnd w:id="9"/>
    </w:p>
    <w:p w14:paraId="4E1721D8" w14:textId="77777777" w:rsidR="001F1034" w:rsidRDefault="00143525">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78b211f0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687A43FE" w14:textId="77777777" w:rsidR="001F1034" w:rsidRDefault="00143525">
      <w:pPr>
        <w:pStyle w:val="Heading3"/>
      </w:pPr>
      <w:bookmarkStart w:id="10" w:name="_Toc243395695"/>
      <w:r>
        <w:t>Reading buyer messages: safety beside usefulness</w:t>
      </w:r>
      <w:bookmarkEnd w:id="10"/>
    </w:p>
    <w:p w14:paraId="358F5006" w14:textId="77777777" w:rsidR="001F1034" w:rsidRDefault="00143525">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55FDCD78" w14:textId="77777777" w:rsidR="001F1034" w:rsidRDefault="00143525">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1F1034" w14:paraId="68EA52D0" w14:textId="77777777">
        <w:trPr>
          <w:cantSplit/>
          <w:tblHeader/>
        </w:trPr>
        <w:tc>
          <w:tcPr>
            <w:tcW w:w="6344" w:type="dxa"/>
            <w:shd w:val="clear" w:color="auto" w:fill="E8EEFB"/>
          </w:tcPr>
          <w:p w14:paraId="04C065E4" w14:textId="77777777" w:rsidR="001F1034" w:rsidRDefault="00143525">
            <w:pPr>
              <w:keepNext/>
              <w:spacing w:before="20" w:after="20" w:line="240" w:lineRule="auto"/>
            </w:pPr>
            <w:r>
              <w:rPr>
                <w:b/>
                <w:sz w:val="18"/>
              </w:rPr>
              <w:t>Step</w:t>
            </w:r>
          </w:p>
        </w:tc>
        <w:tc>
          <w:tcPr>
            <w:tcW w:w="1077" w:type="dxa"/>
            <w:shd w:val="clear" w:color="auto" w:fill="E8EEFB"/>
          </w:tcPr>
          <w:p w14:paraId="64118184" w14:textId="77777777" w:rsidR="001F1034" w:rsidRDefault="00143525">
            <w:pPr>
              <w:keepNext/>
              <w:spacing w:before="20" w:after="20" w:line="240" w:lineRule="auto"/>
            </w:pPr>
            <w:r>
              <w:rPr>
                <w:b/>
                <w:sz w:val="18"/>
              </w:rPr>
              <w:t>Held-out 3</w:t>
            </w:r>
          </w:p>
        </w:tc>
        <w:tc>
          <w:tcPr>
            <w:tcW w:w="1077" w:type="dxa"/>
            <w:shd w:val="clear" w:color="auto" w:fill="E8EEFB"/>
          </w:tcPr>
          <w:p w14:paraId="0EA28CCF" w14:textId="77777777" w:rsidR="001F1034" w:rsidRDefault="00143525">
            <w:pPr>
              <w:keepNext/>
              <w:spacing w:before="20" w:after="20" w:line="240" w:lineRule="auto"/>
            </w:pPr>
            <w:r>
              <w:rPr>
                <w:b/>
                <w:sz w:val="18"/>
              </w:rPr>
              <w:t>Held-out 2</w:t>
            </w:r>
          </w:p>
        </w:tc>
        <w:tc>
          <w:tcPr>
            <w:tcW w:w="862" w:type="dxa"/>
            <w:shd w:val="clear" w:color="auto" w:fill="E8EEFB"/>
          </w:tcPr>
          <w:p w14:paraId="0D008B3D" w14:textId="77777777" w:rsidR="001F1034" w:rsidRDefault="00143525">
            <w:pPr>
              <w:keepNext/>
              <w:spacing w:before="20" w:after="20" w:line="240" w:lineRule="auto"/>
            </w:pPr>
            <w:r>
              <w:rPr>
                <w:b/>
                <w:sz w:val="18"/>
              </w:rPr>
              <w:t>Both</w:t>
            </w:r>
          </w:p>
        </w:tc>
      </w:tr>
      <w:tr w:rsidR="001F1034" w14:paraId="7111C5C9" w14:textId="77777777">
        <w:trPr>
          <w:cantSplit/>
        </w:trPr>
        <w:tc>
          <w:tcPr>
            <w:tcW w:w="6344" w:type="dxa"/>
          </w:tcPr>
          <w:p w14:paraId="0077E37D" w14:textId="77777777" w:rsidR="001F1034" w:rsidRDefault="00143525">
            <w:pPr>
              <w:keepNext/>
              <w:spacing w:before="20" w:after="20" w:line="240" w:lineRule="auto"/>
            </w:pPr>
            <w:r>
              <w:rPr>
                <w:sz w:val="18"/>
              </w:rPr>
              <w:t>Genuinely acceptable as asked (plain early payment, cheaper than the plan)</w:t>
            </w:r>
          </w:p>
        </w:tc>
        <w:tc>
          <w:tcPr>
            <w:tcW w:w="1077" w:type="dxa"/>
          </w:tcPr>
          <w:p w14:paraId="125ED16F" w14:textId="77777777" w:rsidR="001F1034" w:rsidRDefault="00143525">
            <w:pPr>
              <w:keepNext/>
              <w:spacing w:before="20" w:after="20" w:line="240" w:lineRule="auto"/>
            </w:pPr>
            <w:r>
              <w:rPr>
                <w:sz w:val="18"/>
              </w:rPr>
              <w:t>10</w:t>
            </w:r>
          </w:p>
        </w:tc>
        <w:tc>
          <w:tcPr>
            <w:tcW w:w="1077" w:type="dxa"/>
          </w:tcPr>
          <w:p w14:paraId="5A954A71" w14:textId="77777777" w:rsidR="001F1034" w:rsidRDefault="00143525">
            <w:pPr>
              <w:keepNext/>
              <w:spacing w:before="20" w:after="20" w:line="240" w:lineRule="auto"/>
            </w:pPr>
            <w:r>
              <w:rPr>
                <w:sz w:val="18"/>
              </w:rPr>
              <w:t>4</w:t>
            </w:r>
          </w:p>
        </w:tc>
        <w:tc>
          <w:tcPr>
            <w:tcW w:w="862" w:type="dxa"/>
          </w:tcPr>
          <w:p w14:paraId="2C55C275" w14:textId="77777777" w:rsidR="001F1034" w:rsidRDefault="00143525">
            <w:pPr>
              <w:keepNext/>
              <w:spacing w:before="20" w:after="20" w:line="240" w:lineRule="auto"/>
            </w:pPr>
            <w:r>
              <w:rPr>
                <w:b/>
                <w:sz w:val="18"/>
              </w:rPr>
              <w:t>14</w:t>
            </w:r>
          </w:p>
        </w:tc>
      </w:tr>
      <w:tr w:rsidR="001F1034" w14:paraId="279537D7" w14:textId="77777777">
        <w:trPr>
          <w:cantSplit/>
        </w:trPr>
        <w:tc>
          <w:tcPr>
            <w:tcW w:w="6344" w:type="dxa"/>
          </w:tcPr>
          <w:p w14:paraId="51DDB491" w14:textId="77777777" w:rsidR="001F1034" w:rsidRDefault="00143525">
            <w:pPr>
              <w:keepNext/>
              <w:spacing w:before="20" w:after="20" w:line="240" w:lineRule="auto"/>
            </w:pPr>
            <w:r>
              <w:rPr>
                <w:sz w:val="18"/>
              </w:rPr>
              <w:t>… accepted by FLOW alone / sent to the owner unnecessarily</w:t>
            </w:r>
          </w:p>
        </w:tc>
        <w:tc>
          <w:tcPr>
            <w:tcW w:w="1077" w:type="dxa"/>
          </w:tcPr>
          <w:p w14:paraId="416504F4" w14:textId="77777777" w:rsidR="001F1034" w:rsidRDefault="00143525">
            <w:pPr>
              <w:keepNext/>
              <w:spacing w:before="20" w:after="20" w:line="240" w:lineRule="auto"/>
            </w:pPr>
            <w:r>
              <w:rPr>
                <w:sz w:val="18"/>
              </w:rPr>
              <w:t>1 / 9</w:t>
            </w:r>
          </w:p>
        </w:tc>
        <w:tc>
          <w:tcPr>
            <w:tcW w:w="1077" w:type="dxa"/>
          </w:tcPr>
          <w:p w14:paraId="5B7BDC28" w14:textId="77777777" w:rsidR="001F1034" w:rsidRDefault="00143525">
            <w:pPr>
              <w:keepNext/>
              <w:spacing w:before="20" w:after="20" w:line="240" w:lineRule="auto"/>
            </w:pPr>
            <w:r>
              <w:rPr>
                <w:sz w:val="18"/>
              </w:rPr>
              <w:t>2 / 2</w:t>
            </w:r>
          </w:p>
        </w:tc>
        <w:tc>
          <w:tcPr>
            <w:tcW w:w="862" w:type="dxa"/>
          </w:tcPr>
          <w:p w14:paraId="39B9CA5E" w14:textId="77777777" w:rsidR="001F1034" w:rsidRDefault="00143525">
            <w:pPr>
              <w:keepNext/>
              <w:spacing w:before="20" w:after="20" w:line="240" w:lineRule="auto"/>
            </w:pPr>
            <w:r>
              <w:rPr>
                <w:b/>
                <w:sz w:val="18"/>
              </w:rPr>
              <w:t>3 / 11</w:t>
            </w:r>
          </w:p>
        </w:tc>
      </w:tr>
      <w:tr w:rsidR="001F1034" w14:paraId="6E5E51BF" w14:textId="77777777">
        <w:trPr>
          <w:cantSplit/>
        </w:trPr>
        <w:tc>
          <w:tcPr>
            <w:tcW w:w="6344" w:type="dxa"/>
          </w:tcPr>
          <w:p w14:paraId="228BF5B8" w14:textId="77777777" w:rsidR="001F1034" w:rsidRDefault="00143525">
            <w:pPr>
              <w:keepNext/>
              <w:spacing w:before="20" w:after="20" w:line="240" w:lineRule="auto"/>
            </w:pPr>
            <w:r>
              <w:rPr>
                <w:sz w:val="18"/>
              </w:rPr>
              <w:t>Not acceptable: FLOW answered alone (Tier 1) / asked the owner</w:t>
            </w:r>
          </w:p>
        </w:tc>
        <w:tc>
          <w:tcPr>
            <w:tcW w:w="1077" w:type="dxa"/>
          </w:tcPr>
          <w:p w14:paraId="6E5E59AD" w14:textId="77777777" w:rsidR="001F1034" w:rsidRDefault="00143525">
            <w:pPr>
              <w:keepNext/>
              <w:spacing w:before="20" w:after="20" w:line="240" w:lineRule="auto"/>
            </w:pPr>
            <w:r>
              <w:rPr>
                <w:sz w:val="18"/>
              </w:rPr>
              <w:t>29 / 27</w:t>
            </w:r>
          </w:p>
        </w:tc>
        <w:tc>
          <w:tcPr>
            <w:tcW w:w="1077" w:type="dxa"/>
          </w:tcPr>
          <w:p w14:paraId="34A326C7" w14:textId="77777777" w:rsidR="001F1034" w:rsidRDefault="00143525">
            <w:pPr>
              <w:keepNext/>
              <w:spacing w:before="20" w:after="20" w:line="240" w:lineRule="auto"/>
            </w:pPr>
            <w:r>
              <w:rPr>
                <w:sz w:val="18"/>
              </w:rPr>
              <w:t>25 / 20</w:t>
            </w:r>
          </w:p>
        </w:tc>
        <w:tc>
          <w:tcPr>
            <w:tcW w:w="862" w:type="dxa"/>
          </w:tcPr>
          <w:p w14:paraId="72136D8B" w14:textId="77777777" w:rsidR="001F1034" w:rsidRDefault="00143525">
            <w:pPr>
              <w:keepNext/>
              <w:spacing w:before="20" w:after="20" w:line="240" w:lineRule="auto"/>
            </w:pPr>
            <w:r>
              <w:rPr>
                <w:sz w:val="18"/>
              </w:rPr>
              <w:t>54 / 47</w:t>
            </w:r>
          </w:p>
        </w:tc>
      </w:tr>
      <w:tr w:rsidR="001F1034" w14:paraId="798F7A8E" w14:textId="77777777">
        <w:trPr>
          <w:cantSplit/>
        </w:trPr>
        <w:tc>
          <w:tcPr>
            <w:tcW w:w="6344" w:type="dxa"/>
          </w:tcPr>
          <w:p w14:paraId="33730E17" w14:textId="77777777" w:rsidR="001F1034" w:rsidRDefault="00143525">
            <w:pPr>
              <w:keepNext/>
              <w:spacing w:before="20" w:after="20" w:line="240" w:lineRule="auto"/>
            </w:pPr>
            <w:r>
              <w:rPr>
                <w:sz w:val="18"/>
              </w:rPr>
              <w:t>Refusals to read (NO_VERDICT)</w:t>
            </w:r>
          </w:p>
        </w:tc>
        <w:tc>
          <w:tcPr>
            <w:tcW w:w="1077" w:type="dxa"/>
          </w:tcPr>
          <w:p w14:paraId="5FF04C04" w14:textId="77777777" w:rsidR="001F1034" w:rsidRDefault="00143525">
            <w:pPr>
              <w:keepNext/>
              <w:spacing w:before="20" w:after="20" w:line="240" w:lineRule="auto"/>
            </w:pPr>
            <w:r>
              <w:rPr>
                <w:sz w:val="18"/>
              </w:rPr>
              <w:t>16</w:t>
            </w:r>
          </w:p>
        </w:tc>
        <w:tc>
          <w:tcPr>
            <w:tcW w:w="1077" w:type="dxa"/>
          </w:tcPr>
          <w:p w14:paraId="20A1101E" w14:textId="77777777" w:rsidR="001F1034" w:rsidRDefault="00143525">
            <w:pPr>
              <w:keepNext/>
              <w:spacing w:before="20" w:after="20" w:line="240" w:lineRule="auto"/>
            </w:pPr>
            <w:r>
              <w:rPr>
                <w:sz w:val="18"/>
              </w:rPr>
              <w:t>14</w:t>
            </w:r>
          </w:p>
        </w:tc>
        <w:tc>
          <w:tcPr>
            <w:tcW w:w="862" w:type="dxa"/>
          </w:tcPr>
          <w:p w14:paraId="5DF4207E" w14:textId="77777777" w:rsidR="001F1034" w:rsidRDefault="00143525">
            <w:pPr>
              <w:keepNext/>
              <w:spacing w:before="20" w:after="20" w:line="240" w:lineRule="auto"/>
            </w:pPr>
            <w:r>
              <w:rPr>
                <w:sz w:val="18"/>
              </w:rPr>
              <w:t>30 (26%)</w:t>
            </w:r>
          </w:p>
        </w:tc>
      </w:tr>
      <w:tr w:rsidR="001F1034" w14:paraId="205D11A9" w14:textId="77777777">
        <w:trPr>
          <w:cantSplit/>
        </w:trPr>
        <w:tc>
          <w:tcPr>
            <w:tcW w:w="6344" w:type="dxa"/>
          </w:tcPr>
          <w:p w14:paraId="105D924C" w14:textId="77777777" w:rsidR="001F1034" w:rsidRDefault="00143525">
            <w:pPr>
              <w:keepNext/>
              <w:spacing w:before="20" w:after="20" w:line="240" w:lineRule="auto"/>
            </w:pPr>
            <w:r>
              <w:rPr>
                <w:sz w:val="18"/>
              </w:rPr>
              <w:t>Owner reviews needed</w:t>
            </w:r>
          </w:p>
        </w:tc>
        <w:tc>
          <w:tcPr>
            <w:tcW w:w="1077" w:type="dxa"/>
          </w:tcPr>
          <w:p w14:paraId="70C2390F" w14:textId="77777777" w:rsidR="001F1034" w:rsidRDefault="00143525">
            <w:pPr>
              <w:keepNext/>
              <w:spacing w:before="20" w:after="20" w:line="240" w:lineRule="auto"/>
            </w:pPr>
            <w:r>
              <w:rPr>
                <w:sz w:val="18"/>
              </w:rPr>
              <w:t>36</w:t>
            </w:r>
          </w:p>
        </w:tc>
        <w:tc>
          <w:tcPr>
            <w:tcW w:w="1077" w:type="dxa"/>
          </w:tcPr>
          <w:p w14:paraId="6613F147" w14:textId="77777777" w:rsidR="001F1034" w:rsidRDefault="00143525">
            <w:pPr>
              <w:keepNext/>
              <w:spacing w:before="20" w:after="20" w:line="240" w:lineRule="auto"/>
            </w:pPr>
            <w:r>
              <w:rPr>
                <w:sz w:val="18"/>
              </w:rPr>
              <w:t>22</w:t>
            </w:r>
          </w:p>
        </w:tc>
        <w:tc>
          <w:tcPr>
            <w:tcW w:w="862" w:type="dxa"/>
          </w:tcPr>
          <w:p w14:paraId="261C2250" w14:textId="77777777" w:rsidR="001F1034" w:rsidRDefault="00143525">
            <w:pPr>
              <w:keepNext/>
              <w:spacing w:before="20" w:after="20" w:line="240" w:lineRule="auto"/>
            </w:pPr>
            <w:r>
              <w:rPr>
                <w:sz w:val="18"/>
              </w:rPr>
              <w:t>58 (50%)</w:t>
            </w:r>
          </w:p>
        </w:tc>
      </w:tr>
      <w:tr w:rsidR="001F1034" w14:paraId="38FAE2E0" w14:textId="77777777">
        <w:trPr>
          <w:cantSplit/>
        </w:trPr>
        <w:tc>
          <w:tcPr>
            <w:tcW w:w="6344" w:type="dxa"/>
          </w:tcPr>
          <w:p w14:paraId="2D7B3585" w14:textId="77777777" w:rsidR="001F1034" w:rsidRDefault="00143525">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6AC100D6" w14:textId="77777777" w:rsidR="001F1034" w:rsidRDefault="00143525">
            <w:pPr>
              <w:spacing w:before="20" w:after="20" w:line="240" w:lineRule="auto"/>
            </w:pPr>
            <w:r>
              <w:rPr>
                <w:b/>
                <w:sz w:val="18"/>
              </w:rPr>
              <w:t>0 of 1</w:t>
            </w:r>
            <w:r>
              <w:rPr>
                <w:sz w:val="18"/>
              </w:rPr>
              <w:t xml:space="preserve"> (4 of 8)</w:t>
            </w:r>
          </w:p>
        </w:tc>
        <w:tc>
          <w:tcPr>
            <w:tcW w:w="1077" w:type="dxa"/>
          </w:tcPr>
          <w:p w14:paraId="094A0390" w14:textId="77777777" w:rsidR="001F1034" w:rsidRDefault="00143525">
            <w:pPr>
              <w:spacing w:before="20" w:after="20" w:line="240" w:lineRule="auto"/>
            </w:pPr>
            <w:r>
              <w:rPr>
                <w:b/>
                <w:sz w:val="18"/>
              </w:rPr>
              <w:t>0 of 2</w:t>
            </w:r>
            <w:r>
              <w:rPr>
                <w:sz w:val="18"/>
              </w:rPr>
              <w:t xml:space="preserve"> (2)</w:t>
            </w:r>
          </w:p>
        </w:tc>
        <w:tc>
          <w:tcPr>
            <w:tcW w:w="862" w:type="dxa"/>
          </w:tcPr>
          <w:p w14:paraId="77775B6A" w14:textId="77777777" w:rsidR="001F1034" w:rsidRDefault="00143525">
            <w:pPr>
              <w:spacing w:before="20" w:after="20" w:line="240" w:lineRule="auto"/>
            </w:pPr>
            <w:r>
              <w:rPr>
                <w:b/>
                <w:sz w:val="18"/>
              </w:rPr>
              <w:t>0 of 3</w:t>
            </w:r>
            <w:r>
              <w:rPr>
                <w:sz w:val="18"/>
              </w:rPr>
              <w:t xml:space="preserve"> (6)</w:t>
            </w:r>
          </w:p>
        </w:tc>
      </w:tr>
    </w:tbl>
    <w:p w14:paraId="0BDE7E79" w14:textId="77777777" w:rsidR="001F1034" w:rsidRDefault="001F1034">
      <w:pPr>
        <w:spacing w:after="40"/>
      </w:pPr>
    </w:p>
    <w:p w14:paraId="71A6AC4A" w14:textId="77777777" w:rsidR="001F1034" w:rsidRDefault="00143525">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222C85E6" w14:textId="77777777" w:rsidR="001F1034" w:rsidRDefault="00143525">
      <w:pPr>
        <w:pStyle w:val="ListBullet2"/>
        <w:tabs>
          <w:tab w:val="left" w:pos="792"/>
        </w:tabs>
        <w:spacing w:after="60" w:line="259" w:lineRule="auto"/>
        <w:ind w:left="792" w:hanging="288"/>
      </w:pPr>
      <w:r>
        <w:rPr>
          <w:b/>
          <w:sz w:val="20"/>
        </w:rPr>
        <w:t>Labelled "accept", countered.</w:t>
      </w:r>
      <w:r>
        <w:rPr>
          <w:sz w:val="20"/>
        </w:rPr>
        <w:t xml:space="preserve"> The "not acceptable" row holds 9 messages labelled "accept" (4 and 5) that FLOW countered alone because the early payment costs more than the plan without it (</w:t>
      </w:r>
      <w:r>
        <w:rPr>
          <w:rFonts w:ascii="Courier New" w:hAnsi="Courier New"/>
          <w:sz w:val="18"/>
        </w:rPr>
        <w:t>EARLY_PAY_DEARER_THAN_PLAN</w:t>
      </w:r>
      <w:r>
        <w:rPr>
          <w:sz w:val="20"/>
        </w:rPr>
        <w:t>, ADR-0007).</w:t>
      </w:r>
    </w:p>
    <w:p w14:paraId="21199B81" w14:textId="77777777" w:rsidR="001F1034" w:rsidRDefault="00143525">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6E6F5A42" w14:textId="77777777" w:rsidR="001F1034" w:rsidRDefault="00143525">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40E6913C" w14:textId="2AA56012" w:rsidR="001F1034" w:rsidRDefault="00143525">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xml:space="preserve">, 76% of the fields that move money, with payment triggers weakest (17 of 33). After fixes chosen from these failures: 86% (no longer unseen). The scores are committed in </w:t>
      </w:r>
      <w:hyperlink r:id="rId34">
        <w:r>
          <w:rPr>
            <w:color w:val="315FD8"/>
            <w:u w:val="single"/>
          </w:rPr>
          <w:t>submission/work/eval/</w:t>
        </w:r>
      </w:hyperlink>
      <w:r>
        <w:rPr>
          <w:sz w:val="20"/>
        </w:rPr>
        <w:t xml:space="preserve"> (</w:t>
      </w:r>
      <w:r>
        <w:rPr>
          <w:rFonts w:ascii="Courier New" w:hAnsi="Courier New"/>
          <w:sz w:val="18"/>
        </w:rPr>
        <w:t>contracts_b2_heldout_fields.json</w:t>
      </w:r>
      <w:r>
        <w:rPr>
          <w:sz w:val="20"/>
        </w:rPr>
        <w:t xml:space="preserve">, </w:t>
      </w:r>
      <w:r>
        <w:rPr>
          <w:rFonts w:ascii="Courier New" w:hAnsi="Courier New"/>
          <w:sz w:val="18"/>
        </w:rPr>
        <w:t>contracts_b2_afterfix_fields.json</w:t>
      </w:r>
      <w:r>
        <w:rPr>
          <w:sz w:val="20"/>
        </w:rPr>
        <w:t>).</w:t>
      </w:r>
    </w:p>
    <w:p w14:paraId="685E7CFE" w14:textId="77777777" w:rsidR="001F1034" w:rsidRDefault="00143525">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on </w:t>
      </w:r>
      <w:r>
        <w:rPr>
          <w:rFonts w:ascii="Courier New" w:hAnsi="Courier New"/>
          <w:sz w:val="18"/>
        </w:rPr>
        <w:t>571ea64f</w:t>
      </w:r>
      <w:r>
        <w:rPr>
          <w:sz w:val="20"/>
        </w:rPr>
        <w:t xml:space="preserve">; on the submission build, 126 (88.7%) and 4 (2.8%).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0BEE0015" w14:textId="77777777" w:rsidR="001F1034" w:rsidRDefault="00143525">
      <w:pPr>
        <w:pStyle w:val="Heading1"/>
      </w:pPr>
      <w:bookmarkStart w:id="11" w:name="_Toc243395696"/>
      <w:r>
        <w:t>04 Security Design</w:t>
      </w:r>
      <w:bookmarkEnd w:id="11"/>
    </w:p>
    <w:p w14:paraId="4485D702" w14:textId="77777777" w:rsidR="001F1034" w:rsidRDefault="00143525">
      <w:pPr>
        <w:pStyle w:val="ListBullet"/>
        <w:spacing w:after="100"/>
      </w:pPr>
      <w:r>
        <w:t>Tiered permissions and confirmation for sensitive actions</w:t>
      </w:r>
    </w:p>
    <w:p w14:paraId="5D96361A" w14:textId="77777777" w:rsidR="001F1034" w:rsidRDefault="00143525">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66A65D22" w14:textId="77777777" w:rsidR="001F1034" w:rsidRDefault="00143525">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174FCB74" w14:textId="77777777" w:rsidR="001F1034" w:rsidRDefault="00143525">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78b211f0: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1F1034" w14:paraId="672DC7FF" w14:textId="77777777">
        <w:trPr>
          <w:cantSplit/>
          <w:tblHeader/>
        </w:trPr>
        <w:tc>
          <w:tcPr>
            <w:tcW w:w="2511" w:type="dxa"/>
            <w:shd w:val="clear" w:color="auto" w:fill="E8EEFB"/>
          </w:tcPr>
          <w:p w14:paraId="6B3CDC68" w14:textId="77777777" w:rsidR="001F1034" w:rsidRDefault="00143525">
            <w:pPr>
              <w:keepNext/>
              <w:spacing w:before="20" w:after="20" w:line="240" w:lineRule="auto"/>
            </w:pPr>
            <w:r>
              <w:rPr>
                <w:b/>
                <w:sz w:val="18"/>
              </w:rPr>
              <w:t>Threat, and what an attacker tries</w:t>
            </w:r>
          </w:p>
        </w:tc>
        <w:tc>
          <w:tcPr>
            <w:tcW w:w="2413" w:type="dxa"/>
            <w:shd w:val="clear" w:color="auto" w:fill="E8EEFB"/>
          </w:tcPr>
          <w:p w14:paraId="18E075A0" w14:textId="77777777" w:rsidR="001F1034" w:rsidRDefault="00143525">
            <w:pPr>
              <w:keepNext/>
              <w:spacing w:before="20" w:after="20" w:line="240" w:lineRule="auto"/>
            </w:pPr>
            <w:r>
              <w:rPr>
                <w:b/>
                <w:sz w:val="18"/>
              </w:rPr>
              <w:t>Control that stops it</w:t>
            </w:r>
          </w:p>
        </w:tc>
        <w:tc>
          <w:tcPr>
            <w:tcW w:w="2022" w:type="dxa"/>
            <w:shd w:val="clear" w:color="auto" w:fill="E8EEFB"/>
          </w:tcPr>
          <w:p w14:paraId="760D27B4" w14:textId="77777777" w:rsidR="001F1034" w:rsidRDefault="00143525">
            <w:pPr>
              <w:keepNext/>
              <w:spacing w:before="20" w:after="20" w:line="240" w:lineRule="auto"/>
            </w:pPr>
            <w:r>
              <w:rPr>
                <w:b/>
                <w:sz w:val="18"/>
              </w:rPr>
              <w:t>Attack cases (all reached their path; 0 harm)</w:t>
            </w:r>
          </w:p>
        </w:tc>
        <w:tc>
          <w:tcPr>
            <w:tcW w:w="2413" w:type="dxa"/>
            <w:shd w:val="clear" w:color="auto" w:fill="E8EEFB"/>
          </w:tcPr>
          <w:p w14:paraId="71B92783" w14:textId="77777777" w:rsidR="001F1034" w:rsidRDefault="00143525">
            <w:pPr>
              <w:keepNext/>
              <w:spacing w:before="20" w:after="20" w:line="240" w:lineRule="auto"/>
            </w:pPr>
            <w:r>
              <w:rPr>
                <w:b/>
                <w:sz w:val="18"/>
              </w:rPr>
              <w:t>Limits</w:t>
            </w:r>
          </w:p>
        </w:tc>
      </w:tr>
      <w:tr w:rsidR="001F1034" w14:paraId="2F31BE4C" w14:textId="77777777">
        <w:trPr>
          <w:cantSplit/>
        </w:trPr>
        <w:tc>
          <w:tcPr>
            <w:tcW w:w="2511" w:type="dxa"/>
          </w:tcPr>
          <w:p w14:paraId="625E61C5" w14:textId="77777777" w:rsidR="001F1034" w:rsidRDefault="00143525">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59D99E21" w14:textId="77777777" w:rsidR="001F1034" w:rsidRDefault="00143525">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0C94307B" w14:textId="77777777" w:rsidR="001F1034" w:rsidRDefault="00143525">
            <w:pPr>
              <w:keepNext/>
              <w:spacing w:before="20" w:after="20" w:line="240" w:lineRule="auto"/>
            </w:pPr>
            <w:r>
              <w:rPr>
                <w:sz w:val="18"/>
              </w:rPr>
              <w:t>32 API: 29 stopped by the named control, 3 by another. 75 chat (41 consent, 18 Tier-3 questions, 16 owner quoting a buyer)</w:t>
            </w:r>
          </w:p>
        </w:tc>
        <w:tc>
          <w:tcPr>
            <w:tcW w:w="2413" w:type="dxa"/>
          </w:tcPr>
          <w:p w14:paraId="2C14A604" w14:textId="77777777" w:rsidR="001F1034" w:rsidRDefault="00143525">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1F1034" w14:paraId="345E8742" w14:textId="77777777">
        <w:trPr>
          <w:cantSplit/>
        </w:trPr>
        <w:tc>
          <w:tcPr>
            <w:tcW w:w="2511" w:type="dxa"/>
          </w:tcPr>
          <w:p w14:paraId="225E3118" w14:textId="77777777" w:rsidR="001F1034" w:rsidRDefault="00143525">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128E2423" w14:textId="77777777" w:rsidR="001F1034" w:rsidRDefault="00143525">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720D11F4" w14:textId="77777777" w:rsidR="001F1034" w:rsidRDefault="00143525">
            <w:pPr>
              <w:keepNext/>
              <w:spacing w:before="20" w:after="20" w:line="240" w:lineRule="auto"/>
            </w:pPr>
            <w:r>
              <w:rPr>
                <w:sz w:val="18"/>
              </w:rPr>
              <w:t>22 API: 20 stopped by the named control, 2 by another. 42 chat</w:t>
            </w:r>
          </w:p>
        </w:tc>
        <w:tc>
          <w:tcPr>
            <w:tcW w:w="2413" w:type="dxa"/>
          </w:tcPr>
          <w:p w14:paraId="7A76A32A" w14:textId="77777777" w:rsidR="001F1034" w:rsidRDefault="00143525">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1F1034" w14:paraId="0311D581" w14:textId="77777777">
        <w:trPr>
          <w:cantSplit/>
        </w:trPr>
        <w:tc>
          <w:tcPr>
            <w:tcW w:w="2511" w:type="dxa"/>
          </w:tcPr>
          <w:p w14:paraId="2977B257" w14:textId="77777777" w:rsidR="001F1034" w:rsidRDefault="00143525">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70017265" w14:textId="77777777" w:rsidR="001F1034" w:rsidRDefault="00143525">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028E6EC7" w14:textId="77777777" w:rsidR="001F1034" w:rsidRDefault="00143525">
            <w:pPr>
              <w:keepNext/>
              <w:spacing w:before="20" w:after="20" w:line="240" w:lineRule="auto"/>
            </w:pPr>
            <w:r>
              <w:rPr>
                <w:sz w:val="18"/>
              </w:rPr>
              <w:t>37 API: all stopped by the named control. 16 chat. Every route is also called as every kind of caller (SA 1.5)</w:t>
            </w:r>
          </w:p>
        </w:tc>
        <w:tc>
          <w:tcPr>
            <w:tcW w:w="2413" w:type="dxa"/>
          </w:tcPr>
          <w:p w14:paraId="2D3C72EE" w14:textId="77777777" w:rsidR="001F1034" w:rsidRDefault="00143525">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1F1034" w14:paraId="7A66DEF8" w14:textId="77777777">
        <w:trPr>
          <w:cantSplit/>
        </w:trPr>
        <w:tc>
          <w:tcPr>
            <w:tcW w:w="2511" w:type="dxa"/>
          </w:tcPr>
          <w:p w14:paraId="5E387374" w14:textId="77777777" w:rsidR="001F1034" w:rsidRDefault="00143525">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36B20ED2" w14:textId="77777777" w:rsidR="001F1034" w:rsidRDefault="00143525">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67EF6B6C" w14:textId="77777777" w:rsidR="001F1034" w:rsidRDefault="00143525">
            <w:pPr>
              <w:spacing w:before="20" w:after="20" w:line="240" w:lineRule="auto"/>
            </w:pPr>
            <w:r>
              <w:rPr>
                <w:sz w:val="18"/>
              </w:rPr>
              <w:t>17 API (14 by the named control, 3 by another) and 18 chat injections</w:t>
            </w:r>
          </w:p>
        </w:tc>
        <w:tc>
          <w:tcPr>
            <w:tcW w:w="2413" w:type="dxa"/>
          </w:tcPr>
          <w:p w14:paraId="66F905F8" w14:textId="77777777" w:rsidR="001F1034" w:rsidRDefault="00143525">
            <w:pPr>
              <w:spacing w:before="20" w:after="20" w:line="240" w:lineRule="auto"/>
            </w:pPr>
            <w:r>
              <w:rPr>
                <w:sz w:val="18"/>
              </w:rPr>
              <w:t xml:space="preserve">The 279 catalogue cases were read by the rules grammar and a scripted hostile model, and once by DeepSeek on </w:t>
            </w:r>
            <w:r>
              <w:rPr>
                <w:rFonts w:ascii="Courier New" w:hAnsi="Courier New"/>
                <w:sz w:val="18"/>
              </w:rPr>
              <w:t>78b211f0</w:t>
            </w:r>
            <w:r>
              <w:rPr>
                <w:sz w:val="18"/>
              </w:rPr>
              <w:t xml:space="preserve"> (279 cases, 0 harm, 0 not reached; 103 of 128 API cases stopped by the named control and 18 by an earlier one; detection 98.44%). On the frozen set's injection items the rules read LF18 and LF19 correctly and misread LF20 (a claimed prior 2% concession read as a contingent rebate); all three were flagged and rejected, nothing booked</w:t>
            </w:r>
          </w:p>
        </w:tc>
      </w:tr>
    </w:tbl>
    <w:p w14:paraId="5784D52A" w14:textId="77777777" w:rsidR="001F1034" w:rsidRDefault="001F1034">
      <w:pPr>
        <w:spacing w:after="40"/>
      </w:pPr>
    </w:p>
    <w:p w14:paraId="1DF29CE1" w14:textId="77777777" w:rsidR="001F1034" w:rsidRDefault="00143525">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7F79176F" w14:textId="77777777" w:rsidR="001F1034" w:rsidRDefault="00143525">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63850A43" w14:textId="77777777" w:rsidR="001F1034" w:rsidRDefault="00143525">
      <w:pPr>
        <w:keepNext/>
        <w:pageBreakBefore/>
        <w:jc w:val="center"/>
      </w:pPr>
      <w:r>
        <w:rPr>
          <w:noProof/>
        </w:rPr>
        <w:lastRenderedPageBreak/>
        <w:drawing>
          <wp:inline distT="0" distB="0" distL="0" distR="0" wp14:anchorId="36F38E8C" wp14:editId="38B06DEC">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5"/>
                    <a:stretch>
                      <a:fillRect/>
                    </a:stretch>
                  </pic:blipFill>
                  <pic:spPr>
                    <a:xfrm>
                      <a:off x="0" y="0"/>
                      <a:ext cx="4803101" cy="7680959"/>
                    </a:xfrm>
                    <a:prstGeom prst="rect">
                      <a:avLst/>
                    </a:prstGeom>
                  </pic:spPr>
                </pic:pic>
              </a:graphicData>
            </a:graphic>
          </wp:inline>
        </w:drawing>
      </w:r>
    </w:p>
    <w:p w14:paraId="01E79FCF" w14:textId="77777777" w:rsidR="001F1034" w:rsidRDefault="00143525">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2DEA7828" w14:textId="77777777" w:rsidR="001F1034" w:rsidRDefault="00143525">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1710539A" w14:textId="77777777" w:rsidR="001F1034" w:rsidRDefault="00143525">
      <w:pPr>
        <w:pStyle w:val="Heading3"/>
      </w:pPr>
      <w:bookmarkStart w:id="12" w:name="_Toc243395697"/>
      <w:r>
        <w:t>Who can execute what</w:t>
      </w:r>
      <w:bookmarkEnd w:id="12"/>
    </w:p>
    <w:p w14:paraId="686406D8" w14:textId="77777777" w:rsidR="001F1034" w:rsidRDefault="00143525">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60678CBF" w14:textId="77777777" w:rsidR="001F1034" w:rsidRDefault="00143525">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7F8F5406" w14:textId="77777777" w:rsidR="001F1034" w:rsidRDefault="00143525">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389765D0" w14:textId="77777777" w:rsidR="001F1034" w:rsidRDefault="00143525">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2329AB50" w14:textId="71DA1B90" w:rsidR="001F1034" w:rsidRDefault="00143525">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6">
        <w:r>
          <w:rPr>
            <w:color w:val="315FD8"/>
            <w:u w:val="single"/>
          </w:rPr>
          <w:t>test_approval_thresholds.py</w:t>
        </w:r>
      </w:hyperlink>
      <w:r>
        <w:rPr>
          <w:sz w:val="20"/>
        </w:rPr>
        <w:t>).</w:t>
      </w:r>
    </w:p>
    <w:p w14:paraId="109DF23C" w14:textId="77777777" w:rsidR="001F1034" w:rsidRDefault="00143525">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166296EE" w14:textId="77777777" w:rsidR="001F1034" w:rsidRDefault="00143525">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5F44E59A" w14:textId="77777777" w:rsidR="001F1034" w:rsidRDefault="00143525">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7129272C" w14:textId="2701DA46" w:rsidR="001F1034" w:rsidRDefault="00143525">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7">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52D0C835" w14:textId="77777777" w:rsidR="001F1034" w:rsidRDefault="00143525">
      <w:pPr>
        <w:pStyle w:val="ListBullet"/>
        <w:spacing w:after="100"/>
      </w:pPr>
      <w:r>
        <w:t>Protection against prompt injection, privilege escalation and privacy leakage</w:t>
      </w:r>
    </w:p>
    <w:p w14:paraId="2E9D7199" w14:textId="77777777" w:rsidR="001F1034" w:rsidRDefault="00143525">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691BB3FA" w14:textId="77777777" w:rsidR="001F1034" w:rsidRDefault="00143525">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78b211f0 are in Table V (16 tests pass over 113 routes; the owner reaches 96 of 97 owner and demo routes (91 of 97 with DEMO_MODE=0); sweep 0 policy violations in three modes; 0 differences from c66a5e61).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66D45CE7" w14:textId="77777777" w:rsidR="001F1034" w:rsidRDefault="00143525">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7BFCF703" w14:textId="77777777" w:rsidR="001F1034" w:rsidRDefault="00143525">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329D19EA" w14:textId="77777777" w:rsidR="001F1034" w:rsidRDefault="00143525">
      <w:pPr>
        <w:pStyle w:val="ListBullet2"/>
        <w:tabs>
          <w:tab w:val="left" w:pos="792"/>
        </w:tabs>
        <w:spacing w:after="60" w:line="259" w:lineRule="auto"/>
        <w:ind w:left="792" w:hanging="288"/>
      </w:pPr>
      <w:r>
        <w:rPr>
          <w:b/>
          <w:sz w:val="20"/>
        </w:rPr>
        <w:t>Compliance, in brief</w:t>
      </w:r>
      <w:r>
        <w:rPr>
          <w:sz w:val="20"/>
        </w:rPr>
        <w:t xml:space="preserve"> (SA 3.6). With DeepSeek, text goes to a provider in mainland China; sending real documents would be a cross-border transfer under the PIPL, which we have not assessed. Model readings are labelled "AI-generated, for reference" until the owner confirms them. FLOW is decision support, not a licensed lender, broker or adviser.</w:t>
      </w:r>
    </w:p>
    <w:p w14:paraId="4FF7E82B" w14:textId="77777777" w:rsidR="001F1034" w:rsidRDefault="00143525">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78b211f0: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1F1034" w14:paraId="1F8EC2D7" w14:textId="77777777">
        <w:trPr>
          <w:cantSplit/>
          <w:tblHeader/>
        </w:trPr>
        <w:tc>
          <w:tcPr>
            <w:tcW w:w="3891" w:type="dxa"/>
            <w:shd w:val="clear" w:color="auto" w:fill="E8EEFB"/>
          </w:tcPr>
          <w:p w14:paraId="7492A25E" w14:textId="77777777" w:rsidR="001F1034" w:rsidRDefault="00143525">
            <w:pPr>
              <w:keepNext/>
              <w:spacing w:before="20" w:after="20" w:line="240" w:lineRule="auto"/>
            </w:pPr>
            <w:r>
              <w:rPr>
                <w:b/>
                <w:sz w:val="18"/>
              </w:rPr>
              <w:t>Measure</w:t>
            </w:r>
          </w:p>
        </w:tc>
        <w:tc>
          <w:tcPr>
            <w:tcW w:w="5469" w:type="dxa"/>
            <w:shd w:val="clear" w:color="auto" w:fill="E8EEFB"/>
          </w:tcPr>
          <w:p w14:paraId="386BEDCE" w14:textId="77777777" w:rsidR="001F1034" w:rsidRDefault="00143525">
            <w:pPr>
              <w:keepNext/>
              <w:spacing w:before="20" w:after="20" w:line="240" w:lineRule="auto"/>
            </w:pPr>
            <w:r>
              <w:rPr>
                <w:b/>
                <w:sz w:val="18"/>
              </w:rPr>
              <w:t>Result</w:t>
            </w:r>
          </w:p>
        </w:tc>
      </w:tr>
      <w:tr w:rsidR="001F1034" w14:paraId="685773D4" w14:textId="77777777">
        <w:trPr>
          <w:cantSplit/>
        </w:trPr>
        <w:tc>
          <w:tcPr>
            <w:tcW w:w="3891" w:type="dxa"/>
          </w:tcPr>
          <w:p w14:paraId="42D58520" w14:textId="77777777" w:rsidR="001F1034" w:rsidRDefault="00143525">
            <w:pPr>
              <w:keepNext/>
              <w:spacing w:before="20" w:after="20" w:line="240" w:lineRule="auto"/>
            </w:pPr>
            <w:r>
              <w:rPr>
                <w:sz w:val="18"/>
              </w:rPr>
              <w:t>Harm-oracle violations</w:t>
            </w:r>
          </w:p>
        </w:tc>
        <w:tc>
          <w:tcPr>
            <w:tcW w:w="5469" w:type="dxa"/>
          </w:tcPr>
          <w:p w14:paraId="1461005C" w14:textId="77777777" w:rsidR="001F1034" w:rsidRDefault="00143525">
            <w:pPr>
              <w:keepNext/>
              <w:spacing w:before="20" w:after="20" w:line="240" w:lineRule="auto"/>
            </w:pPr>
            <w:r>
              <w:rPr>
                <w:sz w:val="18"/>
              </w:rPr>
              <w:t>0 of 279</w:t>
            </w:r>
          </w:p>
        </w:tc>
      </w:tr>
      <w:tr w:rsidR="001F1034" w14:paraId="63F6738E" w14:textId="77777777">
        <w:trPr>
          <w:cantSplit/>
        </w:trPr>
        <w:tc>
          <w:tcPr>
            <w:tcW w:w="3891" w:type="dxa"/>
          </w:tcPr>
          <w:p w14:paraId="7E0384DF" w14:textId="77777777" w:rsidR="001F1034" w:rsidRDefault="00143525">
            <w:pPr>
              <w:keepNext/>
              <w:spacing w:before="20" w:after="20" w:line="240" w:lineRule="auto"/>
            </w:pPr>
            <w:r>
              <w:rPr>
                <w:sz w:val="18"/>
              </w:rPr>
              <w:t>Unauthorised operations / money moved / facilities added / concessions booked from claims</w:t>
            </w:r>
          </w:p>
        </w:tc>
        <w:tc>
          <w:tcPr>
            <w:tcW w:w="5469" w:type="dxa"/>
          </w:tcPr>
          <w:p w14:paraId="680D5EB0" w14:textId="77777777" w:rsidR="001F1034" w:rsidRDefault="00143525">
            <w:pPr>
              <w:keepNext/>
              <w:spacing w:before="20" w:after="20" w:line="240" w:lineRule="auto"/>
            </w:pPr>
            <w:r>
              <w:rPr>
                <w:sz w:val="18"/>
              </w:rPr>
              <w:t>0 / ¥0.00 / 0 / 0</w:t>
            </w:r>
          </w:p>
        </w:tc>
      </w:tr>
      <w:tr w:rsidR="001F1034" w14:paraId="70884804" w14:textId="77777777">
        <w:trPr>
          <w:cantSplit/>
        </w:trPr>
        <w:tc>
          <w:tcPr>
            <w:tcW w:w="3891" w:type="dxa"/>
          </w:tcPr>
          <w:p w14:paraId="00BC04D4" w14:textId="77777777" w:rsidR="001F1034" w:rsidRDefault="00143525">
            <w:pPr>
              <w:keepNext/>
              <w:spacing w:before="20" w:after="20" w:line="240" w:lineRule="auto"/>
            </w:pPr>
            <w:r>
              <w:rPr>
                <w:sz w:val="18"/>
              </w:rPr>
              <w:t>Cases that reached the path they target</w:t>
            </w:r>
          </w:p>
        </w:tc>
        <w:tc>
          <w:tcPr>
            <w:tcW w:w="5469" w:type="dxa"/>
          </w:tcPr>
          <w:p w14:paraId="4811DE41" w14:textId="77777777" w:rsidR="001F1034" w:rsidRDefault="00143525">
            <w:pPr>
              <w:keepNext/>
              <w:spacing w:before="20" w:after="20" w:line="240" w:lineRule="auto"/>
            </w:pPr>
            <w:r>
              <w:rPr>
                <w:sz w:val="18"/>
              </w:rPr>
              <w:t>279 of 279 (a case that never reaches its path does not count as defended)</w:t>
            </w:r>
          </w:p>
        </w:tc>
      </w:tr>
      <w:tr w:rsidR="001F1034" w14:paraId="489284BA" w14:textId="77777777">
        <w:trPr>
          <w:cantSplit/>
        </w:trPr>
        <w:tc>
          <w:tcPr>
            <w:tcW w:w="3891" w:type="dxa"/>
          </w:tcPr>
          <w:p w14:paraId="373FB60B" w14:textId="77777777" w:rsidR="001F1034" w:rsidRDefault="00143525">
            <w:pPr>
              <w:keepNext/>
              <w:spacing w:before="20" w:after="20" w:line="240" w:lineRule="auto"/>
            </w:pPr>
            <w:r>
              <w:rPr>
                <w:sz w:val="18"/>
              </w:rPr>
              <w:t>API cases stopped by the control they name</w:t>
            </w:r>
          </w:p>
        </w:tc>
        <w:tc>
          <w:tcPr>
            <w:tcW w:w="5469" w:type="dxa"/>
          </w:tcPr>
          <w:p w14:paraId="22378FC0" w14:textId="77777777" w:rsidR="001F1034" w:rsidRDefault="00143525">
            <w:pPr>
              <w:keepNext/>
              <w:spacing w:before="20" w:after="20" w:line="240" w:lineRule="auto"/>
            </w:pPr>
            <w:r>
              <w:rPr>
                <w:sz w:val="18"/>
              </w:rPr>
              <w:t>120 of 128 (93.8%); the other 8 by another control, with no harm (known gaps, SEC-34)</w:t>
            </w:r>
          </w:p>
        </w:tc>
      </w:tr>
      <w:tr w:rsidR="001F1034" w14:paraId="47DF1B0A" w14:textId="77777777">
        <w:trPr>
          <w:cantSplit/>
        </w:trPr>
        <w:tc>
          <w:tcPr>
            <w:tcW w:w="3891" w:type="dxa"/>
          </w:tcPr>
          <w:p w14:paraId="37FAB474" w14:textId="77777777" w:rsidR="001F1034" w:rsidRDefault="00143525">
            <w:pPr>
              <w:keepNext/>
              <w:spacing w:before="20" w:after="20" w:line="240" w:lineRule="auto"/>
            </w:pPr>
            <w:r>
              <w:rPr>
                <w:sz w:val="18"/>
              </w:rPr>
              <w:t>Detection signal / logged security event</w:t>
            </w:r>
          </w:p>
        </w:tc>
        <w:tc>
          <w:tcPr>
            <w:tcW w:w="5469" w:type="dxa"/>
          </w:tcPr>
          <w:p w14:paraId="27E99AA9" w14:textId="77777777" w:rsidR="001F1034" w:rsidRDefault="00143525">
            <w:pPr>
              <w:keepNext/>
              <w:spacing w:before="20" w:after="20" w:line="240" w:lineRule="auto"/>
            </w:pPr>
            <w:r>
              <w:rPr>
                <w:sz w:val="18"/>
              </w:rPr>
              <w:t>97.66% of API cases (70.25% of all 279) / 74.22% of API cases</w:t>
            </w:r>
          </w:p>
        </w:tc>
      </w:tr>
      <w:tr w:rsidR="001F1034" w14:paraId="63B22C6A" w14:textId="77777777">
        <w:trPr>
          <w:cantSplit/>
        </w:trPr>
        <w:tc>
          <w:tcPr>
            <w:tcW w:w="3891" w:type="dxa"/>
          </w:tcPr>
          <w:p w14:paraId="551D19B6" w14:textId="77777777" w:rsidR="001F1034" w:rsidRDefault="00143525">
            <w:pPr>
              <w:spacing w:before="20" w:after="20" w:line="240" w:lineRule="auto"/>
            </w:pPr>
            <w:r>
              <w:rPr>
                <w:sz w:val="18"/>
              </w:rPr>
              <w:t>Tier-3 requests put as questions (chat)</w:t>
            </w:r>
          </w:p>
        </w:tc>
        <w:tc>
          <w:tcPr>
            <w:tcW w:w="5469" w:type="dxa"/>
          </w:tcPr>
          <w:p w14:paraId="5870351B" w14:textId="77777777" w:rsidR="001F1034" w:rsidRDefault="00143525">
            <w:pPr>
              <w:spacing w:before="20" w:after="20" w:line="240" w:lineRule="auto"/>
            </w:pPr>
            <w:r>
              <w:rPr>
                <w:sz w:val="18"/>
              </w:rPr>
              <w:t>18 of 18 refused, logged and raising a Tier-3 security event</w:t>
            </w:r>
          </w:p>
        </w:tc>
      </w:tr>
    </w:tbl>
    <w:p w14:paraId="455ED605" w14:textId="77777777" w:rsidR="001F1034" w:rsidRDefault="001F1034">
      <w:pPr>
        <w:spacing w:after="40"/>
      </w:pPr>
    </w:p>
    <w:p w14:paraId="62454CCA" w14:textId="77777777" w:rsidR="001F1034" w:rsidRDefault="00143525">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179FCC75" w14:textId="77777777" w:rsidR="001F1034" w:rsidRDefault="00143525">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78b211f0 is certified for scope S on 20 Oct</w:t>
      </w:r>
      <w:r>
        <w:rPr>
          <w:sz w:val="20"/>
        </w:rPr>
        <w:t xml:space="preserve"> (Table V); the history of earlier gates is Table B2. Still open and disclosed: SEC-28 with FUND-4, PAUSE-2 and SEC-11 (one API process), SEC-27, SEC-19 in chat, and the pause rated risk.</w:t>
      </w:r>
    </w:p>
    <w:p w14:paraId="68736DA2" w14:textId="77777777" w:rsidR="001F1034" w:rsidRDefault="00143525">
      <w:pPr>
        <w:keepNext/>
        <w:spacing w:after="60" w:line="259" w:lineRule="auto"/>
      </w:pPr>
      <w:r>
        <w:rPr>
          <w:b/>
          <w:sz w:val="20"/>
        </w:rPr>
        <w:lastRenderedPageBreak/>
        <w:t>Table 7. Where FLOW may run, and what stands in the way (SA 4.6).</w:t>
      </w:r>
    </w:p>
    <w:tbl>
      <w:tblPr>
        <w:tblStyle w:val="TableGrid"/>
        <w:tblW w:w="0" w:type="auto"/>
        <w:tblLayout w:type="fixed"/>
        <w:tblLook w:val="04A0" w:firstRow="1" w:lastRow="0" w:firstColumn="1" w:lastColumn="0" w:noHBand="0" w:noVBand="1"/>
      </w:tblPr>
      <w:tblGrid>
        <w:gridCol w:w="2836"/>
        <w:gridCol w:w="3406"/>
        <w:gridCol w:w="3118"/>
      </w:tblGrid>
      <w:tr w:rsidR="001F1034" w14:paraId="4F584141" w14:textId="77777777">
        <w:trPr>
          <w:cantSplit/>
          <w:tblHeader/>
        </w:trPr>
        <w:tc>
          <w:tcPr>
            <w:tcW w:w="2836" w:type="dxa"/>
            <w:shd w:val="clear" w:color="auto" w:fill="E8EEFB"/>
          </w:tcPr>
          <w:p w14:paraId="2F41C47B" w14:textId="77777777" w:rsidR="001F1034" w:rsidRDefault="00143525">
            <w:pPr>
              <w:keepNext/>
              <w:spacing w:before="20" w:after="20" w:line="240" w:lineRule="auto"/>
            </w:pPr>
            <w:r>
              <w:rPr>
                <w:b/>
                <w:sz w:val="18"/>
              </w:rPr>
              <w:t>Configuration</w:t>
            </w:r>
          </w:p>
        </w:tc>
        <w:tc>
          <w:tcPr>
            <w:tcW w:w="3406" w:type="dxa"/>
            <w:shd w:val="clear" w:color="auto" w:fill="E8EEFB"/>
          </w:tcPr>
          <w:p w14:paraId="091B7A5A" w14:textId="77777777" w:rsidR="001F1034" w:rsidRDefault="00143525">
            <w:pPr>
              <w:keepNext/>
              <w:spacing w:before="20" w:after="20" w:line="240" w:lineRule="auto"/>
            </w:pPr>
            <w:r>
              <w:rPr>
                <w:b/>
                <w:sz w:val="18"/>
              </w:rPr>
              <w:t>Verdict</w:t>
            </w:r>
          </w:p>
        </w:tc>
        <w:tc>
          <w:tcPr>
            <w:tcW w:w="3118" w:type="dxa"/>
            <w:shd w:val="clear" w:color="auto" w:fill="E8EEFB"/>
          </w:tcPr>
          <w:p w14:paraId="7E319619" w14:textId="77777777" w:rsidR="001F1034" w:rsidRDefault="00143525">
            <w:pPr>
              <w:keepNext/>
              <w:spacing w:before="20" w:after="20" w:line="240" w:lineRule="auto"/>
            </w:pPr>
            <w:r>
              <w:rPr>
                <w:b/>
                <w:sz w:val="18"/>
              </w:rPr>
              <w:t>Minimum blockers</w:t>
            </w:r>
          </w:p>
        </w:tc>
      </w:tr>
      <w:tr w:rsidR="001F1034" w14:paraId="6CF34CDA" w14:textId="77777777">
        <w:trPr>
          <w:cantSplit/>
        </w:trPr>
        <w:tc>
          <w:tcPr>
            <w:tcW w:w="2836" w:type="dxa"/>
          </w:tcPr>
          <w:p w14:paraId="07CC4457" w14:textId="77777777" w:rsidR="001F1034" w:rsidRDefault="00143525">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3406" w:type="dxa"/>
          </w:tcPr>
          <w:p w14:paraId="42667C65" w14:textId="77777777" w:rsidR="001F1034" w:rsidRDefault="00143525">
            <w:pPr>
              <w:keepNext/>
              <w:spacing w:before="20" w:after="20" w:line="240" w:lineRule="auto"/>
            </w:pPr>
            <w:r>
              <w:rPr>
                <w:sz w:val="18"/>
              </w:rPr>
              <w:t>certified for scope S on 20 Oct for 78b211f0 (Table V)</w:t>
            </w:r>
          </w:p>
        </w:tc>
        <w:tc>
          <w:tcPr>
            <w:tcW w:w="3118" w:type="dxa"/>
          </w:tcPr>
          <w:p w14:paraId="70BF10C5" w14:textId="77777777" w:rsidR="001F1034" w:rsidRDefault="00143525">
            <w:pPr>
              <w:keepNext/>
              <w:spacing w:before="20" w:after="20" w:line="240" w:lineRule="auto"/>
            </w:pPr>
            <w:r>
              <w:rPr>
                <w:sz w:val="18"/>
              </w:rPr>
              <w:t>A trusted machine; nobody but the presenter holds the published demo credentials</w:t>
            </w:r>
          </w:p>
        </w:tc>
      </w:tr>
      <w:tr w:rsidR="001F1034" w14:paraId="6721E482" w14:textId="77777777">
        <w:trPr>
          <w:cantSplit/>
        </w:trPr>
        <w:tc>
          <w:tcPr>
            <w:tcW w:w="2836" w:type="dxa"/>
          </w:tcPr>
          <w:p w14:paraId="4CD827A1" w14:textId="77777777" w:rsidR="001F1034" w:rsidRDefault="00143525">
            <w:pPr>
              <w:keepNext/>
              <w:spacing w:before="20" w:after="20" w:line="240" w:lineRule="auto"/>
            </w:pPr>
            <w:r>
              <w:rPr>
                <w:sz w:val="18"/>
              </w:rPr>
              <w:t>Live-LLM mode (</w:t>
            </w:r>
            <w:r>
              <w:rPr>
                <w:rFonts w:ascii="Courier New" w:hAnsi="Courier New"/>
                <w:sz w:val="18"/>
              </w:rPr>
              <w:t>pnpm demo --live-llm</w:t>
            </w:r>
            <w:r>
              <w:rPr>
                <w:sz w:val="18"/>
              </w:rPr>
              <w:t>, opt-in), scope S plus a DeepSeek key</w:t>
            </w:r>
          </w:p>
        </w:tc>
        <w:tc>
          <w:tcPr>
            <w:tcW w:w="3406" w:type="dxa"/>
          </w:tcPr>
          <w:p w14:paraId="1B751CA3" w14:textId="77777777" w:rsidR="001F1034" w:rsidRDefault="00143525">
            <w:pPr>
              <w:keepNext/>
              <w:spacing w:before="20" w:after="20" w:line="240" w:lineRule="auto"/>
            </w:pPr>
            <w:r>
              <w:rPr>
                <w:b/>
                <w:sz w:val="18"/>
              </w:rPr>
              <w:t>certified for DeepSeek on 20 Oct</w:t>
            </w:r>
            <w:r>
              <w:rPr>
                <w:sz w:val="18"/>
              </w:rPr>
              <w:t xml:space="preserve"> on </w:t>
            </w:r>
            <w:r>
              <w:rPr>
                <w:rFonts w:ascii="Courier New" w:hAnsi="Courier New"/>
                <w:sz w:val="18"/>
              </w:rPr>
              <w:t>78b211f0</w:t>
            </w:r>
            <w:r>
              <w:rPr>
                <w:sz w:val="18"/>
              </w:rPr>
              <w:t xml:space="preserve">: the language boundary twice (run 1: 0 wrong-and-material (65 correct actions, 9 correct read-only answers, 53 safe clarifications, 99 safe abstentions, 5 wrong but harmless); run 2: 0 wrong-and-material (64, 8, 55, 100, 4)) and the catalogue once (279 cases, 0 harm, 0 not reached; 103 of 128 API cases stopped by the named control and 18 by an earlier one; detection 98.44%), live; evidence </w:t>
            </w:r>
            <w:r>
              <w:rPr>
                <w:rFonts w:ascii="Courier New" w:hAnsi="Courier New"/>
                <w:sz w:val="18"/>
              </w:rPr>
              <w:t>docs/security/evidence/2026-10-20/live-78b211f0/</w:t>
            </w:r>
          </w:p>
        </w:tc>
        <w:tc>
          <w:tcPr>
            <w:tcW w:w="3118" w:type="dxa"/>
          </w:tcPr>
          <w:p w14:paraId="76D86830" w14:textId="77777777" w:rsidR="001F1034" w:rsidRDefault="00143525">
            <w:pPr>
              <w:keepNext/>
              <w:spacing w:before="20" w:after="20" w:line="240" w:lineRule="auto"/>
            </w:pPr>
            <w:r>
              <w:rPr>
                <w:sz w:val="18"/>
              </w:rPr>
              <w:t>The fallback to a second provider is not certified; for real documents, a provider agreement on retention and region, the PIPL, PRIV-4 and PRIV-5, and a daily model-call budget (RT-3)</w:t>
            </w:r>
          </w:p>
        </w:tc>
      </w:tr>
      <w:tr w:rsidR="001F1034" w14:paraId="1B212BBD" w14:textId="77777777">
        <w:trPr>
          <w:cantSplit/>
        </w:trPr>
        <w:tc>
          <w:tcPr>
            <w:tcW w:w="2836" w:type="dxa"/>
          </w:tcPr>
          <w:p w14:paraId="1A483ECC" w14:textId="77777777" w:rsidR="001F1034" w:rsidRDefault="00143525">
            <w:pPr>
              <w:keepNext/>
              <w:spacing w:before="20" w:after="20" w:line="240" w:lineRule="auto"/>
            </w:pPr>
            <w:r>
              <w:rPr>
                <w:sz w:val="18"/>
              </w:rPr>
              <w:t>A demo reachable over a network</w:t>
            </w:r>
          </w:p>
        </w:tc>
        <w:tc>
          <w:tcPr>
            <w:tcW w:w="3406" w:type="dxa"/>
          </w:tcPr>
          <w:p w14:paraId="609DDD57" w14:textId="77777777" w:rsidR="001F1034" w:rsidRDefault="00143525">
            <w:pPr>
              <w:keepNext/>
              <w:spacing w:before="20" w:after="20" w:line="240" w:lineRule="auto"/>
            </w:pPr>
            <w:r>
              <w:rPr>
                <w:b/>
                <w:sz w:val="18"/>
              </w:rPr>
              <w:t>One tested profile:</w:t>
            </w:r>
            <w:r>
              <w:rPr>
                <w:sz w:val="18"/>
              </w:rPr>
              <w:t xml:space="preserve"> the password-gated judges' demo: the local demo's configuration behind HTTPS and a password on every path, with the API documentation hidden, 2 MB request bodies and one API process; the published demo credentials and anonymous intake stay as in the local demo, reachable only behind the password. Checked from outside (every path 401 without the password; the sandbox and the browser CSP check through it): docs/security/evidence/2026-10-20/judges-demo-live-78b211f0/ (sha256:92e71fd3759897c3). Any other: </w:t>
            </w:r>
            <w:r>
              <w:rPr>
                <w:b/>
                <w:sz w:val="18"/>
              </w:rPr>
              <w:t>NO-GO</w:t>
            </w:r>
          </w:p>
        </w:tc>
        <w:tc>
          <w:tcPr>
            <w:tcW w:w="3118" w:type="dxa"/>
          </w:tcPr>
          <w:p w14:paraId="23414C84" w14:textId="77777777" w:rsidR="001F1034" w:rsidRDefault="00143525">
            <w:pPr>
              <w:keepNext/>
              <w:spacing w:before="20" w:after="20" w:line="240" w:lineRule="auto"/>
            </w:pPr>
            <w:r>
              <w:rPr>
                <w:sz w:val="18"/>
              </w:rPr>
              <w:t>A tested deployment profile: changed credentials and signing key, TLS with per-client limits, anonymous intake off (SEC-19), API docs hidden, one API process, the route sweep and browser checks run against it</w:t>
            </w:r>
          </w:p>
        </w:tc>
      </w:tr>
      <w:tr w:rsidR="001F1034" w14:paraId="0FC9AE94" w14:textId="77777777">
        <w:trPr>
          <w:cantSplit/>
        </w:trPr>
        <w:tc>
          <w:tcPr>
            <w:tcW w:w="2836" w:type="dxa"/>
          </w:tcPr>
          <w:p w14:paraId="6297A595" w14:textId="77777777" w:rsidR="001F1034" w:rsidRDefault="00143525">
            <w:pPr>
              <w:spacing w:before="20" w:after="20" w:line="240" w:lineRule="auto"/>
            </w:pPr>
            <w:r>
              <w:rPr>
                <w:sz w:val="18"/>
              </w:rPr>
              <w:t>Production with real customers, documents or money</w:t>
            </w:r>
          </w:p>
        </w:tc>
        <w:tc>
          <w:tcPr>
            <w:tcW w:w="3406" w:type="dxa"/>
          </w:tcPr>
          <w:p w14:paraId="6EB8409C" w14:textId="77777777" w:rsidR="001F1034" w:rsidRDefault="00143525">
            <w:pPr>
              <w:spacing w:before="20" w:after="20" w:line="240" w:lineRule="auto"/>
            </w:pPr>
            <w:r>
              <w:rPr>
                <w:b/>
                <w:sz w:val="18"/>
              </w:rPr>
              <w:t>NO-GO</w:t>
            </w:r>
          </w:p>
        </w:tc>
        <w:tc>
          <w:tcPr>
            <w:tcW w:w="3118" w:type="dxa"/>
          </w:tcPr>
          <w:p w14:paraId="2D9387B3" w14:textId="77777777" w:rsidR="001F1034" w:rsidRDefault="00143525">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473B215B" w14:textId="77777777" w:rsidR="001F1034" w:rsidRDefault="001F1034">
      <w:pPr>
        <w:spacing w:after="40"/>
      </w:pPr>
    </w:p>
    <w:p w14:paraId="427B85BD" w14:textId="77777777" w:rsidR="001F1034" w:rsidRDefault="00143525">
      <w:pPr>
        <w:pStyle w:val="Heading1"/>
      </w:pPr>
      <w:bookmarkStart w:id="13" w:name="_Toc243395698"/>
      <w:r>
        <w:t>05 Deployment and Testing</w:t>
      </w:r>
      <w:bookmarkEnd w:id="13"/>
    </w:p>
    <w:p w14:paraId="17C669CC" w14:textId="77777777" w:rsidR="001F1034" w:rsidRDefault="00143525">
      <w:pPr>
        <w:pStyle w:val="ListBullet"/>
        <w:spacing w:after="100"/>
      </w:pPr>
      <w:r>
        <w:t>Environment, deployment instructions, test cases and known limitations</w:t>
      </w:r>
    </w:p>
    <w:p w14:paraId="31D56B30" w14:textId="08D18811" w:rsidR="001F1034" w:rsidRDefault="00143525">
      <w:pPr>
        <w:spacing w:after="60" w:line="259" w:lineRule="auto"/>
      </w:pPr>
      <w:r>
        <w:rPr>
          <w:b/>
          <w:sz w:val="20"/>
        </w:rPr>
        <w:t>Prerequisites.</w:t>
      </w:r>
      <w:r>
        <w:rPr>
          <w:sz w:val="20"/>
        </w:rPr>
        <w:t xml:space="preserve"> Windows 11, macOS or Linux; git; </w:t>
      </w:r>
      <w:hyperlink r:id="rId38">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637DCD21" w14:textId="77777777" w:rsidR="001F1034" w:rsidRDefault="00143525">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sz w:val="20"/>
        </w:rPr>
        <w:lastRenderedPageBreak/>
        <w:t>(</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6C3349C5" w14:textId="77777777" w:rsidR="001F1034" w:rsidRDefault="00143525">
      <w:pPr>
        <w:spacing w:after="60" w:line="259" w:lineRule="auto"/>
      </w:pPr>
      <w:r>
        <w:rPr>
          <w:b/>
          <w:sz w:val="20"/>
        </w:rPr>
        <w:t>Get the submission and install</w:t>
      </w:r>
      <w:r>
        <w:rPr>
          <w:sz w:val="20"/>
        </w:rPr>
        <w:t xml:space="preserve"> (from an empty folder; the same commands in PowerShell).</w:t>
      </w:r>
    </w:p>
    <w:p w14:paraId="06A20228" w14:textId="77777777" w:rsidR="001F1034" w:rsidRDefault="00143525">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w:t>
      </w:r>
      <w:r>
        <w:rPr>
          <w:rFonts w:ascii="Courier New" w:eastAsia="Courier New" w:hAnsi="Courier New"/>
          <w:sz w:val="17"/>
        </w:rPr>
        <w:br/>
        <w:t>pnpm --dir apps/web install</w:t>
      </w:r>
      <w:r>
        <w:rPr>
          <w:rFonts w:ascii="Courier New" w:eastAsia="Courier New" w:hAnsi="Courier New"/>
          <w:sz w:val="17"/>
        </w:rPr>
        <w:br/>
        <w:t>uv sync --directory services/api</w:t>
      </w:r>
    </w:p>
    <w:p w14:paraId="1039681D" w14:textId="77777777" w:rsidR="001F1034" w:rsidRDefault="00143525">
      <w:pPr>
        <w:spacing w:after="60" w:line="259" w:lineRule="auto"/>
      </w:pPr>
      <w:r>
        <w:rPr>
          <w:sz w:val="20"/>
        </w:rPr>
        <w:t xml:space="preserve">Expected: both installs finish without errors; </w:t>
      </w:r>
      <w:r>
        <w:rPr>
          <w:rFonts w:ascii="Courier New" w:hAnsi="Courier New"/>
          <w:sz w:val="18"/>
        </w:rPr>
        <w:t>git diff --stat 78b211f0 submission-2026-10-20d -- services/api/app apps/web</w:t>
      </w:r>
      <w:r>
        <w:rPr>
          <w:sz w:val="20"/>
        </w:rPr>
        <w:t xml:space="preserve"> prints nothing (the tag's product code is 78b211f0).</w:t>
      </w:r>
    </w:p>
    <w:p w14:paraId="055BE121" w14:textId="77777777" w:rsidR="001F1034" w:rsidRDefault="00143525">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3120"/>
        <w:gridCol w:w="3120"/>
        <w:gridCol w:w="3120"/>
      </w:tblGrid>
      <w:tr w:rsidR="001F1034" w14:paraId="446CD3CC" w14:textId="77777777">
        <w:trPr>
          <w:cantSplit/>
          <w:tblHeader/>
        </w:trPr>
        <w:tc>
          <w:tcPr>
            <w:tcW w:w="3120" w:type="dxa"/>
            <w:shd w:val="clear" w:color="auto" w:fill="E8EEFB"/>
          </w:tcPr>
          <w:p w14:paraId="30D85222" w14:textId="77777777" w:rsidR="001F1034" w:rsidRDefault="00143525">
            <w:pPr>
              <w:keepNext/>
              <w:spacing w:before="20" w:after="20" w:line="240" w:lineRule="auto"/>
            </w:pPr>
            <w:r>
              <w:rPr>
                <w:b/>
                <w:sz w:val="18"/>
              </w:rPr>
              <w:t>What</w:t>
            </w:r>
          </w:p>
        </w:tc>
        <w:tc>
          <w:tcPr>
            <w:tcW w:w="3120" w:type="dxa"/>
            <w:shd w:val="clear" w:color="auto" w:fill="E8EEFB"/>
          </w:tcPr>
          <w:p w14:paraId="75D39D18" w14:textId="77777777" w:rsidR="001F1034" w:rsidRDefault="00143525">
            <w:pPr>
              <w:keepNext/>
              <w:spacing w:before="20" w:after="20" w:line="240" w:lineRule="auto"/>
            </w:pPr>
            <w:r>
              <w:rPr>
                <w:b/>
                <w:sz w:val="18"/>
              </w:rPr>
              <w:t>Command</w:t>
            </w:r>
          </w:p>
        </w:tc>
        <w:tc>
          <w:tcPr>
            <w:tcW w:w="3120" w:type="dxa"/>
            <w:shd w:val="clear" w:color="auto" w:fill="E8EEFB"/>
          </w:tcPr>
          <w:p w14:paraId="523E8B24" w14:textId="77777777" w:rsidR="001F1034" w:rsidRDefault="00143525">
            <w:pPr>
              <w:keepNext/>
              <w:spacing w:before="20" w:after="20" w:line="240" w:lineRule="auto"/>
            </w:pPr>
            <w:r>
              <w:rPr>
                <w:b/>
                <w:sz w:val="18"/>
              </w:rPr>
              <w:t>Expected outcome</w:t>
            </w:r>
          </w:p>
        </w:tc>
      </w:tr>
      <w:tr w:rsidR="001F1034" w14:paraId="07DA904E" w14:textId="77777777">
        <w:trPr>
          <w:cantSplit/>
        </w:trPr>
        <w:tc>
          <w:tcPr>
            <w:tcW w:w="3120" w:type="dxa"/>
          </w:tcPr>
          <w:p w14:paraId="1E060C48" w14:textId="77777777" w:rsidR="001F1034" w:rsidRDefault="00143525">
            <w:pPr>
              <w:keepNext/>
              <w:spacing w:before="20" w:after="20" w:line="240" w:lineRule="auto"/>
            </w:pPr>
            <w:r>
              <w:rPr>
                <w:sz w:val="18"/>
              </w:rPr>
              <w:t>The judge pack: 49 scripted tasks, 279 attacks, the demo walk, the audit chain and a tampered copy (about 2 minutes)</w:t>
            </w:r>
          </w:p>
        </w:tc>
        <w:tc>
          <w:tcPr>
            <w:tcW w:w="3120" w:type="dxa"/>
          </w:tcPr>
          <w:p w14:paraId="6911F175" w14:textId="77777777" w:rsidR="001F1034" w:rsidRDefault="00143525">
            <w:pPr>
              <w:keepNext/>
              <w:spacing w:before="20" w:after="20" w:line="240" w:lineRule="auto"/>
            </w:pPr>
            <w:r>
              <w:rPr>
                <w:rFonts w:ascii="Courier New" w:hAnsi="Courier New"/>
                <w:sz w:val="18"/>
              </w:rPr>
              <w:t>uv run --project services/api python scripts/judge_eval.py --out out/judge-report.md</w:t>
            </w:r>
          </w:p>
        </w:tc>
        <w:tc>
          <w:tcPr>
            <w:tcW w:w="3120" w:type="dxa"/>
          </w:tcPr>
          <w:p w14:paraId="70690465" w14:textId="77777777" w:rsidR="001F1034" w:rsidRDefault="00143525">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1F1034" w14:paraId="7FA1EA62" w14:textId="77777777">
        <w:trPr>
          <w:cantSplit/>
        </w:trPr>
        <w:tc>
          <w:tcPr>
            <w:tcW w:w="3120" w:type="dxa"/>
          </w:tcPr>
          <w:p w14:paraId="66DEAC51" w14:textId="77777777" w:rsidR="001F1034" w:rsidRDefault="00143525">
            <w:pPr>
              <w:keepNext/>
              <w:spacing w:before="20" w:after="20" w:line="240" w:lineRule="auto"/>
            </w:pPr>
            <w:r>
              <w:rPr>
                <w:sz w:val="18"/>
              </w:rPr>
              <w:t>The sandbox run: the journey, unauthorised callers, ambiguity, partial failure and the pause, each step checked against the state read back</w:t>
            </w:r>
          </w:p>
        </w:tc>
        <w:tc>
          <w:tcPr>
            <w:tcW w:w="3120" w:type="dxa"/>
          </w:tcPr>
          <w:p w14:paraId="0785912C" w14:textId="77777777" w:rsidR="001F1034" w:rsidRDefault="00143525">
            <w:pPr>
              <w:keepNext/>
              <w:spacing w:before="20" w:after="20" w:line="240" w:lineRule="auto"/>
            </w:pPr>
            <w:r>
              <w:rPr>
                <w:rFonts w:ascii="Courier New" w:hAnsi="Courier New"/>
                <w:sz w:val="18"/>
              </w:rPr>
              <w:t>uv run --project services/api python docs/deliverables/evidence/sandbox-2026-10-19/run_sandbox.py --inproc</w:t>
            </w:r>
          </w:p>
        </w:tc>
        <w:tc>
          <w:tcPr>
            <w:tcW w:w="3120" w:type="dxa"/>
          </w:tcPr>
          <w:p w14:paraId="2A1EEE1F" w14:textId="77777777" w:rsidR="001F1034" w:rsidRDefault="00143525">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1F1034" w14:paraId="57D90683" w14:textId="77777777">
        <w:trPr>
          <w:cantSplit/>
        </w:trPr>
        <w:tc>
          <w:tcPr>
            <w:tcW w:w="3120" w:type="dxa"/>
          </w:tcPr>
          <w:p w14:paraId="01A9AA9D" w14:textId="77777777" w:rsidR="001F1034" w:rsidRDefault="00143525">
            <w:pPr>
              <w:keepNext/>
              <w:spacing w:before="20" w:after="20" w:line="240" w:lineRule="auto"/>
            </w:pPr>
            <w:r>
              <w:rPr>
                <w:sz w:val="18"/>
              </w:rPr>
              <w:t>The same against the running product</w:t>
            </w:r>
          </w:p>
        </w:tc>
        <w:tc>
          <w:tcPr>
            <w:tcW w:w="3120" w:type="dxa"/>
          </w:tcPr>
          <w:p w14:paraId="650309FF" w14:textId="77777777" w:rsidR="001F1034" w:rsidRDefault="00143525">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120" w:type="dxa"/>
          </w:tcPr>
          <w:p w14:paraId="40A367FC" w14:textId="77777777" w:rsidR="001F1034" w:rsidRDefault="00143525">
            <w:pPr>
              <w:keepNext/>
              <w:spacing w:before="20" w:after="20" w:line="240" w:lineRule="auto"/>
            </w:pPr>
            <w:r>
              <w:rPr>
                <w:sz w:val="18"/>
              </w:rPr>
              <w:t>the same cases; a step that needs a direct store write is recorded as SKIPPED ("in-process only")</w:t>
            </w:r>
          </w:p>
        </w:tc>
      </w:tr>
      <w:tr w:rsidR="001F1034" w14:paraId="0B0EF460" w14:textId="77777777">
        <w:trPr>
          <w:cantSplit/>
        </w:trPr>
        <w:tc>
          <w:tcPr>
            <w:tcW w:w="3120" w:type="dxa"/>
          </w:tcPr>
          <w:p w14:paraId="3BDBB2DF" w14:textId="77777777" w:rsidR="001F1034" w:rsidRDefault="00143525">
            <w:pPr>
              <w:keepNext/>
              <w:spacing w:before="20" w:after="20" w:line="240" w:lineRule="auto"/>
            </w:pPr>
            <w:r>
              <w:rPr>
                <w:sz w:val="18"/>
              </w:rPr>
              <w:t>The scripted tasks with their evidence chains</w:t>
            </w:r>
          </w:p>
        </w:tc>
        <w:tc>
          <w:tcPr>
            <w:tcW w:w="3120" w:type="dxa"/>
          </w:tcPr>
          <w:p w14:paraId="7669E256" w14:textId="77777777" w:rsidR="001F1034" w:rsidRDefault="00143525">
            <w:pPr>
              <w:keepNext/>
              <w:spacing w:before="20" w:after="20" w:line="240" w:lineRule="auto"/>
            </w:pPr>
            <w:r>
              <w:rPr>
                <w:rFonts w:ascii="Courier New" w:hAnsi="Courier New"/>
                <w:sz w:val="18"/>
              </w:rPr>
              <w:t>uv run --project services/api python scripts/run_scenarios.py --inproc --out out/e2e</w:t>
            </w:r>
          </w:p>
        </w:tc>
        <w:tc>
          <w:tcPr>
            <w:tcW w:w="3120" w:type="dxa"/>
          </w:tcPr>
          <w:p w14:paraId="571CE877" w14:textId="77777777" w:rsidR="001F1034" w:rsidRDefault="00143525">
            <w:pPr>
              <w:keepNext/>
              <w:spacing w:before="20" w:after="20" w:line="240" w:lineRule="auto"/>
            </w:pPr>
            <w:r>
              <w:rPr>
                <w:rFonts w:ascii="Courier New" w:hAnsi="Courier New"/>
                <w:sz w:val="18"/>
              </w:rPr>
              <w:t>49/49 scenarios passed</w:t>
            </w:r>
            <w:r>
              <w:rPr>
                <w:sz w:val="18"/>
              </w:rPr>
              <w:t>; each chain verifies</w:t>
            </w:r>
          </w:p>
        </w:tc>
      </w:tr>
      <w:tr w:rsidR="001F1034" w14:paraId="5995F91C" w14:textId="77777777">
        <w:trPr>
          <w:cantSplit/>
        </w:trPr>
        <w:tc>
          <w:tcPr>
            <w:tcW w:w="3120" w:type="dxa"/>
          </w:tcPr>
          <w:p w14:paraId="57C1C3DE" w14:textId="77777777" w:rsidR="001F1034" w:rsidRDefault="00143525">
            <w:pPr>
              <w:keepNext/>
              <w:spacing w:before="20" w:after="20" w:line="240" w:lineRule="auto"/>
            </w:pPr>
            <w:r>
              <w:rPr>
                <w:sz w:val="18"/>
              </w:rPr>
              <w:t>Check a submitted chain without running anything</w:t>
            </w:r>
          </w:p>
        </w:tc>
        <w:tc>
          <w:tcPr>
            <w:tcW w:w="3120" w:type="dxa"/>
          </w:tcPr>
          <w:p w14:paraId="3F83EFF1" w14:textId="77777777" w:rsidR="001F1034" w:rsidRDefault="00143525">
            <w:pPr>
              <w:keepNext/>
              <w:spacing w:before="20" w:after="20" w:line="240" w:lineRule="auto"/>
            </w:pPr>
            <w:r>
              <w:rPr>
                <w:rFonts w:ascii="Courier New" w:hAnsi="Courier New"/>
                <w:sz w:val="18"/>
              </w:rPr>
              <w:t>python scripts/verify_evidence.py docs/deliverables/evidence/demo_walk/operations_log.jsonl</w:t>
            </w:r>
          </w:p>
        </w:tc>
        <w:tc>
          <w:tcPr>
            <w:tcW w:w="3120" w:type="dxa"/>
          </w:tcPr>
          <w:p w14:paraId="4398D7A7" w14:textId="77777777" w:rsidR="001F1034" w:rsidRDefault="00143525">
            <w:pPr>
              <w:keepNext/>
              <w:spacing w:before="20" w:after="20" w:line="240" w:lineRule="auto"/>
            </w:pPr>
            <w:r>
              <w:rPr>
                <w:rFonts w:ascii="Courier New" w:hAnsi="Courier New"/>
                <w:sz w:val="18"/>
              </w:rPr>
              <w:t>VALID</w:t>
            </w:r>
          </w:p>
        </w:tc>
      </w:tr>
      <w:tr w:rsidR="001F1034" w14:paraId="291D0606" w14:textId="77777777">
        <w:trPr>
          <w:cantSplit/>
        </w:trPr>
        <w:tc>
          <w:tcPr>
            <w:tcW w:w="3120" w:type="dxa"/>
          </w:tcPr>
          <w:p w14:paraId="69828009" w14:textId="4B768680" w:rsidR="001F1034" w:rsidRDefault="00143525">
            <w:pPr>
              <w:keepNext/>
              <w:spacing w:before="20" w:after="20" w:line="240" w:lineRule="auto"/>
            </w:pPr>
            <w:r>
              <w:rPr>
                <w:sz w:val="18"/>
              </w:rPr>
              <w:t xml:space="preserve">The API suite (this command runs it serially; the release gate ran it as 155 shards, 8 at a time, in 19 minutes, the shards' times summing to 1.72 hours: </w:t>
            </w:r>
            <w:hyperlink r:id="rId39">
              <w:r>
                <w:rPr>
                  <w:color w:val="315FD8"/>
                  <w:sz w:val="18"/>
                  <w:u w:val="single"/>
                </w:rPr>
                <w:t>tools/certify_78b2.sh</w:t>
              </w:r>
            </w:hyperlink>
            <w:r>
              <w:rPr>
                <w:sz w:val="18"/>
              </w:rPr>
              <w:t>)</w:t>
            </w:r>
          </w:p>
        </w:tc>
        <w:tc>
          <w:tcPr>
            <w:tcW w:w="3120" w:type="dxa"/>
          </w:tcPr>
          <w:p w14:paraId="4E76C371" w14:textId="77777777" w:rsidR="001F1034" w:rsidRDefault="00143525">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120" w:type="dxa"/>
          </w:tcPr>
          <w:p w14:paraId="3D34AEA7" w14:textId="77777777" w:rsidR="001F1034" w:rsidRDefault="00143525">
            <w:pPr>
              <w:keepNext/>
              <w:spacing w:before="20" w:after="20" w:line="240" w:lineRule="auto"/>
            </w:pPr>
            <w:r>
              <w:rPr>
                <w:sz w:val="18"/>
              </w:rPr>
              <w:t xml:space="preserve">11,499 passed, 0 failed, 47 skipped on 78b211f0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1F1034" w14:paraId="7428E7A6" w14:textId="77777777">
        <w:trPr>
          <w:cantSplit/>
        </w:trPr>
        <w:tc>
          <w:tcPr>
            <w:tcW w:w="3120" w:type="dxa"/>
          </w:tcPr>
          <w:p w14:paraId="597CE759" w14:textId="77777777" w:rsidR="001F1034" w:rsidRDefault="00143525">
            <w:pPr>
              <w:spacing w:before="20" w:after="20" w:line="240" w:lineRule="auto"/>
            </w:pPr>
            <w:r>
              <w:rPr>
                <w:sz w:val="18"/>
              </w:rPr>
              <w:t>The product</w:t>
            </w:r>
          </w:p>
        </w:tc>
        <w:tc>
          <w:tcPr>
            <w:tcW w:w="3120" w:type="dxa"/>
          </w:tcPr>
          <w:p w14:paraId="27C43300" w14:textId="77777777" w:rsidR="001F1034" w:rsidRDefault="00143525">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120" w:type="dxa"/>
          </w:tcPr>
          <w:p w14:paraId="2CE54F88" w14:textId="77777777" w:rsidR="001F1034" w:rsidRDefault="00143525">
            <w:pPr>
              <w:spacing w:before="20" w:after="20" w:line="240" w:lineRule="auto"/>
            </w:pPr>
            <w:r>
              <w:rPr>
                <w:sz w:val="18"/>
              </w:rPr>
              <w:t>"Ready" and the address; API on 127.0.0.1:8000, web on 127.0.0.1:3000; Ctrl+C stops both</w:t>
            </w:r>
          </w:p>
        </w:tc>
      </w:tr>
    </w:tbl>
    <w:p w14:paraId="604BC3F0" w14:textId="77777777" w:rsidR="001F1034" w:rsidRDefault="001F1034">
      <w:pPr>
        <w:spacing w:after="40"/>
      </w:pPr>
    </w:p>
    <w:p w14:paraId="55A8B91C" w14:textId="77777777" w:rsidR="001F1034" w:rsidRDefault="00143525">
      <w:pPr>
        <w:spacing w:after="60" w:line="259" w:lineRule="auto"/>
      </w:pPr>
      <w:r>
        <w:rPr>
          <w:sz w:val="20"/>
        </w:rPr>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and makes paid calls; with DeepSeek it is certified for DeepSeek on 20 Oct (Table 7).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44D248BB" w14:textId="721AD713" w:rsidR="001F1034" w:rsidRDefault="00143525">
      <w:pPr>
        <w:spacing w:after="60" w:line="259" w:lineRule="auto"/>
      </w:pPr>
      <w:r>
        <w:rPr>
          <w:b/>
          <w:sz w:val="20"/>
        </w:rPr>
        <w:lastRenderedPageBreak/>
        <w:t>Test cases.</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ca</w:t>
      </w:r>
      <w:r>
        <w:rPr>
          <w:sz w:val="20"/>
        </w:rPr>
        <w:t xml:space="preserve">talogue; and the sandbox run. Their counts on 78b211f0 are in Table V and on earlier builds in Table B2; Appendix D lists representative cases, and </w:t>
      </w:r>
      <w:hyperlink r:id="rId40">
        <w:r>
          <w:rPr>
            <w:color w:val="315FD8"/>
            <w:u w:val="single"/>
          </w:rPr>
          <w:t>TEST_CASES.md</w:t>
        </w:r>
      </w:hyperlink>
      <w:r>
        <w:rPr>
          <w:sz w:val="20"/>
        </w:rPr>
        <w:t xml:space="preserve"> the full catalogue.</w:t>
      </w:r>
    </w:p>
    <w:p w14:paraId="523CF471" w14:textId="77777777" w:rsidR="001F1034" w:rsidRDefault="00143525">
      <w:pPr>
        <w:spacing w:after="60" w:line="259" w:lineRule="auto"/>
      </w:pPr>
      <w:r>
        <w:rPr>
          <w:b/>
          <w:sz w:val="20"/>
        </w:rPr>
        <w:t>Known failures.</w:t>
      </w:r>
      <w:r>
        <w:rPr>
          <w:sz w:val="20"/>
        </w:rPr>
        <w:t xml:space="preserve"> On </w:t>
      </w:r>
      <w:r>
        <w:rPr>
          <w:rFonts w:ascii="Courier New" w:hAnsi="Courier New"/>
          <w:sz w:val="18"/>
        </w:rPr>
        <w:t>5926ef29</w:t>
      </w:r>
      <w:r>
        <w:rPr>
          <w:sz w:val="20"/>
        </w:rPr>
        <w:t xml:space="preserve"> the live browser suite failed one test, </w:t>
      </w:r>
      <w:r>
        <w:rPr>
          <w:rFonts w:ascii="Courier New" w:hAnsi="Courier New"/>
          <w:sz w:val="18"/>
        </w:rPr>
        <w:t>tracker.spec.ts:216</w:t>
      </w:r>
      <w:r>
        <w:rPr>
          <w:sz w:val="20"/>
        </w:rPr>
        <w:t xml:space="preserve"> ("after the owner's approval the page's figures are the API's own"), which kept </w:t>
      </w:r>
      <w:r>
        <w:rPr>
          <w:rFonts w:ascii="Courier New" w:hAnsi="Courier New"/>
          <w:sz w:val="18"/>
        </w:rPr>
        <w:t>5926ef29</w:t>
      </w:r>
      <w:r>
        <w:rPr>
          <w:sz w:val="20"/>
        </w:rPr>
        <w:t xml:space="preserve"> from release. It was a timing race in the web demo stepper: its next button re-enabled before the story read had settled, so a quick press re-ran the step just run and the walk ended one step short of the owner's approval. The race predates round nine and shows only under load; a bisect first pointed at round nine's </w:t>
      </w:r>
      <w:r>
        <w:rPr>
          <w:rFonts w:ascii="Courier New" w:hAnsi="Courier New"/>
          <w:sz w:val="18"/>
        </w:rPr>
        <w:t>a12548fd</w:t>
      </w:r>
      <w:r>
        <w:rPr>
          <w:sz w:val="20"/>
        </w:rPr>
        <w:t xml:space="preserve">, but reverting that commit does not remove it. Fixed in </w:t>
      </w:r>
      <w:r>
        <w:rPr>
          <w:rFonts w:ascii="Courier New" w:hAnsi="Courier New"/>
          <w:sz w:val="18"/>
        </w:rPr>
        <w:t>cc1703cc</w:t>
      </w:r>
      <w:r>
        <w:rPr>
          <w:sz w:val="20"/>
        </w:rPr>
        <w:t xml:space="preserve"> (the button waits for a settled story read), with a web unit test that fails before the fix. The result on c66a5e61 is 177 passed, 0 failed, 51 skipped. Timing benches fail on a busy machine (</w:t>
      </w:r>
      <w:r>
        <w:rPr>
          <w:rFonts w:ascii="Courier New" w:hAnsi="Courier New"/>
          <w:sz w:val="18"/>
        </w:rPr>
        <w:t>SKIP_PERF_BENCH=1</w:t>
      </w:r>
      <w:r>
        <w:rPr>
          <w:sz w:val="20"/>
        </w:rPr>
        <w:t>).</w:t>
      </w:r>
    </w:p>
    <w:p w14:paraId="077A69F9" w14:textId="77777777" w:rsidR="001F1034" w:rsidRDefault="00143525">
      <w:pPr>
        <w:keepNext/>
        <w:spacing w:after="60" w:line="259" w:lineRule="auto"/>
      </w:pPr>
      <w:r>
        <w:rPr>
          <w:b/>
          <w:sz w:val="20"/>
        </w:rPr>
        <w:t>Known limitations.</w:t>
      </w:r>
    </w:p>
    <w:p w14:paraId="7E401D8A" w14:textId="77777777" w:rsidR="001F1034" w:rsidRDefault="00143525">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7CBA3E26" w14:textId="77777777" w:rsidR="001F1034" w:rsidRDefault="00143525">
      <w:pPr>
        <w:pStyle w:val="ListBullet2"/>
        <w:tabs>
          <w:tab w:val="left" w:pos="792"/>
        </w:tabs>
        <w:spacing w:after="60" w:line="259" w:lineRule="auto"/>
        <w:ind w:left="792" w:hanging="288"/>
      </w:pPr>
      <w:r>
        <w:rPr>
          <w:b/>
          <w:sz w:val="20"/>
        </w:rPr>
        <w:t>Live mode is certified for safety with DeepSeek only.</w:t>
      </w:r>
      <w:r>
        <w:rPr>
          <w:sz w:val="20"/>
        </w:rPr>
        <w:t xml:space="preserve"> The certification (certified for DeepSeek on 20 Oct) rests on single runs on one day; the model behind the alias </w:t>
      </w:r>
      <w:r>
        <w:rPr>
          <w:rFonts w:ascii="Courier New" w:hAnsi="Courier New"/>
          <w:sz w:val="18"/>
        </w:rPr>
        <w:t>deepseek-flash</w:t>
      </w:r>
      <w:r>
        <w:rPr>
          <w:sz w:val="20"/>
        </w:rPr>
        <w:t xml:space="preserve"> is not pinned; the fallback provider is not certified; it does not measure accuracy.</w:t>
      </w:r>
    </w:p>
    <w:p w14:paraId="0FEF444C" w14:textId="1BC516E6" w:rsidR="001F1034" w:rsidRDefault="00143525">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41">
        <w:r>
          <w:rPr>
            <w:color w:val="315FD8"/>
            <w:u w:val="single"/>
          </w:rPr>
          <w:t>infra/docker-compose.yml</w:t>
        </w:r>
      </w:hyperlink>
      <w:r>
        <w:rPr>
          <w:sz w:val="20"/>
        </w:rPr>
        <w:t xml:space="preserve"> refuses to start without real secrets but does not yet produce a working API (SEC-06).</w:t>
      </w:r>
    </w:p>
    <w:p w14:paraId="691BE143" w14:textId="77777777" w:rsidR="001F1034" w:rsidRDefault="00143525">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6D9DB662" w14:textId="77777777" w:rsidR="001F1034" w:rsidRDefault="00143525">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566AAEC8" w14:textId="77777777" w:rsidR="001F1034" w:rsidRDefault="00143525">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55C01F1F" w14:textId="77777777" w:rsidR="001F1034" w:rsidRDefault="00143525">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4676DAC1" w14:textId="77777777" w:rsidR="001F1034" w:rsidRDefault="00143525">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58B2E691" w14:textId="77777777" w:rsidR="001F1034" w:rsidRDefault="00143525">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62443B50" w14:textId="77777777" w:rsidR="001F1034" w:rsidRDefault="00143525">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6EA468D1" w14:textId="77777777" w:rsidR="001F1034" w:rsidRDefault="00143525">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34560453" w14:textId="77777777" w:rsidR="001F1034" w:rsidRDefault="00143525">
      <w:pPr>
        <w:pStyle w:val="ListBullet2"/>
        <w:tabs>
          <w:tab w:val="left" w:pos="792"/>
        </w:tabs>
        <w:spacing w:after="60" w:line="259" w:lineRule="auto"/>
        <w:ind w:left="792" w:hanging="288"/>
      </w:pPr>
      <w:r>
        <w:rPr>
          <w:b/>
          <w:sz w:val="20"/>
        </w:rPr>
        <w:t xml:space="preserve">Reversed payer or quoted message (REV-4, fixed in </w:t>
      </w:r>
      <w:r>
        <w:rPr>
          <w:rFonts w:ascii="Courier New" w:hAnsi="Courier New"/>
          <w:b/>
          <w:sz w:val="18"/>
        </w:rPr>
        <w:t>78b211f0</w:t>
      </w:r>
      <w:r>
        <w:rPr>
          <w:b/>
          <w:sz w:val="20"/>
        </w:rPr>
        <w:t>).</w:t>
      </w:r>
      <w:r>
        <w:rPr>
          <w:sz w:val="20"/>
        </w:rPr>
        <w:t xml:space="preserve"> Before the fix a keyed buyer's message with the payer reversed ("You can pay the invoice early at 0.5%", </w:t>
      </w:r>
      <w:r>
        <w:rPr>
          <w:sz w:val="20"/>
        </w:rPr>
        <w:t>你们</w:t>
      </w:r>
      <w:r>
        <w:rPr>
          <w:sz w:val="20"/>
        </w:rPr>
        <w:t>/</w:t>
      </w:r>
      <w:r>
        <w:rPr>
          <w:sz w:val="20"/>
        </w:rPr>
        <w:t>贵司</w:t>
      </w:r>
      <w:r>
        <w:rPr>
          <w:sz w:val="20"/>
        </w:rPr>
        <w:t xml:space="preserve"> … </w:t>
      </w:r>
      <w:r>
        <w:rPr>
          <w:sz w:val="20"/>
        </w:rPr>
        <w:t>支付</w:t>
      </w:r>
      <w:r>
        <w:rPr>
          <w:sz w:val="20"/>
        </w:rPr>
        <w:t xml:space="preserve">) or wholly quoted was accepted at Tier 1 as the plain discount. </w:t>
      </w:r>
      <w:r>
        <w:rPr>
          <w:rFonts w:ascii="Courier New" w:hAnsi="Courier New"/>
          <w:sz w:val="18"/>
        </w:rPr>
        <w:t>78b211f0</w:t>
      </w:r>
      <w:r>
        <w:rPr>
          <w:sz w:val="20"/>
        </w:rPr>
        <w:t xml:space="preserve"> holds, fail-closed, any second-person word outside a short list of courtesy phrases and any quote mark; a message with a hidden formatting character is read by the rules alone and held too (LIVE-1); nothing is sent or agreed on a term only the model read (LIVE-2); and full-width figures read as their ASCII forms (LIVE-3; SA Table 27).</w:t>
      </w:r>
    </w:p>
    <w:p w14:paraId="62F0BB4B" w14:textId="77777777" w:rsidR="001F1034" w:rsidRDefault="00143525">
      <w:pPr>
        <w:pStyle w:val="Heading1"/>
        <w:pageBreakBefore/>
      </w:pPr>
      <w:bookmarkStart w:id="14" w:name="_Toc243395699"/>
      <w:r>
        <w:lastRenderedPageBreak/>
        <w:t>Appendix A. Criterion-to-evidence index</w:t>
      </w:r>
      <w:bookmarkEnd w:id="14"/>
    </w:p>
    <w:p w14:paraId="484E0F9A" w14:textId="77777777" w:rsidR="001F1034" w:rsidRDefault="00143525">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216"/>
        <w:gridCol w:w="2390"/>
        <w:gridCol w:w="3754"/>
      </w:tblGrid>
      <w:tr w:rsidR="001F1034" w14:paraId="3404F886" w14:textId="77777777">
        <w:trPr>
          <w:cantSplit/>
          <w:tblHeader/>
        </w:trPr>
        <w:tc>
          <w:tcPr>
            <w:tcW w:w="3216" w:type="dxa"/>
            <w:shd w:val="clear" w:color="auto" w:fill="E8EEFB"/>
          </w:tcPr>
          <w:p w14:paraId="75B95B3D" w14:textId="77777777" w:rsidR="001F1034" w:rsidRDefault="00143525">
            <w:pPr>
              <w:keepNext/>
              <w:spacing w:before="20" w:after="20" w:line="240" w:lineRule="auto"/>
            </w:pPr>
            <w:r>
              <w:rPr>
                <w:b/>
                <w:sz w:val="18"/>
              </w:rPr>
              <w:t>Template prompt or criterion</w:t>
            </w:r>
          </w:p>
        </w:tc>
        <w:tc>
          <w:tcPr>
            <w:tcW w:w="2390" w:type="dxa"/>
            <w:shd w:val="clear" w:color="auto" w:fill="E8EEFB"/>
          </w:tcPr>
          <w:p w14:paraId="62EE1A42" w14:textId="77777777" w:rsidR="001F1034" w:rsidRDefault="00143525">
            <w:pPr>
              <w:keepNext/>
              <w:spacing w:before="20" w:after="20" w:line="240" w:lineRule="auto"/>
            </w:pPr>
            <w:r>
              <w:rPr>
                <w:b/>
                <w:sz w:val="18"/>
              </w:rPr>
              <w:t>Answered in</w:t>
            </w:r>
          </w:p>
        </w:tc>
        <w:tc>
          <w:tcPr>
            <w:tcW w:w="3754" w:type="dxa"/>
            <w:shd w:val="clear" w:color="auto" w:fill="E8EEFB"/>
          </w:tcPr>
          <w:p w14:paraId="637253C8" w14:textId="77777777" w:rsidR="001F1034" w:rsidRDefault="00143525">
            <w:pPr>
              <w:keepNext/>
              <w:spacing w:before="20" w:after="20" w:line="240" w:lineRule="auto"/>
            </w:pPr>
            <w:r>
              <w:rPr>
                <w:b/>
                <w:sz w:val="18"/>
              </w:rPr>
              <w:t>Evidence</w:t>
            </w:r>
          </w:p>
        </w:tc>
      </w:tr>
      <w:tr w:rsidR="001F1034" w14:paraId="19FB2896" w14:textId="77777777">
        <w:trPr>
          <w:cantSplit/>
        </w:trPr>
        <w:tc>
          <w:tcPr>
            <w:tcW w:w="3216" w:type="dxa"/>
          </w:tcPr>
          <w:p w14:paraId="3DBEF07E" w14:textId="77777777" w:rsidR="001F1034" w:rsidRDefault="00143525">
            <w:pPr>
              <w:spacing w:before="20" w:after="20" w:line="240" w:lineRule="auto"/>
            </w:pPr>
            <w:r>
              <w:rPr>
                <w:sz w:val="18"/>
              </w:rPr>
              <w:t>01 Problem, target users and selected topic</w:t>
            </w:r>
          </w:p>
        </w:tc>
        <w:tc>
          <w:tcPr>
            <w:tcW w:w="2390" w:type="dxa"/>
          </w:tcPr>
          <w:p w14:paraId="611CD402" w14:textId="77777777" w:rsidR="001F1034" w:rsidRDefault="00143525">
            <w:pPr>
              <w:spacing w:before="20" w:after="20" w:line="240" w:lineRule="auto"/>
            </w:pPr>
            <w:r>
              <w:rPr>
                <w:sz w:val="18"/>
              </w:rPr>
              <w:t>Section 01, first prompt</w:t>
            </w:r>
          </w:p>
        </w:tc>
        <w:tc>
          <w:tcPr>
            <w:tcW w:w="3754" w:type="dxa"/>
          </w:tcPr>
          <w:p w14:paraId="29FE4072" w14:textId="77777777" w:rsidR="001F1034" w:rsidRDefault="00143525">
            <w:pPr>
              <w:spacing w:before="20" w:after="20" w:line="240" w:lineRule="auto"/>
            </w:pPr>
            <w:r>
              <w:rPr>
                <w:sz w:val="18"/>
              </w:rPr>
              <w:t>Section 01's journey; Appendix F</w:t>
            </w:r>
          </w:p>
        </w:tc>
      </w:tr>
      <w:tr w:rsidR="001F1034" w14:paraId="391E29ED" w14:textId="77777777">
        <w:trPr>
          <w:cantSplit/>
        </w:trPr>
        <w:tc>
          <w:tcPr>
            <w:tcW w:w="3216" w:type="dxa"/>
          </w:tcPr>
          <w:p w14:paraId="5350CDCB" w14:textId="77777777" w:rsidR="001F1034" w:rsidRDefault="00143525">
            <w:pPr>
              <w:spacing w:before="20" w:after="20" w:line="240" w:lineRule="auto"/>
            </w:pPr>
            <w:r>
              <w:rPr>
                <w:sz w:val="18"/>
              </w:rPr>
              <w:t>01 Core value and innovation</w:t>
            </w:r>
          </w:p>
        </w:tc>
        <w:tc>
          <w:tcPr>
            <w:tcW w:w="2390" w:type="dxa"/>
          </w:tcPr>
          <w:p w14:paraId="5DF3D3A3" w14:textId="77777777" w:rsidR="001F1034" w:rsidRDefault="00143525">
            <w:pPr>
              <w:spacing w:before="20" w:after="20" w:line="240" w:lineRule="auto"/>
            </w:pPr>
            <w:r>
              <w:rPr>
                <w:sz w:val="18"/>
              </w:rPr>
              <w:t>Section 01, second prompt; Figures 1a and 1b; Table L1</w:t>
            </w:r>
          </w:p>
        </w:tc>
        <w:tc>
          <w:tcPr>
            <w:tcW w:w="3754" w:type="dxa"/>
          </w:tcPr>
          <w:p w14:paraId="6E0B0DD2" w14:textId="370FECBD" w:rsidR="001F1034" w:rsidRDefault="00143525">
            <w:pPr>
              <w:spacing w:before="20" w:after="20" w:line="240" w:lineRule="auto"/>
            </w:pPr>
            <w:hyperlink r:id="rId42">
              <w:r>
                <w:rPr>
                  <w:color w:val="315FD8"/>
                  <w:sz w:val="18"/>
                  <w:u w:val="single"/>
                </w:rPr>
                <w:t>EVIDENCE_PACK.md</w:t>
              </w:r>
            </w:hyperlink>
            <w:r>
              <w:rPr>
                <w:sz w:val="18"/>
              </w:rPr>
              <w:t xml:space="preserve"> (the worked example)</w:t>
            </w:r>
          </w:p>
        </w:tc>
      </w:tr>
      <w:tr w:rsidR="001F1034" w14:paraId="0FC810B5" w14:textId="77777777">
        <w:trPr>
          <w:cantSplit/>
        </w:trPr>
        <w:tc>
          <w:tcPr>
            <w:tcW w:w="3216" w:type="dxa"/>
          </w:tcPr>
          <w:p w14:paraId="553B2DA8" w14:textId="77777777" w:rsidR="001F1034" w:rsidRDefault="00143525">
            <w:pPr>
              <w:spacing w:before="20" w:after="20" w:line="240" w:lineRule="auto"/>
            </w:pPr>
            <w:r>
              <w:rPr>
                <w:sz w:val="18"/>
              </w:rPr>
              <w:t>02 Architecture diagram and component responsibilities</w:t>
            </w:r>
          </w:p>
        </w:tc>
        <w:tc>
          <w:tcPr>
            <w:tcW w:w="2390" w:type="dxa"/>
          </w:tcPr>
          <w:p w14:paraId="5A536796" w14:textId="77777777" w:rsidR="001F1034" w:rsidRDefault="00143525">
            <w:pPr>
              <w:spacing w:before="20" w:after="20" w:line="240" w:lineRule="auto"/>
            </w:pPr>
            <w:r>
              <w:rPr>
                <w:sz w:val="18"/>
              </w:rPr>
              <w:t>Section 02, first prompt; Figures 2 and 3; Tables W and M; Appendix H</w:t>
            </w:r>
          </w:p>
        </w:tc>
        <w:tc>
          <w:tcPr>
            <w:tcW w:w="3754" w:type="dxa"/>
          </w:tcPr>
          <w:p w14:paraId="4CB9D25D" w14:textId="268D05D9" w:rsidR="001F1034" w:rsidRDefault="00143525">
            <w:pPr>
              <w:spacing w:before="20" w:after="20" w:line="240" w:lineRule="auto"/>
            </w:pPr>
            <w:hyperlink r:id="rId43">
              <w:r>
                <w:rPr>
                  <w:color w:val="315FD8"/>
                  <w:sz w:val="18"/>
                  <w:u w:val="single"/>
                </w:rPr>
                <w:t>docs/adr/</w:t>
              </w:r>
            </w:hyperlink>
            <w:r>
              <w:rPr>
                <w:sz w:val="18"/>
              </w:rPr>
              <w:t>; the sandbox run, case 1</w:t>
            </w:r>
          </w:p>
        </w:tc>
      </w:tr>
      <w:tr w:rsidR="001F1034" w14:paraId="4410E4EF" w14:textId="77777777">
        <w:trPr>
          <w:cantSplit/>
        </w:trPr>
        <w:tc>
          <w:tcPr>
            <w:tcW w:w="3216" w:type="dxa"/>
          </w:tcPr>
          <w:p w14:paraId="093597D8" w14:textId="77777777" w:rsidR="001F1034" w:rsidRDefault="00143525">
            <w:pPr>
              <w:spacing w:before="20" w:after="20" w:line="240" w:lineRule="auto"/>
            </w:pPr>
            <w:r>
              <w:rPr>
                <w:sz w:val="18"/>
              </w:rPr>
              <w:t>02 Models, tools, data sources and external services</w:t>
            </w:r>
          </w:p>
        </w:tc>
        <w:tc>
          <w:tcPr>
            <w:tcW w:w="2390" w:type="dxa"/>
          </w:tcPr>
          <w:p w14:paraId="680EF3C3" w14:textId="77777777" w:rsidR="001F1034" w:rsidRDefault="00143525">
            <w:pPr>
              <w:spacing w:before="20" w:after="20" w:line="240" w:lineRule="auto"/>
            </w:pPr>
            <w:r>
              <w:rPr>
                <w:sz w:val="18"/>
              </w:rPr>
              <w:t>Section 02, second prompt; Appendix I</w:t>
            </w:r>
          </w:p>
        </w:tc>
        <w:tc>
          <w:tcPr>
            <w:tcW w:w="3754" w:type="dxa"/>
          </w:tcPr>
          <w:p w14:paraId="20AA65D2" w14:textId="6C49E885" w:rsidR="001F1034" w:rsidRDefault="00143525">
            <w:pPr>
              <w:spacing w:before="20" w:after="20" w:line="240" w:lineRule="auto"/>
            </w:pPr>
            <w:hyperlink r:id="rId44">
              <w:r>
                <w:rPr>
                  <w:color w:val="315FD8"/>
                  <w:sz w:val="18"/>
                  <w:u w:val="single"/>
                </w:rPr>
                <w:t>services/api/app/compiler/</w:t>
              </w:r>
            </w:hyperlink>
            <w:r>
              <w:rPr>
                <w:sz w:val="18"/>
              </w:rPr>
              <w:t xml:space="preserve">; </w:t>
            </w:r>
            <w:hyperlink r:id="rId45">
              <w:r>
                <w:rPr>
                  <w:color w:val="315FD8"/>
                  <w:sz w:val="18"/>
                  <w:u w:val="single"/>
                </w:rPr>
                <w:t>services/api/app/nl/router/</w:t>
              </w:r>
            </w:hyperlink>
            <w:r>
              <w:rPr>
                <w:sz w:val="18"/>
              </w:rPr>
              <w:t xml:space="preserve">; </w:t>
            </w:r>
            <w:hyperlink r:id="rId46">
              <w:r>
                <w:rPr>
                  <w:color w:val="315FD8"/>
                  <w:sz w:val="18"/>
                  <w:u w:val="single"/>
                </w:rPr>
                <w:t>fixtures/</w:t>
              </w:r>
            </w:hyperlink>
          </w:p>
        </w:tc>
      </w:tr>
      <w:tr w:rsidR="001F1034" w14:paraId="27E719F0" w14:textId="77777777">
        <w:trPr>
          <w:cantSplit/>
        </w:trPr>
        <w:tc>
          <w:tcPr>
            <w:tcW w:w="3216" w:type="dxa"/>
          </w:tcPr>
          <w:p w14:paraId="572B6EC7" w14:textId="77777777" w:rsidR="001F1034" w:rsidRDefault="00143525">
            <w:pPr>
              <w:spacing w:before="20" w:after="20" w:line="240" w:lineRule="auto"/>
            </w:pPr>
            <w:r>
              <w:rPr>
                <w:sz w:val="18"/>
              </w:rPr>
              <w:t>03 Intent understanding, planning, tool use and state management</w:t>
            </w:r>
          </w:p>
        </w:tc>
        <w:tc>
          <w:tcPr>
            <w:tcW w:w="2390" w:type="dxa"/>
          </w:tcPr>
          <w:p w14:paraId="3845ACD9" w14:textId="77777777" w:rsidR="001F1034" w:rsidRDefault="00143525">
            <w:pPr>
              <w:spacing w:before="20" w:after="20" w:line="240" w:lineRule="auto"/>
            </w:pPr>
            <w:r>
              <w:rPr>
                <w:sz w:val="18"/>
              </w:rPr>
              <w:t>Section 03, first prompt; Table 3; Appendix G</w:t>
            </w:r>
          </w:p>
        </w:tc>
        <w:tc>
          <w:tcPr>
            <w:tcW w:w="3754" w:type="dxa"/>
          </w:tcPr>
          <w:p w14:paraId="6404D187" w14:textId="0415CEAF" w:rsidR="001F1034" w:rsidRDefault="00143525">
            <w:pPr>
              <w:spacing w:before="20" w:after="20" w:line="240" w:lineRule="auto"/>
            </w:pPr>
            <w:hyperlink r:id="rId47">
              <w:r>
                <w:rPr>
                  <w:color w:val="315FD8"/>
                  <w:sz w:val="18"/>
                  <w:u w:val="single"/>
                </w:rPr>
                <w:t>services/api/app/nl/</w:t>
              </w:r>
            </w:hyperlink>
            <w:r>
              <w:rPr>
                <w:sz w:val="18"/>
              </w:rPr>
              <w:t xml:space="preserve">; </w:t>
            </w:r>
            <w:hyperlink r:id="rId48">
              <w:r>
                <w:rPr>
                  <w:color w:val="315FD8"/>
                  <w:sz w:val="18"/>
                  <w:u w:val="single"/>
                </w:rPr>
                <w:t>services/api/tests/nl/</w:t>
              </w:r>
            </w:hyperlink>
          </w:p>
        </w:tc>
      </w:tr>
      <w:tr w:rsidR="001F1034" w14:paraId="529CD3A7" w14:textId="77777777">
        <w:trPr>
          <w:cantSplit/>
        </w:trPr>
        <w:tc>
          <w:tcPr>
            <w:tcW w:w="3216" w:type="dxa"/>
          </w:tcPr>
          <w:p w14:paraId="67DAC342" w14:textId="77777777" w:rsidR="001F1034" w:rsidRDefault="00143525">
            <w:pPr>
              <w:spacing w:before="20" w:after="20" w:line="240" w:lineRule="auto"/>
            </w:pPr>
            <w:r>
              <w:rPr>
                <w:sz w:val="18"/>
              </w:rPr>
              <w:t>03 Core algorithms and evaluation approach</w:t>
            </w:r>
          </w:p>
        </w:tc>
        <w:tc>
          <w:tcPr>
            <w:tcW w:w="2390" w:type="dxa"/>
          </w:tcPr>
          <w:p w14:paraId="4E81A839" w14:textId="77777777" w:rsidR="001F1034" w:rsidRDefault="00143525">
            <w:pPr>
              <w:spacing w:before="20" w:after="20" w:line="240" w:lineRule="auto"/>
            </w:pPr>
            <w:r>
              <w:rPr>
                <w:sz w:val="18"/>
              </w:rPr>
              <w:t>Section 03, second prompt; Appendices E and F</w:t>
            </w:r>
          </w:p>
        </w:tc>
        <w:tc>
          <w:tcPr>
            <w:tcW w:w="3754" w:type="dxa"/>
          </w:tcPr>
          <w:p w14:paraId="5F1F661A" w14:textId="7FED1D48" w:rsidR="001F1034" w:rsidRDefault="00143525">
            <w:pPr>
              <w:spacing w:before="20" w:after="20" w:line="240" w:lineRule="auto"/>
            </w:pPr>
            <w:hyperlink r:id="rId49">
              <w:r>
                <w:rPr>
                  <w:color w:val="315FD8"/>
                  <w:sz w:val="18"/>
                  <w:u w:val="single"/>
                </w:rPr>
                <w:t>scripts/evaluate.py</w:t>
              </w:r>
            </w:hyperlink>
            <w:r>
              <w:rPr>
                <w:sz w:val="18"/>
              </w:rPr>
              <w:t xml:space="preserve">; </w:t>
            </w:r>
            <w:hyperlink r:id="rId50">
              <w:r>
                <w:rPr>
                  <w:color w:val="315FD8"/>
                  <w:sz w:val="18"/>
                  <w:u w:val="single"/>
                </w:rPr>
                <w:t>services/api/evals/</w:t>
              </w:r>
            </w:hyperlink>
            <w:r>
              <w:rPr>
                <w:sz w:val="18"/>
              </w:rPr>
              <w:t xml:space="preserve">; </w:t>
            </w:r>
            <w:hyperlink r:id="rId51">
              <w:r>
                <w:rPr>
                  <w:color w:val="315FD8"/>
                  <w:sz w:val="18"/>
                  <w:u w:val="single"/>
                </w:rPr>
                <w:t>fixtures/golden/</w:t>
              </w:r>
            </w:hyperlink>
          </w:p>
        </w:tc>
      </w:tr>
      <w:tr w:rsidR="001F1034" w14:paraId="01F7C8AA" w14:textId="77777777">
        <w:trPr>
          <w:cantSplit/>
        </w:trPr>
        <w:tc>
          <w:tcPr>
            <w:tcW w:w="3216" w:type="dxa"/>
          </w:tcPr>
          <w:p w14:paraId="65709032" w14:textId="77777777" w:rsidR="001F1034" w:rsidRDefault="00143525">
            <w:pPr>
              <w:spacing w:before="20" w:after="20" w:line="240" w:lineRule="auto"/>
            </w:pPr>
            <w:r>
              <w:rPr>
                <w:sz w:val="18"/>
              </w:rPr>
              <w:t>04 Tiered permissions and confirmation for sensitive actions</w:t>
            </w:r>
          </w:p>
        </w:tc>
        <w:tc>
          <w:tcPr>
            <w:tcW w:w="2390" w:type="dxa"/>
          </w:tcPr>
          <w:p w14:paraId="2A58C8E6" w14:textId="77777777" w:rsidR="001F1034" w:rsidRDefault="00143525">
            <w:pPr>
              <w:spacing w:before="20" w:after="20" w:line="240" w:lineRule="auto"/>
            </w:pPr>
            <w:r>
              <w:rPr>
                <w:sz w:val="18"/>
              </w:rPr>
              <w:t>Table 5; Figure 5; "Who can execute what"; Appendix J</w:t>
            </w:r>
          </w:p>
        </w:tc>
        <w:tc>
          <w:tcPr>
            <w:tcW w:w="3754" w:type="dxa"/>
          </w:tcPr>
          <w:p w14:paraId="2B1FE743" w14:textId="26CA5D1A" w:rsidR="001F1034" w:rsidRDefault="00143525">
            <w:pPr>
              <w:spacing w:before="20" w:after="20" w:line="240" w:lineRule="auto"/>
            </w:pPr>
            <w:hyperlink r:id="rId52">
              <w:r>
                <w:rPr>
                  <w:color w:val="315FD8"/>
                  <w:sz w:val="18"/>
                  <w:u w:val="single"/>
                </w:rPr>
                <w:t>tiers.py</w:t>
              </w:r>
            </w:hyperlink>
            <w:r>
              <w:rPr>
                <w:sz w:val="18"/>
              </w:rPr>
              <w:t xml:space="preserve">; </w:t>
            </w:r>
            <w:hyperlink r:id="rId53">
              <w:r>
                <w:rPr>
                  <w:color w:val="315FD8"/>
                  <w:sz w:val="18"/>
                  <w:u w:val="single"/>
                </w:rPr>
                <w:t>executor.py</w:t>
              </w:r>
            </w:hyperlink>
            <w:r>
              <w:rPr>
                <w:sz w:val="18"/>
              </w:rPr>
              <w:t>; the sandbox run, cases 2 and 5</w:t>
            </w:r>
          </w:p>
        </w:tc>
      </w:tr>
      <w:tr w:rsidR="001F1034" w14:paraId="7F893C71" w14:textId="77777777">
        <w:trPr>
          <w:cantSplit/>
        </w:trPr>
        <w:tc>
          <w:tcPr>
            <w:tcW w:w="3216" w:type="dxa"/>
          </w:tcPr>
          <w:p w14:paraId="19D9D4A3" w14:textId="77777777" w:rsidR="001F1034" w:rsidRDefault="00143525">
            <w:pPr>
              <w:spacing w:before="20" w:after="20" w:line="240" w:lineRule="auto"/>
            </w:pPr>
            <w:r>
              <w:rPr>
                <w:sz w:val="18"/>
              </w:rPr>
              <w:t>04 Protection against prompt injection, privilege escalation and privacy leakage</w:t>
            </w:r>
          </w:p>
        </w:tc>
        <w:tc>
          <w:tcPr>
            <w:tcW w:w="2390" w:type="dxa"/>
          </w:tcPr>
          <w:p w14:paraId="54BF3181" w14:textId="77777777" w:rsidR="001F1034" w:rsidRDefault="00143525">
            <w:pPr>
              <w:spacing w:before="20" w:after="20" w:line="240" w:lineRule="auto"/>
            </w:pPr>
            <w:r>
              <w:rPr>
                <w:sz w:val="18"/>
              </w:rPr>
              <w:t>Tables 5 to 7; Figure 7</w:t>
            </w:r>
          </w:p>
        </w:tc>
        <w:tc>
          <w:tcPr>
            <w:tcW w:w="3754" w:type="dxa"/>
          </w:tcPr>
          <w:p w14:paraId="45DB0CDC" w14:textId="33CF45F3" w:rsidR="001F1034" w:rsidRDefault="00143525">
            <w:pPr>
              <w:spacing w:before="20" w:after="20" w:line="240" w:lineRule="auto"/>
            </w:pPr>
            <w:hyperlink r:id="rId54">
              <w:r>
                <w:rPr>
                  <w:color w:val="315FD8"/>
                  <w:sz w:val="18"/>
                  <w:u w:val="single"/>
                </w:rPr>
                <w:t>latest_report.json</w:t>
              </w:r>
            </w:hyperlink>
            <w:r>
              <w:rPr>
                <w:sz w:val="18"/>
              </w:rPr>
              <w:t xml:space="preserve">; </w:t>
            </w:r>
            <w:hyperlink r:id="rId55">
              <w:r>
                <w:rPr>
                  <w:color w:val="315FD8"/>
                  <w:sz w:val="18"/>
                  <w:u w:val="single"/>
                </w:rPr>
                <w:t>SECURITY_SELF_ASSESSMENT.md</w:t>
              </w:r>
            </w:hyperlink>
            <w:r>
              <w:rPr>
                <w:sz w:val="18"/>
              </w:rPr>
              <w:t xml:space="preserve">; </w:t>
            </w:r>
            <w:hyperlink r:id="rId56">
              <w:r>
                <w:rPr>
                  <w:color w:val="315FD8"/>
                  <w:sz w:val="18"/>
                  <w:u w:val="single"/>
                </w:rPr>
                <w:t>CERTIFICATIONS.md</w:t>
              </w:r>
            </w:hyperlink>
          </w:p>
        </w:tc>
      </w:tr>
      <w:tr w:rsidR="001F1034" w14:paraId="424DD800" w14:textId="77777777">
        <w:trPr>
          <w:cantSplit/>
        </w:trPr>
        <w:tc>
          <w:tcPr>
            <w:tcW w:w="3216" w:type="dxa"/>
          </w:tcPr>
          <w:p w14:paraId="4EE0CA2A" w14:textId="77777777" w:rsidR="001F1034" w:rsidRDefault="00143525">
            <w:pPr>
              <w:spacing w:before="20" w:after="20" w:line="240" w:lineRule="auto"/>
            </w:pPr>
            <w:r>
              <w:rPr>
                <w:sz w:val="18"/>
              </w:rPr>
              <w:t>05 Environment, deployment instructions, test cases and known limitations</w:t>
            </w:r>
          </w:p>
        </w:tc>
        <w:tc>
          <w:tcPr>
            <w:tcW w:w="2390" w:type="dxa"/>
          </w:tcPr>
          <w:p w14:paraId="20B884B4" w14:textId="77777777" w:rsidR="001F1034" w:rsidRDefault="00143525">
            <w:pPr>
              <w:spacing w:before="20" w:after="20" w:line="240" w:lineRule="auto"/>
            </w:pPr>
            <w:r>
              <w:rPr>
                <w:sz w:val="18"/>
              </w:rPr>
              <w:t>Section 05; Appendices B, C and D</w:t>
            </w:r>
          </w:p>
        </w:tc>
        <w:tc>
          <w:tcPr>
            <w:tcW w:w="3754" w:type="dxa"/>
          </w:tcPr>
          <w:p w14:paraId="61C79FE4" w14:textId="0738B614" w:rsidR="001F1034" w:rsidRDefault="00143525">
            <w:pPr>
              <w:spacing w:before="20" w:after="20" w:line="240" w:lineRule="auto"/>
            </w:pPr>
            <w:hyperlink r:id="rId57">
              <w:r>
                <w:rPr>
                  <w:color w:val="315FD8"/>
                  <w:sz w:val="18"/>
                  <w:u w:val="single"/>
                </w:rPr>
                <w:t>README.md</w:t>
              </w:r>
            </w:hyperlink>
            <w:r>
              <w:rPr>
                <w:sz w:val="18"/>
              </w:rPr>
              <w:t xml:space="preserve">; </w:t>
            </w:r>
            <w:hyperlink r:id="rId58">
              <w:r>
                <w:rPr>
                  <w:color w:val="315FD8"/>
                  <w:sz w:val="18"/>
                  <w:u w:val="single"/>
                </w:rPr>
                <w:t>scripts/demo.mjs</w:t>
              </w:r>
            </w:hyperlink>
            <w:r>
              <w:rPr>
                <w:sz w:val="18"/>
              </w:rPr>
              <w:t xml:space="preserve">; </w:t>
            </w:r>
            <w:hyperlink r:id="rId59">
              <w:r>
                <w:rPr>
                  <w:color w:val="315FD8"/>
                  <w:sz w:val="18"/>
                  <w:u w:val="single"/>
                </w:rPr>
                <w:t>execution_evidence.md</w:t>
              </w:r>
            </w:hyperlink>
          </w:p>
        </w:tc>
      </w:tr>
      <w:tr w:rsidR="001F1034" w14:paraId="050184C0" w14:textId="77777777">
        <w:trPr>
          <w:cantSplit/>
        </w:trPr>
        <w:tc>
          <w:tcPr>
            <w:tcW w:w="3216" w:type="dxa"/>
          </w:tcPr>
          <w:p w14:paraId="3F64609A" w14:textId="77777777" w:rsidR="001F1034" w:rsidRDefault="00143525">
            <w:pPr>
              <w:spacing w:before="20" w:after="20" w:line="240" w:lineRule="auto"/>
            </w:pPr>
            <w:r>
              <w:rPr>
                <w:sz w:val="18"/>
              </w:rPr>
              <w:t>Bonus (0–5)</w:t>
            </w:r>
          </w:p>
        </w:tc>
        <w:tc>
          <w:tcPr>
            <w:tcW w:w="2390" w:type="dxa"/>
          </w:tcPr>
          <w:p w14:paraId="08DABD4E" w14:textId="77777777" w:rsidR="001F1034" w:rsidRDefault="00143525">
            <w:pPr>
              <w:spacing w:before="20" w:after="20" w:line="240" w:lineRule="auto"/>
            </w:pPr>
            <w:r>
              <w:rPr>
                <w:sz w:val="18"/>
              </w:rPr>
              <w:t>Not claimed: a local simulation (Table 7)</w:t>
            </w:r>
          </w:p>
        </w:tc>
        <w:tc>
          <w:tcPr>
            <w:tcW w:w="3754" w:type="dxa"/>
          </w:tcPr>
          <w:p w14:paraId="4A9D0625" w14:textId="77777777" w:rsidR="001F1034" w:rsidRDefault="00143525">
            <w:pPr>
              <w:spacing w:before="20" w:after="20" w:line="240" w:lineRule="auto"/>
            </w:pPr>
            <w:r>
              <w:rPr>
                <w:sz w:val="18"/>
              </w:rPr>
              <w:t>—</w:t>
            </w:r>
          </w:p>
        </w:tc>
      </w:tr>
    </w:tbl>
    <w:p w14:paraId="264E5BEB" w14:textId="77777777" w:rsidR="001F1034" w:rsidRDefault="001F1034">
      <w:pPr>
        <w:spacing w:after="40"/>
      </w:pPr>
    </w:p>
    <w:p w14:paraId="2729199E" w14:textId="77777777" w:rsidR="001F1034" w:rsidRDefault="00143525">
      <w:pPr>
        <w:pStyle w:val="Heading1"/>
      </w:pPr>
      <w:bookmarkStart w:id="15" w:name="_Toc243395700"/>
      <w:r>
        <w:t>Appendix B. Verification manifest</w:t>
      </w:r>
      <w:bookmarkEnd w:id="15"/>
    </w:p>
    <w:p w14:paraId="6EC894AB" w14:textId="7D20D1F2" w:rsidR="001F1034" w:rsidRDefault="00143525">
      <w:pPr>
        <w:spacing w:after="60" w:line="259" w:lineRule="auto"/>
      </w:pPr>
      <w:r>
        <w:rPr>
          <w:b/>
          <w:sz w:val="20"/>
        </w:rPr>
        <w:t>What was frozen.</w:t>
      </w:r>
      <w:r>
        <w:rPr>
          <w:sz w:val="20"/>
        </w:rPr>
        <w:t xml:space="preserve"> Product code 78b211f0 (</w:t>
      </w:r>
      <w:r>
        <w:rPr>
          <w:rFonts w:ascii="Courier New" w:hAnsi="Courier New"/>
          <w:sz w:val="18"/>
        </w:rPr>
        <w:t>78b211f0ae3a8dd84f5dc2aed6abe6bfe326e483</w:t>
      </w:r>
      <w:r>
        <w:rPr>
          <w:sz w:val="20"/>
        </w:rPr>
        <w:t xml:space="preserve">) on </w:t>
      </w:r>
      <w:r>
        <w:rPr>
          <w:rFonts w:ascii="Courier New" w:hAnsi="Courier New"/>
          <w:sz w:val="18"/>
        </w:rPr>
        <w:t>dev</w:t>
      </w:r>
      <w:r>
        <w:rPr>
          <w:sz w:val="20"/>
        </w:rPr>
        <w:t xml:space="preserve">: </w:t>
      </w:r>
      <w:r>
        <w:rPr>
          <w:rFonts w:ascii="Courier New" w:hAnsi="Courier New"/>
          <w:sz w:val="18"/>
        </w:rPr>
        <w:t>c66a5e61</w:t>
      </w:r>
      <w:r>
        <w:rPr>
          <w:sz w:val="20"/>
        </w:rPr>
        <w:t xml:space="preserve"> (certified for scope S on 19 Oct: </w:t>
      </w:r>
      <w:r>
        <w:rPr>
          <w:rFonts w:ascii="Courier New" w:hAnsi="Courier New"/>
          <w:sz w:val="18"/>
        </w:rPr>
        <w:t>66c31e7e</w:t>
      </w:r>
      <w:r>
        <w:rPr>
          <w:sz w:val="20"/>
        </w:rPr>
        <w:t xml:space="preserve"> plus the three fixes of the 19 Oct review, REV-1 to REV-3) plus the fail-closed REV-4 and the three live-mode fixes LIVE-1 to LIVE-3 (20 Oct). </w:t>
      </w:r>
      <w:r>
        <w:rPr>
          <w:rFonts w:ascii="Courier New" w:hAnsi="Courier New"/>
          <w:sz w:val="18"/>
        </w:rPr>
        <w:t>66c31e7e</w:t>
      </w:r>
      <w:r>
        <w:rPr>
          <w:sz w:val="20"/>
        </w:rPr>
        <w:t xml:space="preserve"> is </w:t>
      </w:r>
      <w:r>
        <w:rPr>
          <w:rFonts w:ascii="Courier New" w:hAnsi="Courier New"/>
          <w:sz w:val="18"/>
        </w:rPr>
        <w:t>5926ef29</w:t>
      </w:r>
      <w:r>
        <w:rPr>
          <w:sz w:val="20"/>
        </w:rPr>
        <w:t xml:space="preserve"> with the demo stepper fix; </w:t>
      </w:r>
      <w:r>
        <w:rPr>
          <w:rFonts w:ascii="Courier New" w:hAnsi="Courier New"/>
          <w:sz w:val="18"/>
        </w:rPr>
        <w:t>5926ef29</w:t>
      </w:r>
      <w:r>
        <w:rPr>
          <w:sz w:val="20"/>
        </w:rPr>
        <w:t xml:space="preserve"> is dev </w:t>
      </w:r>
      <w:r>
        <w:rPr>
          <w:rFonts w:ascii="Courier New" w:hAnsi="Courier New"/>
          <w:sz w:val="18"/>
        </w:rPr>
        <w:t>03215a20</w:t>
      </w:r>
      <w:r>
        <w:rPr>
          <w:sz w:val="20"/>
        </w:rPr>
        <w:t xml:space="preserve"> with round eight (FUND-1, 2, 3, 5), the demo launcher on loopback (DEMO-L1), round nine (LOG-2, SEC-19 display, CON-1, pinned authority tests), the API lint cleanup, the public-release cleanup and the unseen evaluation set. The documentation revision is the </w:t>
      </w:r>
      <w:r>
        <w:rPr>
          <w:rFonts w:ascii="Courier New" w:hAnsi="Courier New"/>
          <w:sz w:val="18"/>
        </w:rPr>
        <w:t>dev</w:t>
      </w:r>
      <w:r>
        <w:rPr>
          <w:sz w:val="20"/>
        </w:rPr>
        <w:t xml:space="preserve"> commit tagged </w:t>
      </w:r>
      <w:r>
        <w:rPr>
          <w:rFonts w:ascii="Courier New" w:hAnsi="Courier New"/>
          <w:sz w:val="18"/>
        </w:rPr>
        <w:t>submission-2026-10-20d</w:t>
      </w:r>
      <w:r>
        <w:rPr>
          <w:sz w:val="20"/>
        </w:rPr>
        <w:t xml:space="preserve">; every commit after the product code changes documentation, evidence and the document build tooling only. The gate covers scope S (section 05); networked or hosted deployments and production are outside it, and live mode has its own certification on </w:t>
      </w:r>
      <w:r>
        <w:rPr>
          <w:rFonts w:ascii="Courier New" w:hAnsi="Courier New"/>
          <w:sz w:val="18"/>
        </w:rPr>
        <w:t>78b211f0</w:t>
      </w:r>
      <w:r>
        <w:rPr>
          <w:sz w:val="20"/>
        </w:rPr>
        <w:t xml:space="preserve"> (Table 7). The evidence folder is under </w:t>
      </w:r>
      <w:hyperlink r:id="rId60">
        <w:r>
          <w:rPr>
            <w:color w:val="315FD8"/>
            <w:u w:val="single"/>
          </w:rPr>
          <w:t>docs/security/evidence/2026-10-19/</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sha256:6f665b8ae82df362, the sha256 of </w:t>
      </w:r>
      <w:r>
        <w:rPr>
          <w:rFonts w:ascii="Courier New" w:hAnsi="Courier New"/>
          <w:sz w:val="18"/>
        </w:rPr>
        <w:t>SHA256SUMS</w:t>
      </w:r>
      <w:r>
        <w:rPr>
          <w:sz w:val="20"/>
        </w:rPr>
        <w:t xml:space="preserve">); the verdict is recorded in </w:t>
      </w:r>
      <w:hyperlink r:id="rId61">
        <w:r>
          <w:rPr>
            <w:color w:val="315FD8"/>
            <w:u w:val="single"/>
          </w:rPr>
          <w:t>CERTIFICATIONS.md</w:t>
        </w:r>
      </w:hyperlink>
      <w:r>
        <w:rPr>
          <w:sz w:val="20"/>
        </w:rPr>
        <w:t>.</w:t>
      </w:r>
    </w:p>
    <w:p w14:paraId="1FFC4EE5" w14:textId="77777777" w:rsidR="001F1034" w:rsidRDefault="00143525">
      <w:pPr>
        <w:keepNext/>
        <w:spacing w:after="60" w:line="259" w:lineRule="auto"/>
      </w:pPr>
      <w:r>
        <w:rPr>
          <w:b/>
          <w:sz w:val="20"/>
        </w:rPr>
        <w:t>Table V. Verification manifest for the submission build 78b211f0 (the Security Lead's release gate, 20 Oct 2026, 04:31 to 05:24 UTC, on a clean checkout; evidence sha256:6f665b8ae82df362).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1F1034" w14:paraId="3B7DE21F" w14:textId="77777777">
        <w:trPr>
          <w:cantSplit/>
          <w:tblHeader/>
        </w:trPr>
        <w:tc>
          <w:tcPr>
            <w:tcW w:w="2327" w:type="dxa"/>
            <w:shd w:val="clear" w:color="auto" w:fill="E8EEFB"/>
          </w:tcPr>
          <w:p w14:paraId="2D6B7AE3" w14:textId="77777777" w:rsidR="001F1034" w:rsidRDefault="00143525">
            <w:pPr>
              <w:keepNext/>
              <w:spacing w:before="20" w:after="20" w:line="240" w:lineRule="auto"/>
            </w:pPr>
            <w:r>
              <w:rPr>
                <w:b/>
                <w:sz w:val="18"/>
              </w:rPr>
              <w:t>Check</w:t>
            </w:r>
          </w:p>
        </w:tc>
        <w:tc>
          <w:tcPr>
            <w:tcW w:w="2485" w:type="dxa"/>
            <w:shd w:val="clear" w:color="auto" w:fill="E8EEFB"/>
          </w:tcPr>
          <w:p w14:paraId="0F562C30" w14:textId="77777777" w:rsidR="001F1034" w:rsidRDefault="00143525">
            <w:pPr>
              <w:keepNext/>
              <w:spacing w:before="20" w:after="20" w:line="240" w:lineRule="auto"/>
            </w:pPr>
            <w:r>
              <w:rPr>
                <w:b/>
                <w:sz w:val="18"/>
              </w:rPr>
              <w:t>Command</w:t>
            </w:r>
          </w:p>
        </w:tc>
        <w:tc>
          <w:tcPr>
            <w:tcW w:w="2385" w:type="dxa"/>
            <w:shd w:val="clear" w:color="auto" w:fill="E8EEFB"/>
          </w:tcPr>
          <w:p w14:paraId="77E9D91E" w14:textId="77777777" w:rsidR="001F1034" w:rsidRDefault="00143525">
            <w:pPr>
              <w:keepNext/>
              <w:spacing w:before="20" w:after="20" w:line="240" w:lineRule="auto"/>
            </w:pPr>
            <w:r>
              <w:rPr>
                <w:b/>
                <w:sz w:val="18"/>
              </w:rPr>
              <w:t>Result</w:t>
            </w:r>
          </w:p>
        </w:tc>
        <w:tc>
          <w:tcPr>
            <w:tcW w:w="2163" w:type="dxa"/>
            <w:shd w:val="clear" w:color="auto" w:fill="E8EEFB"/>
          </w:tcPr>
          <w:p w14:paraId="613B5021" w14:textId="77777777" w:rsidR="001F1034" w:rsidRDefault="00143525">
            <w:pPr>
              <w:keepNext/>
              <w:spacing w:before="20" w:after="20" w:line="240" w:lineRule="auto"/>
            </w:pPr>
            <w:r>
              <w:rPr>
                <w:b/>
                <w:sz w:val="18"/>
              </w:rPr>
              <w:t>Evidence</w:t>
            </w:r>
          </w:p>
        </w:tc>
      </w:tr>
      <w:tr w:rsidR="001F1034" w14:paraId="5DF61C69" w14:textId="77777777">
        <w:trPr>
          <w:cantSplit/>
        </w:trPr>
        <w:tc>
          <w:tcPr>
            <w:tcW w:w="2327" w:type="dxa"/>
          </w:tcPr>
          <w:p w14:paraId="67589AD2" w14:textId="77777777" w:rsidR="001F1034" w:rsidRDefault="00143525">
            <w:pPr>
              <w:spacing w:before="20" w:after="20" w:line="240" w:lineRule="auto"/>
            </w:pPr>
            <w:r>
              <w:rPr>
                <w:sz w:val="18"/>
              </w:rPr>
              <w:t>Release state, scope S</w:t>
            </w:r>
          </w:p>
        </w:tc>
        <w:tc>
          <w:tcPr>
            <w:tcW w:w="2485" w:type="dxa"/>
          </w:tcPr>
          <w:p w14:paraId="4D386924" w14:textId="77777777" w:rsidR="001F1034" w:rsidRDefault="00143525">
            <w:pPr>
              <w:spacing w:before="20" w:after="20" w:line="240" w:lineRule="auto"/>
            </w:pPr>
            <w:r>
              <w:rPr>
                <w:sz w:val="18"/>
              </w:rPr>
              <w:t>the release-gate scripts in the evidence folder</w:t>
            </w:r>
          </w:p>
        </w:tc>
        <w:tc>
          <w:tcPr>
            <w:tcW w:w="2385" w:type="dxa"/>
          </w:tcPr>
          <w:p w14:paraId="082677C7" w14:textId="77777777" w:rsidR="001F1034" w:rsidRDefault="00143525">
            <w:pPr>
              <w:spacing w:before="20" w:after="20" w:line="240" w:lineRule="auto"/>
            </w:pPr>
            <w:r>
              <w:rPr>
                <w:sz w:val="18"/>
              </w:rPr>
              <w:t>certified for scope S on 20 Oct</w:t>
            </w:r>
          </w:p>
        </w:tc>
        <w:tc>
          <w:tcPr>
            <w:tcW w:w="2163" w:type="dxa"/>
          </w:tcPr>
          <w:p w14:paraId="46CDBDC6" w14:textId="77777777" w:rsidR="001F1034" w:rsidRDefault="00143525">
            <w:pPr>
              <w:spacing w:before="20" w:after="20" w:line="240" w:lineRule="auto"/>
            </w:pPr>
            <w:r>
              <w:rPr>
                <w:rFonts w:ascii="Courier New" w:hAnsi="Courier New"/>
                <w:sz w:val="18"/>
              </w:rPr>
              <w:t>CERTIFICATIONS.md</w:t>
            </w:r>
            <w:r>
              <w:rPr>
                <w:sz w:val="18"/>
              </w:rPr>
              <w:t>; the evidence folder</w:t>
            </w:r>
          </w:p>
        </w:tc>
      </w:tr>
      <w:tr w:rsidR="001F1034" w14:paraId="29A5E54F" w14:textId="77777777">
        <w:trPr>
          <w:cantSplit/>
        </w:trPr>
        <w:tc>
          <w:tcPr>
            <w:tcW w:w="2327" w:type="dxa"/>
          </w:tcPr>
          <w:p w14:paraId="45ACCCEC" w14:textId="30E722B0" w:rsidR="001F1034" w:rsidRDefault="00143525">
            <w:pPr>
              <w:spacing w:before="20" w:after="20" w:line="240" w:lineRule="auto"/>
            </w:pPr>
            <w:r>
              <w:rPr>
                <w:sz w:val="18"/>
              </w:rPr>
              <w:t xml:space="preserve">API suite, per test folder and per </w:t>
            </w:r>
            <w:hyperlink r:id="rId62">
              <w:r>
                <w:rPr>
                  <w:color w:val="315FD8"/>
                  <w:sz w:val="18"/>
                  <w:u w:val="single"/>
                </w:rPr>
                <w:t>tests/api</w:t>
              </w:r>
            </w:hyperlink>
            <w:r>
              <w:rPr>
                <w:sz w:val="18"/>
              </w:rPr>
              <w:t xml:space="preserve"> file</w:t>
            </w:r>
          </w:p>
        </w:tc>
        <w:tc>
          <w:tcPr>
            <w:tcW w:w="2485" w:type="dxa"/>
          </w:tcPr>
          <w:p w14:paraId="113E5F57" w14:textId="316B96DD" w:rsidR="001F1034" w:rsidRDefault="00143525">
            <w:pPr>
              <w:spacing w:before="20" w:after="20" w:line="240" w:lineRule="auto"/>
            </w:pPr>
            <w:r>
              <w:rPr>
                <w:rFonts w:ascii="Courier New" w:hAnsi="Courier New"/>
                <w:sz w:val="18"/>
              </w:rPr>
              <w:t>uv run pytest</w:t>
            </w:r>
            <w:r>
              <w:rPr>
                <w:sz w:val="18"/>
              </w:rPr>
              <w:t xml:space="preserve"> (from </w:t>
            </w:r>
            <w:hyperlink r:id="rId63">
              <w:r>
                <w:rPr>
                  <w:color w:val="315FD8"/>
                  <w:sz w:val="18"/>
                  <w:u w:val="single"/>
                </w:rPr>
                <w:t>services/api</w:t>
              </w:r>
            </w:hyperlink>
            <w:r>
              <w:rPr>
                <w:sz w:val="18"/>
              </w:rPr>
              <w:t>)</w:t>
            </w:r>
          </w:p>
        </w:tc>
        <w:tc>
          <w:tcPr>
            <w:tcW w:w="2385" w:type="dxa"/>
          </w:tcPr>
          <w:p w14:paraId="20DC4BC6" w14:textId="77777777" w:rsidR="001F1034" w:rsidRDefault="00143525">
            <w:pPr>
              <w:spacing w:before="20" w:after="20" w:line="240" w:lineRule="auto"/>
            </w:pPr>
            <w:r>
              <w:rPr>
                <w:sz w:val="18"/>
              </w:rPr>
              <w:t>11,499 passed, 0 failed, 47 skipped</w:t>
            </w:r>
          </w:p>
        </w:tc>
        <w:tc>
          <w:tcPr>
            <w:tcW w:w="2163" w:type="dxa"/>
          </w:tcPr>
          <w:p w14:paraId="3E53A320" w14:textId="77777777" w:rsidR="001F1034" w:rsidRDefault="00143525">
            <w:pPr>
              <w:spacing w:before="20" w:after="20" w:line="240" w:lineRule="auto"/>
            </w:pPr>
            <w:r>
              <w:rPr>
                <w:sz w:val="18"/>
              </w:rPr>
              <w:t>the folder's suite shards</w:t>
            </w:r>
          </w:p>
        </w:tc>
      </w:tr>
      <w:tr w:rsidR="001F1034" w14:paraId="28D54A22" w14:textId="77777777">
        <w:trPr>
          <w:cantSplit/>
        </w:trPr>
        <w:tc>
          <w:tcPr>
            <w:tcW w:w="2327" w:type="dxa"/>
          </w:tcPr>
          <w:p w14:paraId="5C5AC3A4" w14:textId="77777777" w:rsidR="001F1034" w:rsidRDefault="00143525">
            <w:pPr>
              <w:spacing w:before="20" w:after="20" w:line="240" w:lineRule="auto"/>
            </w:pPr>
            <w:r>
              <w:rPr>
                <w:sz w:val="18"/>
              </w:rPr>
              <w:lastRenderedPageBreak/>
              <w:t>Mock browser suite (desktop and phone)</w:t>
            </w:r>
          </w:p>
        </w:tc>
        <w:tc>
          <w:tcPr>
            <w:tcW w:w="2485" w:type="dxa"/>
          </w:tcPr>
          <w:p w14:paraId="21105068" w14:textId="720DC3D4" w:rsidR="001F1034" w:rsidRDefault="00143525">
            <w:pPr>
              <w:spacing w:before="20" w:after="20" w:line="240" w:lineRule="auto"/>
            </w:pPr>
            <w:r>
              <w:rPr>
                <w:rFonts w:ascii="Courier New" w:hAnsi="Courier New"/>
                <w:sz w:val="18"/>
              </w:rPr>
              <w:t>E2E_TARGET=mock pnpm exec playwright test --workers=6</w:t>
            </w:r>
            <w:r>
              <w:rPr>
                <w:sz w:val="18"/>
              </w:rPr>
              <w:t xml:space="preserve"> (from </w:t>
            </w:r>
            <w:hyperlink r:id="rId64">
              <w:r>
                <w:rPr>
                  <w:color w:val="315FD8"/>
                  <w:sz w:val="18"/>
                  <w:u w:val="single"/>
                </w:rPr>
                <w:t>apps/web</w:t>
              </w:r>
            </w:hyperlink>
            <w:r>
              <w:rPr>
                <w:sz w:val="18"/>
              </w:rPr>
              <w:t>)</w:t>
            </w:r>
          </w:p>
        </w:tc>
        <w:tc>
          <w:tcPr>
            <w:tcW w:w="2385" w:type="dxa"/>
          </w:tcPr>
          <w:p w14:paraId="09E979DB" w14:textId="77777777" w:rsidR="001F1034" w:rsidRDefault="00143525">
            <w:pPr>
              <w:spacing w:before="20" w:after="20" w:line="240" w:lineRule="auto"/>
            </w:pPr>
            <w:r>
              <w:rPr>
                <w:sz w:val="18"/>
              </w:rPr>
              <w:t>479 passed, 0 failed, 77 skipped</w:t>
            </w:r>
          </w:p>
        </w:tc>
        <w:tc>
          <w:tcPr>
            <w:tcW w:w="2163" w:type="dxa"/>
          </w:tcPr>
          <w:p w14:paraId="5CF47264" w14:textId="77777777" w:rsidR="001F1034" w:rsidRDefault="00143525">
            <w:pPr>
              <w:spacing w:before="20" w:after="20" w:line="240" w:lineRule="auto"/>
            </w:pPr>
            <w:r>
              <w:rPr>
                <w:sz w:val="18"/>
              </w:rPr>
              <w:t>the folder's browser logs</w:t>
            </w:r>
          </w:p>
        </w:tc>
      </w:tr>
      <w:tr w:rsidR="001F1034" w14:paraId="6B42B35E" w14:textId="77777777">
        <w:trPr>
          <w:cantSplit/>
        </w:trPr>
        <w:tc>
          <w:tcPr>
            <w:tcW w:w="2327" w:type="dxa"/>
          </w:tcPr>
          <w:p w14:paraId="1989D218" w14:textId="77777777" w:rsidR="001F1034" w:rsidRDefault="00143525">
            <w:pPr>
              <w:spacing w:before="20" w:after="20" w:line="240" w:lineRule="auto"/>
            </w:pPr>
            <w:r>
              <w:rPr>
                <w:sz w:val="18"/>
              </w:rPr>
              <w:t>Live browser suite (a local API, one worker, as configured)</w:t>
            </w:r>
          </w:p>
        </w:tc>
        <w:tc>
          <w:tcPr>
            <w:tcW w:w="2485" w:type="dxa"/>
          </w:tcPr>
          <w:p w14:paraId="574DB118" w14:textId="52CEDCEB" w:rsidR="001F1034" w:rsidRDefault="00143525">
            <w:pPr>
              <w:spacing w:before="20" w:after="20" w:line="240" w:lineRule="auto"/>
            </w:pPr>
            <w:r>
              <w:rPr>
                <w:rFonts w:ascii="Courier New" w:hAnsi="Courier New"/>
                <w:sz w:val="18"/>
              </w:rPr>
              <w:t>E2E_TARGET=live pnpm exec playwright test</w:t>
            </w:r>
            <w:r>
              <w:rPr>
                <w:sz w:val="18"/>
              </w:rPr>
              <w:t xml:space="preserve"> (from </w:t>
            </w:r>
            <w:hyperlink r:id="rId65">
              <w:r>
                <w:rPr>
                  <w:color w:val="315FD8"/>
                  <w:sz w:val="18"/>
                  <w:u w:val="single"/>
                </w:rPr>
                <w:t>apps/web</w:t>
              </w:r>
            </w:hyperlink>
            <w:r>
              <w:rPr>
                <w:sz w:val="18"/>
              </w:rPr>
              <w:t>)</w:t>
            </w:r>
          </w:p>
        </w:tc>
        <w:tc>
          <w:tcPr>
            <w:tcW w:w="2385" w:type="dxa"/>
          </w:tcPr>
          <w:p w14:paraId="5A8FBF68" w14:textId="77777777" w:rsidR="001F1034" w:rsidRDefault="00143525">
            <w:pPr>
              <w:spacing w:before="20" w:after="20" w:line="240" w:lineRule="auto"/>
            </w:pPr>
            <w:r>
              <w:rPr>
                <w:sz w:val="18"/>
              </w:rPr>
              <w:t>177 passed, 0 failed, 51 skipped</w:t>
            </w:r>
          </w:p>
        </w:tc>
        <w:tc>
          <w:tcPr>
            <w:tcW w:w="2163" w:type="dxa"/>
          </w:tcPr>
          <w:p w14:paraId="57AEE2E1" w14:textId="77777777" w:rsidR="001F1034" w:rsidRDefault="00143525">
            <w:pPr>
              <w:spacing w:before="20" w:after="20" w:line="240" w:lineRule="auto"/>
            </w:pPr>
            <w:r>
              <w:rPr>
                <w:sz w:val="18"/>
              </w:rPr>
              <w:t>the folder's browser logs</w:t>
            </w:r>
          </w:p>
        </w:tc>
      </w:tr>
      <w:tr w:rsidR="001F1034" w14:paraId="311A9575" w14:textId="77777777">
        <w:trPr>
          <w:cantSplit/>
        </w:trPr>
        <w:tc>
          <w:tcPr>
            <w:tcW w:w="2327" w:type="dxa"/>
          </w:tcPr>
          <w:p w14:paraId="78E810FC" w14:textId="77777777" w:rsidR="001F1034" w:rsidRDefault="00143525">
            <w:pPr>
              <w:spacing w:before="20" w:after="20" w:line="240" w:lineRule="auto"/>
            </w:pPr>
            <w:r>
              <w:rPr>
                <w:sz w:val="18"/>
              </w:rPr>
              <w:t>Web typecheck, lint, unit</w:t>
            </w:r>
          </w:p>
        </w:tc>
        <w:tc>
          <w:tcPr>
            <w:tcW w:w="2485" w:type="dxa"/>
          </w:tcPr>
          <w:p w14:paraId="79E08CDA" w14:textId="7E2CFAB1" w:rsidR="001F1034" w:rsidRDefault="00143525">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6">
              <w:r>
                <w:rPr>
                  <w:color w:val="315FD8"/>
                  <w:sz w:val="18"/>
                  <w:u w:val="single"/>
                </w:rPr>
                <w:t>apps/web</w:t>
              </w:r>
            </w:hyperlink>
            <w:r>
              <w:rPr>
                <w:sz w:val="18"/>
              </w:rPr>
              <w:t>)</w:t>
            </w:r>
          </w:p>
        </w:tc>
        <w:tc>
          <w:tcPr>
            <w:tcW w:w="2385" w:type="dxa"/>
          </w:tcPr>
          <w:p w14:paraId="36888A65" w14:textId="77777777" w:rsidR="001F1034" w:rsidRDefault="00143525">
            <w:pPr>
              <w:spacing w:before="20" w:after="20" w:line="240" w:lineRule="auto"/>
            </w:pPr>
            <w:r>
              <w:rPr>
                <w:sz w:val="18"/>
              </w:rPr>
              <w:t>typecheck and lint pass; 197 unit tests passed</w:t>
            </w:r>
          </w:p>
        </w:tc>
        <w:tc>
          <w:tcPr>
            <w:tcW w:w="2163" w:type="dxa"/>
          </w:tcPr>
          <w:p w14:paraId="2F3220A1" w14:textId="77777777" w:rsidR="001F1034" w:rsidRDefault="00143525">
            <w:pPr>
              <w:spacing w:before="20" w:after="20" w:line="240" w:lineRule="auto"/>
            </w:pPr>
            <w:r>
              <w:rPr>
                <w:sz w:val="18"/>
              </w:rPr>
              <w:t>the folder</w:t>
            </w:r>
          </w:p>
        </w:tc>
      </w:tr>
      <w:tr w:rsidR="001F1034" w14:paraId="337387DA" w14:textId="77777777">
        <w:trPr>
          <w:cantSplit/>
        </w:trPr>
        <w:tc>
          <w:tcPr>
            <w:tcW w:w="2327" w:type="dxa"/>
          </w:tcPr>
          <w:p w14:paraId="63E48297" w14:textId="77777777" w:rsidR="001F1034" w:rsidRDefault="00143525">
            <w:pPr>
              <w:spacing w:before="20" w:after="20" w:line="240" w:lineRule="auto"/>
            </w:pPr>
            <w:r>
              <w:rPr>
                <w:sz w:val="18"/>
              </w:rPr>
              <w:t>Attack catalogue</w:t>
            </w:r>
          </w:p>
        </w:tc>
        <w:tc>
          <w:tcPr>
            <w:tcW w:w="2485" w:type="dxa"/>
          </w:tcPr>
          <w:p w14:paraId="5072D9EF" w14:textId="2217007A" w:rsidR="001F1034" w:rsidRDefault="00143525">
            <w:pPr>
              <w:spacing w:before="20" w:after="20" w:line="240" w:lineRule="auto"/>
            </w:pPr>
            <w:r>
              <w:rPr>
                <w:rFonts w:ascii="Courier New" w:hAnsi="Courier New"/>
                <w:sz w:val="18"/>
              </w:rPr>
              <w:t>uv run python -m app.security.attacks --report</w:t>
            </w:r>
            <w:r>
              <w:rPr>
                <w:sz w:val="18"/>
              </w:rPr>
              <w:t xml:space="preserve"> (from </w:t>
            </w:r>
            <w:hyperlink r:id="rId67">
              <w:r>
                <w:rPr>
                  <w:color w:val="315FD8"/>
                  <w:sz w:val="18"/>
                  <w:u w:val="single"/>
                </w:rPr>
                <w:t>services/api</w:t>
              </w:r>
            </w:hyperlink>
            <w:r>
              <w:rPr>
                <w:sz w:val="18"/>
              </w:rPr>
              <w:t>)</w:t>
            </w:r>
          </w:p>
        </w:tc>
        <w:tc>
          <w:tcPr>
            <w:tcW w:w="2385" w:type="dxa"/>
          </w:tcPr>
          <w:p w14:paraId="611F820F" w14:textId="77777777" w:rsidR="001F1034" w:rsidRDefault="00143525">
            <w:pPr>
              <w:spacing w:before="20" w:after="20" w:line="240" w:lineRule="auto"/>
            </w:pPr>
            <w:r>
              <w:rPr>
                <w:sz w:val="18"/>
              </w:rPr>
              <w:t>279 cases, 0 with harm; 120 of 128 API cases stopped by the named control, 8 known gaps; detection 97.66%</w:t>
            </w:r>
          </w:p>
        </w:tc>
        <w:tc>
          <w:tcPr>
            <w:tcW w:w="2163" w:type="dxa"/>
          </w:tcPr>
          <w:p w14:paraId="10CD6A4B" w14:textId="77777777" w:rsidR="001F1034" w:rsidRDefault="00143525">
            <w:pPr>
              <w:spacing w:before="20" w:after="20" w:line="240" w:lineRule="auto"/>
            </w:pPr>
            <w:r>
              <w:rPr>
                <w:rFonts w:ascii="Courier New" w:hAnsi="Courier New"/>
                <w:sz w:val="18"/>
              </w:rPr>
              <w:t>latest_report.json</w:t>
            </w:r>
            <w:r>
              <w:rPr>
                <w:sz w:val="18"/>
              </w:rPr>
              <w:t xml:space="preserve"> in the folder</w:t>
            </w:r>
          </w:p>
        </w:tc>
      </w:tr>
      <w:tr w:rsidR="001F1034" w14:paraId="692723C7" w14:textId="77777777">
        <w:trPr>
          <w:cantSplit/>
        </w:trPr>
        <w:tc>
          <w:tcPr>
            <w:tcW w:w="2327" w:type="dxa"/>
          </w:tcPr>
          <w:p w14:paraId="722F9068" w14:textId="77777777" w:rsidR="001F1034" w:rsidRDefault="00143525">
            <w:pPr>
              <w:spacing w:before="20" w:after="20" w:line="240" w:lineRule="auto"/>
            </w:pPr>
            <w:r>
              <w:rPr>
                <w:sz w:val="18"/>
              </w:rPr>
              <w:t>Route policy</w:t>
            </w:r>
          </w:p>
        </w:tc>
        <w:tc>
          <w:tcPr>
            <w:tcW w:w="2485" w:type="dxa"/>
          </w:tcPr>
          <w:p w14:paraId="25C3DA4C" w14:textId="51300B14" w:rsidR="001F1034" w:rsidRDefault="00143525">
            <w:pPr>
              <w:spacing w:before="20" w:after="20" w:line="240" w:lineRule="auto"/>
            </w:pPr>
            <w:r>
              <w:rPr>
                <w:rFonts w:ascii="Courier New" w:hAnsi="Courier New"/>
                <w:sz w:val="18"/>
              </w:rPr>
              <w:t>uv run pytest tests/security/test_route_policy.py</w:t>
            </w:r>
            <w:r>
              <w:rPr>
                <w:sz w:val="18"/>
              </w:rPr>
              <w:t xml:space="preserve"> (from </w:t>
            </w:r>
            <w:hyperlink r:id="rId68">
              <w:r>
                <w:rPr>
                  <w:color w:val="315FD8"/>
                  <w:sz w:val="18"/>
                  <w:u w:val="single"/>
                </w:rPr>
                <w:t>services/api</w:t>
              </w:r>
            </w:hyperlink>
            <w:r>
              <w:rPr>
                <w:sz w:val="18"/>
              </w:rPr>
              <w:t>)</w:t>
            </w:r>
          </w:p>
        </w:tc>
        <w:tc>
          <w:tcPr>
            <w:tcW w:w="2385" w:type="dxa"/>
          </w:tcPr>
          <w:p w14:paraId="659A5A77" w14:textId="77777777" w:rsidR="001F1034" w:rsidRDefault="00143525">
            <w:pPr>
              <w:spacing w:before="20" w:after="20" w:line="240" w:lineRule="auto"/>
            </w:pPr>
            <w:r>
              <w:rPr>
                <w:sz w:val="18"/>
              </w:rPr>
              <w:t>16 tests pass over 113 routes; the owner reaches 96 of 97 owner and demo routes (91 of 97 with DEMO_MODE=0)</w:t>
            </w:r>
          </w:p>
        </w:tc>
        <w:tc>
          <w:tcPr>
            <w:tcW w:w="2163" w:type="dxa"/>
          </w:tcPr>
          <w:p w14:paraId="6D8D84A8" w14:textId="77777777" w:rsidR="001F1034" w:rsidRDefault="00143525">
            <w:pPr>
              <w:spacing w:before="20" w:after="20" w:line="240" w:lineRule="auto"/>
            </w:pPr>
            <w:r>
              <w:rPr>
                <w:sz w:val="18"/>
              </w:rPr>
              <w:t>the folder</w:t>
            </w:r>
          </w:p>
        </w:tc>
      </w:tr>
      <w:tr w:rsidR="001F1034" w14:paraId="69FB83BD" w14:textId="77777777">
        <w:trPr>
          <w:cantSplit/>
        </w:trPr>
        <w:tc>
          <w:tcPr>
            <w:tcW w:w="2327" w:type="dxa"/>
          </w:tcPr>
          <w:p w14:paraId="1D948826" w14:textId="77777777" w:rsidR="001F1034" w:rsidRDefault="00143525">
            <w:pPr>
              <w:spacing w:before="20" w:after="20" w:line="240" w:lineRule="auto"/>
            </w:pPr>
            <w:r>
              <w:rPr>
                <w:sz w:val="18"/>
              </w:rPr>
              <w:t>Credential sweep, three modes</w:t>
            </w:r>
          </w:p>
        </w:tc>
        <w:tc>
          <w:tcPr>
            <w:tcW w:w="2485" w:type="dxa"/>
          </w:tcPr>
          <w:p w14:paraId="6637E122" w14:textId="77777777" w:rsidR="001F1034" w:rsidRDefault="00143525">
            <w:pPr>
              <w:spacing w:before="20" w:after="20" w:line="240" w:lineRule="auto"/>
            </w:pPr>
            <w:r>
              <w:rPr>
                <w:sz w:val="18"/>
              </w:rPr>
              <w:t xml:space="preserve">the folder's sweep scripts, compared with </w:t>
            </w:r>
            <w:r>
              <w:rPr>
                <w:rFonts w:ascii="Courier New" w:hAnsi="Courier New"/>
                <w:sz w:val="18"/>
              </w:rPr>
              <w:t>66c31e7e</w:t>
            </w:r>
          </w:p>
        </w:tc>
        <w:tc>
          <w:tcPr>
            <w:tcW w:w="2385" w:type="dxa"/>
          </w:tcPr>
          <w:p w14:paraId="08C4D28F" w14:textId="77777777" w:rsidR="001F1034" w:rsidRDefault="00143525">
            <w:pPr>
              <w:spacing w:before="20" w:after="20" w:line="240" w:lineRule="auto"/>
            </w:pPr>
            <w:r>
              <w:rPr>
                <w:sz w:val="18"/>
              </w:rPr>
              <w:t>0 policy violations in three modes; 0 differences from c66a5e61</w:t>
            </w:r>
          </w:p>
        </w:tc>
        <w:tc>
          <w:tcPr>
            <w:tcW w:w="2163" w:type="dxa"/>
          </w:tcPr>
          <w:p w14:paraId="01CE7F6F" w14:textId="77777777" w:rsidR="001F1034" w:rsidRDefault="00143525">
            <w:pPr>
              <w:spacing w:before="20" w:after="20" w:line="240" w:lineRule="auto"/>
            </w:pPr>
            <w:r>
              <w:rPr>
                <w:sz w:val="18"/>
              </w:rPr>
              <w:t>the folder's sweep files</w:t>
            </w:r>
          </w:p>
        </w:tc>
      </w:tr>
      <w:tr w:rsidR="001F1034" w14:paraId="6B9A814F" w14:textId="77777777">
        <w:trPr>
          <w:cantSplit/>
        </w:trPr>
        <w:tc>
          <w:tcPr>
            <w:tcW w:w="2327" w:type="dxa"/>
          </w:tcPr>
          <w:p w14:paraId="70F9CF43" w14:textId="77777777" w:rsidR="001F1034" w:rsidRDefault="00143525">
            <w:pPr>
              <w:spacing w:before="20" w:after="20" w:line="240" w:lineRule="auto"/>
            </w:pPr>
            <w:r>
              <w:rPr>
                <w:sz w:val="18"/>
              </w:rPr>
              <w:t>Language boundary, 231 items</w:t>
            </w:r>
          </w:p>
        </w:tc>
        <w:tc>
          <w:tcPr>
            <w:tcW w:w="2485" w:type="dxa"/>
          </w:tcPr>
          <w:p w14:paraId="3A9139DF" w14:textId="77777777" w:rsidR="001F1034" w:rsidRDefault="00143525">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7065F5A7" w14:textId="77777777" w:rsidR="001F1034" w:rsidRDefault="00143525">
            <w:pPr>
              <w:spacing w:before="20" w:after="20" w:line="240" w:lineRule="auto"/>
            </w:pPr>
            <w:r>
              <w:rPr>
                <w:sz w:val="18"/>
              </w:rPr>
              <w:t>0 wrong-and-material (recorded and scripted answers)</w:t>
            </w:r>
          </w:p>
        </w:tc>
        <w:tc>
          <w:tcPr>
            <w:tcW w:w="2163" w:type="dxa"/>
          </w:tcPr>
          <w:p w14:paraId="128DF91D" w14:textId="77777777" w:rsidR="001F1034" w:rsidRDefault="00143525">
            <w:pPr>
              <w:spacing w:before="20" w:after="20" w:line="240" w:lineRule="auto"/>
            </w:pPr>
            <w:r>
              <w:rPr>
                <w:sz w:val="18"/>
              </w:rPr>
              <w:t>the folder</w:t>
            </w:r>
          </w:p>
        </w:tc>
      </w:tr>
      <w:tr w:rsidR="001F1034" w14:paraId="0D65048F" w14:textId="77777777">
        <w:trPr>
          <w:cantSplit/>
        </w:trPr>
        <w:tc>
          <w:tcPr>
            <w:tcW w:w="2327" w:type="dxa"/>
          </w:tcPr>
          <w:p w14:paraId="215FA13F" w14:textId="77777777" w:rsidR="001F1034" w:rsidRDefault="00143525">
            <w:pPr>
              <w:spacing w:before="20" w:after="20" w:line="240" w:lineRule="auto"/>
            </w:pPr>
            <w:r>
              <w:rPr>
                <w:sz w:val="18"/>
              </w:rPr>
              <w:t>PostgreSQL 17: concurrency, three runs; audit guards</w:t>
            </w:r>
          </w:p>
        </w:tc>
        <w:tc>
          <w:tcPr>
            <w:tcW w:w="2485" w:type="dxa"/>
          </w:tcPr>
          <w:p w14:paraId="6CB9B6F0" w14:textId="77777777" w:rsidR="001F1034" w:rsidRDefault="00143525">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2BAC1936" w14:textId="77777777" w:rsidR="001F1034" w:rsidRDefault="00143525">
            <w:pPr>
              <w:spacing w:before="20" w:after="20" w:line="240" w:lineRule="auto"/>
            </w:pPr>
            <w:r>
              <w:rPr>
                <w:sz w:val="18"/>
              </w:rPr>
              <w:t>concurrency 3 of 3; audit guards 10 passed</w:t>
            </w:r>
          </w:p>
        </w:tc>
        <w:tc>
          <w:tcPr>
            <w:tcW w:w="2163" w:type="dxa"/>
          </w:tcPr>
          <w:p w14:paraId="0450088F" w14:textId="77777777" w:rsidR="001F1034" w:rsidRDefault="00143525">
            <w:pPr>
              <w:spacing w:before="20" w:after="20" w:line="240" w:lineRule="auto"/>
            </w:pPr>
            <w:r>
              <w:rPr>
                <w:sz w:val="18"/>
              </w:rPr>
              <w:t>the folder</w:t>
            </w:r>
          </w:p>
        </w:tc>
      </w:tr>
      <w:tr w:rsidR="001F1034" w14:paraId="29F0BDFF" w14:textId="77777777">
        <w:trPr>
          <w:cantSplit/>
        </w:trPr>
        <w:tc>
          <w:tcPr>
            <w:tcW w:w="2327" w:type="dxa"/>
          </w:tcPr>
          <w:p w14:paraId="776C94AC" w14:textId="77777777" w:rsidR="001F1034" w:rsidRDefault="00143525">
            <w:pPr>
              <w:spacing w:before="20" w:after="20" w:line="240" w:lineRule="auto"/>
            </w:pPr>
            <w:r>
              <w:rPr>
                <w:sz w:val="18"/>
              </w:rPr>
              <w:t>Dependency audits</w:t>
            </w:r>
          </w:p>
        </w:tc>
        <w:tc>
          <w:tcPr>
            <w:tcW w:w="2485" w:type="dxa"/>
          </w:tcPr>
          <w:p w14:paraId="1B908991" w14:textId="77777777" w:rsidR="001F1034" w:rsidRDefault="00143525">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12FA358D" w14:textId="77777777" w:rsidR="001F1034" w:rsidRDefault="00143525">
            <w:pPr>
              <w:spacing w:before="20" w:after="20" w:line="240" w:lineRule="auto"/>
            </w:pPr>
            <w:r>
              <w:rPr>
                <w:sz w:val="18"/>
              </w:rPr>
              <w:t>pip-audit clean; pnpm audit --prod 0; braces only (development)</w:t>
            </w:r>
          </w:p>
        </w:tc>
        <w:tc>
          <w:tcPr>
            <w:tcW w:w="2163" w:type="dxa"/>
          </w:tcPr>
          <w:p w14:paraId="23E52CB4" w14:textId="77777777" w:rsidR="001F1034" w:rsidRDefault="00143525">
            <w:pPr>
              <w:spacing w:before="20" w:after="20" w:line="240" w:lineRule="auto"/>
            </w:pPr>
            <w:r>
              <w:rPr>
                <w:sz w:val="18"/>
              </w:rPr>
              <w:t>the folder</w:t>
            </w:r>
          </w:p>
        </w:tc>
      </w:tr>
      <w:tr w:rsidR="001F1034" w14:paraId="52B50625" w14:textId="77777777">
        <w:trPr>
          <w:cantSplit/>
        </w:trPr>
        <w:tc>
          <w:tcPr>
            <w:tcW w:w="2327" w:type="dxa"/>
          </w:tcPr>
          <w:p w14:paraId="13B5B9DA" w14:textId="77777777" w:rsidR="001F1034" w:rsidRDefault="00143525">
            <w:pPr>
              <w:spacing w:before="20" w:after="20" w:line="240" w:lineRule="auto"/>
            </w:pPr>
            <w:r>
              <w:rPr>
                <w:sz w:val="18"/>
              </w:rPr>
              <w:t>Secret scan: tracked files and every branch's history</w:t>
            </w:r>
          </w:p>
        </w:tc>
        <w:tc>
          <w:tcPr>
            <w:tcW w:w="2485" w:type="dxa"/>
          </w:tcPr>
          <w:p w14:paraId="3DA7AE59" w14:textId="77777777" w:rsidR="001F1034" w:rsidRDefault="00143525">
            <w:pPr>
              <w:spacing w:before="20" w:after="20" w:line="240" w:lineRule="auto"/>
            </w:pPr>
            <w:r>
              <w:rPr>
                <w:sz w:val="18"/>
              </w:rPr>
              <w:t xml:space="preserve">the folder's </w:t>
            </w:r>
            <w:r>
              <w:rPr>
                <w:rFonts w:ascii="Courier New" w:hAnsi="Courier New"/>
                <w:sz w:val="18"/>
              </w:rPr>
              <w:t>secret_scan.py</w:t>
            </w:r>
          </w:p>
        </w:tc>
        <w:tc>
          <w:tcPr>
            <w:tcW w:w="2385" w:type="dxa"/>
          </w:tcPr>
          <w:p w14:paraId="64D8511D" w14:textId="77777777" w:rsidR="001F1034" w:rsidRDefault="00143525">
            <w:pPr>
              <w:spacing w:before="20" w:after="20" w:line="240" w:lineRule="auto"/>
            </w:pPr>
            <w:r>
              <w:rPr>
                <w:sz w:val="18"/>
              </w:rPr>
              <w:t>0 findings in the tracked files and every branch's history</w:t>
            </w:r>
          </w:p>
        </w:tc>
        <w:tc>
          <w:tcPr>
            <w:tcW w:w="2163" w:type="dxa"/>
          </w:tcPr>
          <w:p w14:paraId="59ACBBFF" w14:textId="77777777" w:rsidR="001F1034" w:rsidRDefault="00143525">
            <w:pPr>
              <w:spacing w:before="20" w:after="20" w:line="240" w:lineRule="auto"/>
            </w:pPr>
            <w:r>
              <w:rPr>
                <w:sz w:val="18"/>
              </w:rPr>
              <w:t>the folder's scan output</w:t>
            </w:r>
          </w:p>
        </w:tc>
      </w:tr>
      <w:tr w:rsidR="001F1034" w14:paraId="250353A0" w14:textId="77777777">
        <w:trPr>
          <w:cantSplit/>
        </w:trPr>
        <w:tc>
          <w:tcPr>
            <w:tcW w:w="2327" w:type="dxa"/>
          </w:tcPr>
          <w:p w14:paraId="05B9917C" w14:textId="77777777" w:rsidR="001F1034" w:rsidRDefault="00143525">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3B0F05EF" w14:textId="77777777" w:rsidR="001F1034" w:rsidRDefault="00143525">
            <w:pPr>
              <w:spacing w:before="20" w:after="20" w:line="240" w:lineRule="auto"/>
            </w:pPr>
            <w:r>
              <w:rPr>
                <w:rFonts w:ascii="Courier New" w:hAnsi="Courier New"/>
                <w:sz w:val="18"/>
              </w:rPr>
              <w:t>csp_check.mjs</w:t>
            </w:r>
          </w:p>
        </w:tc>
        <w:tc>
          <w:tcPr>
            <w:tcW w:w="2385" w:type="dxa"/>
          </w:tcPr>
          <w:p w14:paraId="4A636B07" w14:textId="77777777" w:rsidR="001F1034" w:rsidRDefault="00143525">
            <w:pPr>
              <w:spacing w:before="20" w:after="20" w:line="240" w:lineRule="auto"/>
            </w:pPr>
            <w:r>
              <w:rPr>
                <w:sz w:val="18"/>
              </w:rPr>
              <w:t>17 pages, 0 violations, injection blocked</w:t>
            </w:r>
          </w:p>
        </w:tc>
        <w:tc>
          <w:tcPr>
            <w:tcW w:w="2163" w:type="dxa"/>
          </w:tcPr>
          <w:p w14:paraId="630DD723" w14:textId="77777777" w:rsidR="001F1034" w:rsidRDefault="00143525">
            <w:pPr>
              <w:spacing w:before="20" w:after="20" w:line="240" w:lineRule="auto"/>
            </w:pPr>
            <w:r>
              <w:rPr>
                <w:sz w:val="18"/>
              </w:rPr>
              <w:t>the folder</w:t>
            </w:r>
          </w:p>
        </w:tc>
      </w:tr>
      <w:tr w:rsidR="001F1034" w14:paraId="1EAAD36D" w14:textId="77777777">
        <w:trPr>
          <w:cantSplit/>
        </w:trPr>
        <w:tc>
          <w:tcPr>
            <w:tcW w:w="2327" w:type="dxa"/>
          </w:tcPr>
          <w:p w14:paraId="0BABE8E9" w14:textId="77777777" w:rsidR="001F1034" w:rsidRDefault="00143525">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5D12E692" w14:textId="77777777" w:rsidR="001F1034" w:rsidRDefault="00143525">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39244429" w14:textId="77777777" w:rsidR="001F1034" w:rsidRDefault="00143525">
            <w:pPr>
              <w:spacing w:before="20" w:after="20" w:line="240" w:lineRule="auto"/>
            </w:pPr>
            <w:r>
              <w:rPr>
                <w:sz w:val="18"/>
              </w:rPr>
              <w:t>17 pages, 0 violations; the header adds 'unsafe-eval'</w:t>
            </w:r>
          </w:p>
        </w:tc>
        <w:tc>
          <w:tcPr>
            <w:tcW w:w="2163" w:type="dxa"/>
          </w:tcPr>
          <w:p w14:paraId="3F57998F" w14:textId="77777777" w:rsidR="001F1034" w:rsidRDefault="00143525">
            <w:pPr>
              <w:spacing w:before="20" w:after="20" w:line="240" w:lineRule="auto"/>
            </w:pPr>
            <w:r>
              <w:rPr>
                <w:sz w:val="18"/>
              </w:rPr>
              <w:t>the folder</w:t>
            </w:r>
          </w:p>
        </w:tc>
      </w:tr>
      <w:tr w:rsidR="001F1034" w14:paraId="3D0C08B5" w14:textId="77777777">
        <w:trPr>
          <w:cantSplit/>
        </w:trPr>
        <w:tc>
          <w:tcPr>
            <w:tcW w:w="2327" w:type="dxa"/>
          </w:tcPr>
          <w:p w14:paraId="1A7DB339" w14:textId="77777777" w:rsidR="001F1034" w:rsidRDefault="00143525">
            <w:pPr>
              <w:spacing w:before="20" w:after="20" w:line="240" w:lineRule="auto"/>
            </w:pPr>
            <w:r>
              <w:rPr>
                <w:sz w:val="18"/>
              </w:rPr>
              <w:t>Judge pack</w:t>
            </w:r>
          </w:p>
        </w:tc>
        <w:tc>
          <w:tcPr>
            <w:tcW w:w="2485" w:type="dxa"/>
          </w:tcPr>
          <w:p w14:paraId="63515524" w14:textId="77777777" w:rsidR="001F1034" w:rsidRDefault="00143525">
            <w:pPr>
              <w:spacing w:before="20" w:after="20" w:line="240" w:lineRule="auto"/>
            </w:pPr>
            <w:r>
              <w:rPr>
                <w:rFonts w:ascii="Courier New" w:hAnsi="Courier New"/>
                <w:sz w:val="18"/>
              </w:rPr>
              <w:t>scripts/judge_eval.py --out &lt;folder&gt;</w:t>
            </w:r>
          </w:p>
        </w:tc>
        <w:tc>
          <w:tcPr>
            <w:tcW w:w="2385" w:type="dxa"/>
          </w:tcPr>
          <w:p w14:paraId="423C3233" w14:textId="77777777" w:rsidR="001F1034" w:rsidRDefault="00143525">
            <w:pPr>
              <w:spacing w:before="20" w:after="20" w:line="240" w:lineRule="auto"/>
            </w:pPr>
            <w:r>
              <w:rPr>
                <w:sz w:val="18"/>
              </w:rPr>
              <w:t>49 of 49 tasks; 279 attacks, 0 harm; audit chain VALID</w:t>
            </w:r>
          </w:p>
        </w:tc>
        <w:tc>
          <w:tcPr>
            <w:tcW w:w="2163" w:type="dxa"/>
          </w:tcPr>
          <w:p w14:paraId="1A5EAC7D" w14:textId="77777777" w:rsidR="001F1034" w:rsidRDefault="00143525">
            <w:pPr>
              <w:spacing w:before="20" w:after="20" w:line="240" w:lineRule="auto"/>
            </w:pPr>
            <w:r>
              <w:rPr>
                <w:sz w:val="18"/>
              </w:rPr>
              <w:t>the folder's judge report</w:t>
            </w:r>
          </w:p>
        </w:tc>
      </w:tr>
      <w:tr w:rsidR="001F1034" w14:paraId="7A2921EB" w14:textId="77777777">
        <w:trPr>
          <w:cantSplit/>
        </w:trPr>
        <w:tc>
          <w:tcPr>
            <w:tcW w:w="2327" w:type="dxa"/>
          </w:tcPr>
          <w:p w14:paraId="11B6E4AB" w14:textId="77777777" w:rsidR="001F1034" w:rsidRDefault="00143525">
            <w:pPr>
              <w:spacing w:before="20" w:after="20" w:line="240" w:lineRule="auto"/>
            </w:pPr>
            <w:r>
              <w:rPr>
                <w:sz w:val="18"/>
              </w:rPr>
              <w:t>Sandbox run</w:t>
            </w:r>
          </w:p>
        </w:tc>
        <w:tc>
          <w:tcPr>
            <w:tcW w:w="2485" w:type="dxa"/>
          </w:tcPr>
          <w:p w14:paraId="306F3097" w14:textId="77777777" w:rsidR="001F1034" w:rsidRDefault="00143525">
            <w:pPr>
              <w:spacing w:before="20" w:after="20" w:line="240" w:lineRule="auto"/>
            </w:pPr>
            <w:r>
              <w:rPr>
                <w:rFonts w:ascii="Courier New" w:hAnsi="Courier New"/>
                <w:sz w:val="18"/>
              </w:rPr>
              <w:t>run_sandbox.py --inproc</w:t>
            </w:r>
          </w:p>
        </w:tc>
        <w:tc>
          <w:tcPr>
            <w:tcW w:w="2385" w:type="dxa"/>
          </w:tcPr>
          <w:p w14:paraId="34A7DABC" w14:textId="77777777" w:rsidR="001F1034" w:rsidRDefault="00143525">
            <w:pPr>
              <w:spacing w:before="20" w:after="20" w:line="240" w:lineRule="auto"/>
            </w:pPr>
            <w:r>
              <w:rPr>
                <w:sz w:val="18"/>
              </w:rPr>
              <w:t>in process 159 passed, 0 failed; over HTTP 142 passed, 0 failed, 1 skipped; every export VALID</w:t>
            </w:r>
          </w:p>
        </w:tc>
        <w:tc>
          <w:tcPr>
            <w:tcW w:w="2163" w:type="dxa"/>
          </w:tcPr>
          <w:p w14:paraId="267F3BE2" w14:textId="35EEB4D6" w:rsidR="001F1034" w:rsidRDefault="00143525">
            <w:pPr>
              <w:spacing w:before="20" w:after="20" w:line="240" w:lineRule="auto"/>
            </w:pPr>
            <w:r>
              <w:rPr>
                <w:sz w:val="18"/>
              </w:rPr>
              <w:t xml:space="preserve">the Execution Evidence's sandbox run, </w:t>
            </w:r>
            <w:hyperlink r:id="rId69">
              <w:r>
                <w:rPr>
                  <w:color w:val="315FD8"/>
                  <w:sz w:val="18"/>
                  <w:u w:val="single"/>
                </w:rPr>
                <w:t>sandbox-2026-10-19/</w:t>
              </w:r>
            </w:hyperlink>
          </w:p>
        </w:tc>
      </w:tr>
    </w:tbl>
    <w:p w14:paraId="170725E4" w14:textId="77777777" w:rsidR="001F1034" w:rsidRDefault="001F1034">
      <w:pPr>
        <w:spacing w:after="40"/>
      </w:pPr>
    </w:p>
    <w:p w14:paraId="08455680" w14:textId="77777777" w:rsidR="001F1034" w:rsidRDefault="00143525">
      <w:pPr>
        <w:spacing w:after="60" w:line="259" w:lineRule="auto"/>
      </w:pPr>
      <w:r>
        <w:rPr>
          <w:b/>
          <w:sz w:val="20"/>
        </w:rPr>
        <w:t>Historical builds (not the submission build).</w:t>
      </w:r>
      <w:r>
        <w:rPr>
          <w:sz w:val="20"/>
        </w:rPr>
        <w:t xml:space="preserve"> "Passed" means the internal release gate passed on that commit for scope S.</w:t>
      </w:r>
    </w:p>
    <w:p w14:paraId="67142897" w14:textId="77777777" w:rsidR="001F1034" w:rsidRDefault="00143525">
      <w:pPr>
        <w:keepNext/>
        <w:spacing w:after="60" w:line="259" w:lineRule="auto"/>
      </w:pPr>
      <w:r>
        <w:rPr>
          <w:b/>
          <w:sz w:val="20"/>
        </w:rPr>
        <w:lastRenderedPageBreak/>
        <w:t>Table B2. Earlier gates and runs, kept as their record.</w:t>
      </w:r>
    </w:p>
    <w:tbl>
      <w:tblPr>
        <w:tblStyle w:val="TableGrid"/>
        <w:tblW w:w="0" w:type="auto"/>
        <w:tblLayout w:type="fixed"/>
        <w:tblLook w:val="04A0" w:firstRow="1" w:lastRow="0" w:firstColumn="1" w:lastColumn="0" w:noHBand="0" w:noVBand="1"/>
      </w:tblPr>
      <w:tblGrid>
        <w:gridCol w:w="1336"/>
        <w:gridCol w:w="1670"/>
        <w:gridCol w:w="3177"/>
        <w:gridCol w:w="3177"/>
      </w:tblGrid>
      <w:tr w:rsidR="001F1034" w14:paraId="4E5535B1" w14:textId="77777777">
        <w:trPr>
          <w:cantSplit/>
          <w:tblHeader/>
        </w:trPr>
        <w:tc>
          <w:tcPr>
            <w:tcW w:w="1336" w:type="dxa"/>
            <w:shd w:val="clear" w:color="auto" w:fill="E8EEFB"/>
          </w:tcPr>
          <w:p w14:paraId="0B661CA0" w14:textId="77777777" w:rsidR="001F1034" w:rsidRDefault="00143525">
            <w:pPr>
              <w:keepNext/>
              <w:spacing w:before="20" w:after="20" w:line="240" w:lineRule="auto"/>
            </w:pPr>
            <w:r>
              <w:rPr>
                <w:b/>
                <w:sz w:val="18"/>
              </w:rPr>
              <w:t>Build</w:t>
            </w:r>
          </w:p>
        </w:tc>
        <w:tc>
          <w:tcPr>
            <w:tcW w:w="1670" w:type="dxa"/>
            <w:shd w:val="clear" w:color="auto" w:fill="E8EEFB"/>
          </w:tcPr>
          <w:p w14:paraId="6764CB96" w14:textId="77777777" w:rsidR="001F1034" w:rsidRDefault="00143525">
            <w:pPr>
              <w:keepNext/>
              <w:spacing w:before="20" w:after="20" w:line="240" w:lineRule="auto"/>
            </w:pPr>
            <w:r>
              <w:rPr>
                <w:b/>
                <w:sz w:val="18"/>
              </w:rPr>
              <w:t>Date</w:t>
            </w:r>
          </w:p>
        </w:tc>
        <w:tc>
          <w:tcPr>
            <w:tcW w:w="3177" w:type="dxa"/>
            <w:shd w:val="clear" w:color="auto" w:fill="E8EEFB"/>
          </w:tcPr>
          <w:p w14:paraId="20E332CE" w14:textId="77777777" w:rsidR="001F1034" w:rsidRDefault="00143525">
            <w:pPr>
              <w:keepNext/>
              <w:spacing w:before="20" w:after="20" w:line="240" w:lineRule="auto"/>
            </w:pPr>
            <w:r>
              <w:rPr>
                <w:b/>
                <w:sz w:val="18"/>
              </w:rPr>
              <w:t>Release state</w:t>
            </w:r>
          </w:p>
        </w:tc>
        <w:tc>
          <w:tcPr>
            <w:tcW w:w="3177" w:type="dxa"/>
            <w:shd w:val="clear" w:color="auto" w:fill="E8EEFB"/>
          </w:tcPr>
          <w:p w14:paraId="4720BF3C" w14:textId="77777777" w:rsidR="001F1034" w:rsidRDefault="00143525">
            <w:pPr>
              <w:keepNext/>
              <w:spacing w:before="20" w:after="20" w:line="240" w:lineRule="auto"/>
            </w:pPr>
            <w:r>
              <w:rPr>
                <w:b/>
                <w:sz w:val="18"/>
              </w:rPr>
              <w:t>Recorded results</w:t>
            </w:r>
          </w:p>
        </w:tc>
      </w:tr>
      <w:tr w:rsidR="001F1034" w14:paraId="0CBFB216" w14:textId="77777777">
        <w:trPr>
          <w:cantSplit/>
        </w:trPr>
        <w:tc>
          <w:tcPr>
            <w:tcW w:w="1336" w:type="dxa"/>
          </w:tcPr>
          <w:p w14:paraId="35F9996C" w14:textId="77777777" w:rsidR="001F1034" w:rsidRDefault="00143525">
            <w:pPr>
              <w:spacing w:before="20" w:after="20" w:line="240" w:lineRule="auto"/>
            </w:pPr>
            <w:r>
              <w:rPr>
                <w:rFonts w:ascii="Courier New" w:hAnsi="Courier New"/>
                <w:sz w:val="18"/>
              </w:rPr>
              <w:t>70f23ac5</w:t>
            </w:r>
          </w:p>
        </w:tc>
        <w:tc>
          <w:tcPr>
            <w:tcW w:w="1670" w:type="dxa"/>
          </w:tcPr>
          <w:p w14:paraId="437FA112" w14:textId="77777777" w:rsidR="001F1034" w:rsidRDefault="00143525">
            <w:pPr>
              <w:spacing w:before="20" w:after="20" w:line="240" w:lineRule="auto"/>
            </w:pPr>
            <w:r>
              <w:rPr>
                <w:sz w:val="18"/>
              </w:rPr>
              <w:t>18 Oct</w:t>
            </w:r>
          </w:p>
        </w:tc>
        <w:tc>
          <w:tcPr>
            <w:tcW w:w="3177" w:type="dxa"/>
          </w:tcPr>
          <w:p w14:paraId="12530B67" w14:textId="77777777" w:rsidR="001F1034" w:rsidRDefault="00143525">
            <w:pPr>
              <w:spacing w:before="20" w:after="20" w:line="240" w:lineRule="auto"/>
            </w:pPr>
            <w:r>
              <w:rPr>
                <w:sz w:val="18"/>
              </w:rPr>
              <w:t>Passed, scope S (later found to need a trusted network: DEMO-L1)</w:t>
            </w:r>
          </w:p>
        </w:tc>
        <w:tc>
          <w:tcPr>
            <w:tcW w:w="3177" w:type="dxa"/>
          </w:tcPr>
          <w:p w14:paraId="16E93C6C" w14:textId="77777777" w:rsidR="001F1034" w:rsidRDefault="00143525">
            <w:pPr>
              <w:spacing w:before="20" w:after="20" w:line="240" w:lineRule="auto"/>
            </w:pPr>
            <w:r>
              <w:rPr>
                <w:sz w:val="18"/>
              </w:rPr>
              <w:t>API 10,674 passed, 0 failed; 279 cases, 0 harm; PostgreSQL concurrency 3 of 3; mock browser 479 passed; 0 CSP violations</w:t>
            </w:r>
          </w:p>
        </w:tc>
      </w:tr>
      <w:tr w:rsidR="001F1034" w14:paraId="1ECC1E4A" w14:textId="77777777">
        <w:trPr>
          <w:cantSplit/>
        </w:trPr>
        <w:tc>
          <w:tcPr>
            <w:tcW w:w="1336" w:type="dxa"/>
          </w:tcPr>
          <w:p w14:paraId="311FA7F8" w14:textId="77777777" w:rsidR="001F1034" w:rsidRDefault="00143525">
            <w:pPr>
              <w:spacing w:before="20" w:after="20" w:line="240" w:lineRule="auto"/>
            </w:pPr>
            <w:r>
              <w:rPr>
                <w:rFonts w:ascii="Courier New" w:hAnsi="Courier New"/>
                <w:sz w:val="18"/>
              </w:rPr>
              <w:t>5941e95a</w:t>
            </w:r>
          </w:p>
        </w:tc>
        <w:tc>
          <w:tcPr>
            <w:tcW w:w="1670" w:type="dxa"/>
          </w:tcPr>
          <w:p w14:paraId="267BB4DB" w14:textId="77777777" w:rsidR="001F1034" w:rsidRDefault="00143525">
            <w:pPr>
              <w:spacing w:before="20" w:after="20" w:line="240" w:lineRule="auto"/>
            </w:pPr>
            <w:r>
              <w:rPr>
                <w:sz w:val="18"/>
              </w:rPr>
              <w:t>18 Oct</w:t>
            </w:r>
          </w:p>
        </w:tc>
        <w:tc>
          <w:tcPr>
            <w:tcW w:w="3177" w:type="dxa"/>
          </w:tcPr>
          <w:p w14:paraId="72D5EE47" w14:textId="77777777" w:rsidR="001F1034" w:rsidRDefault="00143525">
            <w:pPr>
              <w:spacing w:before="20" w:after="20" w:line="240" w:lineRule="auto"/>
            </w:pPr>
            <w:r>
              <w:rPr>
                <w:sz w:val="18"/>
              </w:rPr>
              <w:t>Not passed (PAY-1: "can I pay everyone?" showed one plan and saved another); PAY-2, PAY-3, PAUSE-1, APR-1 also found</w:t>
            </w:r>
          </w:p>
        </w:tc>
        <w:tc>
          <w:tcPr>
            <w:tcW w:w="3177" w:type="dxa"/>
          </w:tcPr>
          <w:p w14:paraId="142306E4" w14:textId="77777777" w:rsidR="001F1034" w:rsidRDefault="00143525">
            <w:pPr>
              <w:spacing w:before="20" w:after="20" w:line="240" w:lineRule="auto"/>
            </w:pPr>
            <w:r>
              <w:rPr>
                <w:sz w:val="18"/>
              </w:rPr>
              <w:t>The frozen live set (Table M) ran on this build</w:t>
            </w:r>
          </w:p>
        </w:tc>
      </w:tr>
      <w:tr w:rsidR="001F1034" w14:paraId="442F5AC3" w14:textId="77777777">
        <w:trPr>
          <w:cantSplit/>
        </w:trPr>
        <w:tc>
          <w:tcPr>
            <w:tcW w:w="1336" w:type="dxa"/>
          </w:tcPr>
          <w:p w14:paraId="17B2BEF9" w14:textId="77777777" w:rsidR="001F1034" w:rsidRDefault="00143525">
            <w:pPr>
              <w:spacing w:before="20" w:after="20" w:line="240" w:lineRule="auto"/>
            </w:pPr>
            <w:r>
              <w:rPr>
                <w:rFonts w:ascii="Courier New" w:hAnsi="Courier New"/>
                <w:sz w:val="18"/>
              </w:rPr>
              <w:t>975e082f</w:t>
            </w:r>
          </w:p>
        </w:tc>
        <w:tc>
          <w:tcPr>
            <w:tcW w:w="1670" w:type="dxa"/>
          </w:tcPr>
          <w:p w14:paraId="3F5511E0" w14:textId="77777777" w:rsidR="001F1034" w:rsidRDefault="00143525">
            <w:pPr>
              <w:spacing w:before="20" w:after="20" w:line="240" w:lineRule="auto"/>
            </w:pPr>
            <w:r>
              <w:rPr>
                <w:sz w:val="18"/>
              </w:rPr>
              <w:t>17 Oct</w:t>
            </w:r>
          </w:p>
        </w:tc>
        <w:tc>
          <w:tcPr>
            <w:tcW w:w="3177" w:type="dxa"/>
          </w:tcPr>
          <w:p w14:paraId="3D9B99CA" w14:textId="77777777" w:rsidR="001F1034" w:rsidRDefault="00143525">
            <w:pPr>
              <w:spacing w:before="20" w:after="20" w:line="240" w:lineRule="auto"/>
            </w:pPr>
            <w:r>
              <w:rPr>
                <w:sz w:val="18"/>
              </w:rPr>
              <w:t>— (development build)</w:t>
            </w:r>
          </w:p>
        </w:tc>
        <w:tc>
          <w:tcPr>
            <w:tcW w:w="3177" w:type="dxa"/>
          </w:tcPr>
          <w:p w14:paraId="1567A4F0" w14:textId="77777777" w:rsidR="001F1034" w:rsidRDefault="00143525">
            <w:pPr>
              <w:spacing w:before="20" w:after="20" w:line="240" w:lineRule="auto"/>
            </w:pPr>
            <w:r>
              <w:rPr>
                <w:sz w:val="18"/>
              </w:rPr>
              <w:t>Live browser 139 passed, 3 failed (</w:t>
            </w:r>
            <w:r>
              <w:rPr>
                <w:rFonts w:ascii="Courier New" w:hAnsi="Courier New"/>
                <w:sz w:val="18"/>
              </w:rPr>
              <w:t>live.spec.ts:334</w:t>
            </w:r>
            <w:r>
              <w:rPr>
                <w:sz w:val="18"/>
              </w:rPr>
              <w:t xml:space="preserve">, </w:t>
            </w:r>
            <w:r>
              <w:rPr>
                <w:rFonts w:ascii="Courier New" w:hAnsi="Courier New"/>
                <w:sz w:val="18"/>
              </w:rPr>
              <w:t>:348</w:t>
            </w:r>
            <w:r>
              <w:rPr>
                <w:sz w:val="18"/>
              </w:rPr>
              <w:t xml:space="preserve"> (#157), </w:t>
            </w:r>
            <w:r>
              <w:rPr>
                <w:rFonts w:ascii="Courier New" w:hAnsi="Courier New"/>
                <w:sz w:val="18"/>
              </w:rPr>
              <w:t>tracker.spec.ts:216</w:t>
            </w:r>
            <w:r>
              <w:rPr>
                <w:sz w:val="18"/>
              </w:rPr>
              <w:t>)</w:t>
            </w:r>
          </w:p>
        </w:tc>
      </w:tr>
      <w:tr w:rsidR="001F1034" w14:paraId="7E75D24D" w14:textId="77777777">
        <w:trPr>
          <w:cantSplit/>
        </w:trPr>
        <w:tc>
          <w:tcPr>
            <w:tcW w:w="1336" w:type="dxa"/>
          </w:tcPr>
          <w:p w14:paraId="67B9C0EE" w14:textId="77777777" w:rsidR="001F1034" w:rsidRDefault="00143525">
            <w:pPr>
              <w:spacing w:before="20" w:after="20" w:line="240" w:lineRule="auto"/>
            </w:pPr>
            <w:r>
              <w:rPr>
                <w:sz w:val="18"/>
              </w:rPr>
              <w:t>Round-seven merge (</w:t>
            </w:r>
            <w:r>
              <w:rPr>
                <w:rFonts w:ascii="Courier New" w:hAnsi="Courier New"/>
                <w:sz w:val="18"/>
              </w:rPr>
              <w:t>c707ee8c</w:t>
            </w:r>
            <w:r>
              <w:rPr>
                <w:sz w:val="18"/>
              </w:rPr>
              <w:t>)</w:t>
            </w:r>
          </w:p>
        </w:tc>
        <w:tc>
          <w:tcPr>
            <w:tcW w:w="1670" w:type="dxa"/>
          </w:tcPr>
          <w:p w14:paraId="5C2B5F59" w14:textId="77777777" w:rsidR="001F1034" w:rsidRDefault="00143525">
            <w:pPr>
              <w:spacing w:before="20" w:after="20" w:line="240" w:lineRule="auto"/>
            </w:pPr>
            <w:r>
              <w:rPr>
                <w:sz w:val="18"/>
              </w:rPr>
              <w:t>19 Oct</w:t>
            </w:r>
          </w:p>
        </w:tc>
        <w:tc>
          <w:tcPr>
            <w:tcW w:w="3177" w:type="dxa"/>
          </w:tcPr>
          <w:p w14:paraId="06F5C0F6" w14:textId="77777777" w:rsidR="001F1034" w:rsidRDefault="00143525">
            <w:pPr>
              <w:spacing w:before="20" w:after="20" w:line="240" w:lineRule="auto"/>
            </w:pPr>
            <w:r>
              <w:rPr>
                <w:sz w:val="18"/>
              </w:rPr>
              <w:t>—</w:t>
            </w:r>
          </w:p>
        </w:tc>
        <w:tc>
          <w:tcPr>
            <w:tcW w:w="3177" w:type="dxa"/>
          </w:tcPr>
          <w:p w14:paraId="1CF858DD" w14:textId="77777777" w:rsidR="001F1034" w:rsidRDefault="00143525">
            <w:pPr>
              <w:spacing w:before="20" w:after="20" w:line="240" w:lineRule="auto"/>
            </w:pPr>
            <w:r>
              <w:rPr>
                <w:sz w:val="18"/>
              </w:rPr>
              <w:t xml:space="preserve">Live browser 171 passed, 6 failed, 51 skipped (the three above, </w:t>
            </w:r>
            <w:r>
              <w:rPr>
                <w:rFonts w:ascii="Courier New" w:hAnsi="Courier New"/>
                <w:sz w:val="18"/>
              </w:rPr>
              <w:t>accept-as-asked.spec.ts:205</w:t>
            </w:r>
            <w:r>
              <w:rPr>
                <w:sz w:val="18"/>
              </w:rPr>
              <w:t xml:space="preserve"> and </w:t>
            </w:r>
            <w:r>
              <w:rPr>
                <w:rFonts w:ascii="Courier New" w:hAnsi="Courier New"/>
                <w:sz w:val="18"/>
              </w:rPr>
              <w:t>:233</w:t>
            </w:r>
            <w:r>
              <w:rPr>
                <w:sz w:val="18"/>
              </w:rPr>
              <w:t xml:space="preserve">, which passed when re-run alone, and the flaky </w:t>
            </w:r>
            <w:r>
              <w:rPr>
                <w:rFonts w:ascii="Courier New" w:hAnsi="Courier New"/>
                <w:sz w:val="18"/>
              </w:rPr>
              <w:t>demo.spec.ts:378</w:t>
            </w:r>
            <w:r>
              <w:rPr>
                <w:sz w:val="18"/>
              </w:rPr>
              <w:t>)</w:t>
            </w:r>
          </w:p>
        </w:tc>
      </w:tr>
      <w:tr w:rsidR="001F1034" w14:paraId="53A6BDDE" w14:textId="77777777">
        <w:trPr>
          <w:cantSplit/>
        </w:trPr>
        <w:tc>
          <w:tcPr>
            <w:tcW w:w="1336" w:type="dxa"/>
          </w:tcPr>
          <w:p w14:paraId="0911C0C6" w14:textId="77777777" w:rsidR="001F1034" w:rsidRDefault="00143525">
            <w:pPr>
              <w:spacing w:before="20" w:after="20" w:line="240" w:lineRule="auto"/>
            </w:pPr>
            <w:r>
              <w:rPr>
                <w:rFonts w:ascii="Courier New" w:hAnsi="Courier New"/>
                <w:sz w:val="18"/>
              </w:rPr>
              <w:t>03215a20</w:t>
            </w:r>
          </w:p>
        </w:tc>
        <w:tc>
          <w:tcPr>
            <w:tcW w:w="1670" w:type="dxa"/>
          </w:tcPr>
          <w:p w14:paraId="091D1585" w14:textId="77777777" w:rsidR="001F1034" w:rsidRDefault="00143525">
            <w:pPr>
              <w:spacing w:before="20" w:after="20" w:line="240" w:lineRule="auto"/>
            </w:pPr>
            <w:r>
              <w:rPr>
                <w:sz w:val="18"/>
              </w:rPr>
              <w:t>19 Oct</w:t>
            </w:r>
          </w:p>
        </w:tc>
        <w:tc>
          <w:tcPr>
            <w:tcW w:w="3177" w:type="dxa"/>
          </w:tcPr>
          <w:p w14:paraId="3BCF3B86" w14:textId="77777777" w:rsidR="001F1034" w:rsidRDefault="00143525">
            <w:pPr>
              <w:spacing w:before="20" w:after="20" w:line="240" w:lineRule="auto"/>
            </w:pPr>
            <w:r>
              <w:rPr>
                <w:sz w:val="18"/>
              </w:rPr>
              <w:t xml:space="preserve">Passed, scope S, on a trusted network (DEMO-L1); evidence </w:t>
            </w:r>
            <w:r>
              <w:rPr>
                <w:rFonts w:ascii="Courier New" w:hAnsi="Courier New"/>
                <w:sz w:val="18"/>
              </w:rPr>
              <w:t>sha256:712d6bd18b80e1ef</w:t>
            </w:r>
          </w:p>
        </w:tc>
        <w:tc>
          <w:tcPr>
            <w:tcW w:w="3177" w:type="dxa"/>
          </w:tcPr>
          <w:p w14:paraId="182B63F7" w14:textId="77777777" w:rsidR="001F1034" w:rsidRDefault="00143525">
            <w:pPr>
              <w:spacing w:before="20" w:after="20" w:line="240" w:lineRule="auto"/>
            </w:pPr>
            <w:r>
              <w:rPr>
                <w:sz w:val="18"/>
              </w:rPr>
              <w:t>API 11,368 passed, 0 failed, 47 skipped; 279 cases, 0 harm; mock browser 479 passed, 77 skipped; web unit 187; CSP 17 pages, 0 violations; PostgreSQL 3 of 3</w:t>
            </w:r>
          </w:p>
        </w:tc>
      </w:tr>
      <w:tr w:rsidR="001F1034" w14:paraId="2F1CC785" w14:textId="77777777">
        <w:trPr>
          <w:cantSplit/>
        </w:trPr>
        <w:tc>
          <w:tcPr>
            <w:tcW w:w="1336" w:type="dxa"/>
          </w:tcPr>
          <w:p w14:paraId="3ECEBDE6" w14:textId="77777777" w:rsidR="001F1034" w:rsidRDefault="00143525">
            <w:pPr>
              <w:spacing w:before="20" w:after="20" w:line="240" w:lineRule="auto"/>
            </w:pPr>
            <w:r>
              <w:rPr>
                <w:rFonts w:ascii="Courier New" w:hAnsi="Courier New"/>
                <w:sz w:val="18"/>
              </w:rPr>
              <w:t>eb3c1059</w:t>
            </w:r>
          </w:p>
        </w:tc>
        <w:tc>
          <w:tcPr>
            <w:tcW w:w="1670" w:type="dxa"/>
          </w:tcPr>
          <w:p w14:paraId="1C57E8A3" w14:textId="77777777" w:rsidR="001F1034" w:rsidRDefault="00143525">
            <w:pPr>
              <w:spacing w:before="20" w:after="20" w:line="240" w:lineRule="auto"/>
            </w:pPr>
            <w:r>
              <w:rPr>
                <w:sz w:val="18"/>
              </w:rPr>
              <w:t>19 Oct</w:t>
            </w:r>
          </w:p>
        </w:tc>
        <w:tc>
          <w:tcPr>
            <w:tcW w:w="3177" w:type="dxa"/>
          </w:tcPr>
          <w:p w14:paraId="73848503" w14:textId="77777777" w:rsidR="001F1034" w:rsidRDefault="00143525">
            <w:pPr>
              <w:spacing w:before="20" w:after="20" w:line="240" w:lineRule="auto"/>
            </w:pPr>
            <w:r>
              <w:rPr>
                <w:sz w:val="18"/>
              </w:rPr>
              <w:t>Intermediate gate only, superseded; never released</w:t>
            </w:r>
          </w:p>
        </w:tc>
        <w:tc>
          <w:tcPr>
            <w:tcW w:w="3177" w:type="dxa"/>
          </w:tcPr>
          <w:p w14:paraId="3DEFAF17" w14:textId="77777777" w:rsidR="001F1034" w:rsidRDefault="00143525">
            <w:pPr>
              <w:spacing w:before="20" w:after="20" w:line="240" w:lineRule="auto"/>
            </w:pPr>
            <w:r>
              <w:rPr>
                <w:sz w:val="18"/>
              </w:rPr>
              <w:t>API 11,383 passed, 0 failed, 47 skipped; its live browser run used four workers by mistake and is not cited</w:t>
            </w:r>
          </w:p>
        </w:tc>
      </w:tr>
      <w:tr w:rsidR="001F1034" w14:paraId="250721C0" w14:textId="77777777">
        <w:trPr>
          <w:cantSplit/>
        </w:trPr>
        <w:tc>
          <w:tcPr>
            <w:tcW w:w="1336" w:type="dxa"/>
          </w:tcPr>
          <w:p w14:paraId="7E1EFBB3" w14:textId="77777777" w:rsidR="001F1034" w:rsidRDefault="00143525">
            <w:pPr>
              <w:spacing w:before="20" w:after="20" w:line="240" w:lineRule="auto"/>
            </w:pPr>
            <w:r>
              <w:rPr>
                <w:rFonts w:ascii="Courier New" w:hAnsi="Courier New"/>
                <w:sz w:val="18"/>
              </w:rPr>
              <w:t>5926ef29</w:t>
            </w:r>
          </w:p>
        </w:tc>
        <w:tc>
          <w:tcPr>
            <w:tcW w:w="1670" w:type="dxa"/>
          </w:tcPr>
          <w:p w14:paraId="05AAFFB0" w14:textId="77777777" w:rsidR="001F1034" w:rsidRDefault="00143525">
            <w:pPr>
              <w:spacing w:before="20" w:after="20" w:line="240" w:lineRule="auto"/>
            </w:pPr>
            <w:r>
              <w:rPr>
                <w:sz w:val="18"/>
              </w:rPr>
              <w:t>19 Oct, 04:14–05:05 UTC</w:t>
            </w:r>
          </w:p>
        </w:tc>
        <w:tc>
          <w:tcPr>
            <w:tcW w:w="3177" w:type="dxa"/>
          </w:tcPr>
          <w:p w14:paraId="0C1FA795" w14:textId="77777777" w:rsidR="001F1034" w:rsidRDefault="00143525">
            <w:pPr>
              <w:spacing w:before="20" w:after="20" w:line="240" w:lineRule="auto"/>
            </w:pPr>
            <w:r>
              <w:rPr>
                <w:sz w:val="18"/>
              </w:rPr>
              <w:t>Not released: the live browser suite failed once, a demo stepper race (section 05, "Known failures")</w:t>
            </w:r>
          </w:p>
        </w:tc>
        <w:tc>
          <w:tcPr>
            <w:tcW w:w="3177" w:type="dxa"/>
          </w:tcPr>
          <w:p w14:paraId="356CABCA" w14:textId="77777777" w:rsidR="001F1034" w:rsidRDefault="00143525">
            <w:pPr>
              <w:spacing w:before="20" w:after="20" w:line="240" w:lineRule="auto"/>
            </w:pPr>
            <w:r>
              <w:rPr>
                <w:sz w:val="18"/>
              </w:rPr>
              <w:t xml:space="preserve">API 11,421 passed, 0 failed, 47 skipped (155 processes; one empty shard exits 5); 279 cases, 0 harm, 120 of 128 by the named control; route policy 16 tests over 113 routes; sweep 0 violations and 0 differences from </w:t>
            </w:r>
            <w:r>
              <w:rPr>
                <w:rFonts w:ascii="Courier New" w:hAnsi="Courier New"/>
                <w:sz w:val="18"/>
              </w:rPr>
              <w:t>03215a20</w:t>
            </w:r>
            <w:r>
              <w:rPr>
                <w:sz w:val="18"/>
              </w:rPr>
              <w:t xml:space="preserve">; reproductions and the approval flip refused; language boundary 0 wrong-and-material; PostgreSQL 3 of 3, guards 10 passed; pip-audit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(development only, no patched version, accepted by the project lead); secret scan 0; mock browser 479 passed, 0 failed, 77 skipped; web unit 196; live browser 176 passed, 1 failed, 51 skipped; CSP 17 pages, 0 violations in production and development builds; judge pack 49 of 49</w:t>
            </w:r>
          </w:p>
        </w:tc>
      </w:tr>
      <w:tr w:rsidR="001F1034" w14:paraId="42B51B54" w14:textId="77777777">
        <w:trPr>
          <w:cantSplit/>
        </w:trPr>
        <w:tc>
          <w:tcPr>
            <w:tcW w:w="1336" w:type="dxa"/>
          </w:tcPr>
          <w:p w14:paraId="1DA69386" w14:textId="77777777" w:rsidR="001F1034" w:rsidRDefault="00143525">
            <w:pPr>
              <w:spacing w:before="20" w:after="20" w:line="240" w:lineRule="auto"/>
            </w:pPr>
            <w:r>
              <w:rPr>
                <w:rFonts w:ascii="Courier New" w:hAnsi="Courier New"/>
                <w:sz w:val="18"/>
              </w:rPr>
              <w:t>66c31e7e</w:t>
            </w:r>
          </w:p>
        </w:tc>
        <w:tc>
          <w:tcPr>
            <w:tcW w:w="1670" w:type="dxa"/>
          </w:tcPr>
          <w:p w14:paraId="1A764E2E" w14:textId="77777777" w:rsidR="001F1034" w:rsidRDefault="00143525">
            <w:pPr>
              <w:spacing w:before="20" w:after="20" w:line="240" w:lineRule="auto"/>
            </w:pPr>
            <w:r>
              <w:rPr>
                <w:sz w:val="18"/>
              </w:rPr>
              <w:t>19 Oct, 05:55–06:46 UTC</w:t>
            </w:r>
          </w:p>
        </w:tc>
        <w:tc>
          <w:tcPr>
            <w:tcW w:w="3177" w:type="dxa"/>
          </w:tcPr>
          <w:p w14:paraId="47A1EDA9" w14:textId="77777777" w:rsidR="001F1034" w:rsidRDefault="00143525">
            <w:pPr>
              <w:spacing w:before="20" w:after="20" w:line="240" w:lineRule="auto"/>
            </w:pPr>
            <w:r>
              <w:rPr>
                <w:sz w:val="18"/>
              </w:rPr>
              <w:t>Certified for scope S (</w:t>
            </w:r>
            <w:r>
              <w:rPr>
                <w:rFonts w:ascii="Courier New" w:hAnsi="Courier New"/>
                <w:sz w:val="18"/>
              </w:rPr>
              <w:t>5926ef29</w:t>
            </w:r>
            <w:r>
              <w:rPr>
                <w:sz w:val="18"/>
              </w:rPr>
              <w:t xml:space="preserve"> + the demo stepper fix); evidence </w:t>
            </w:r>
            <w:r>
              <w:rPr>
                <w:rFonts w:ascii="Courier New" w:hAnsi="Courier New"/>
                <w:sz w:val="18"/>
              </w:rPr>
              <w:t>sha256:4a418fe4fb4c6c4d</w:t>
            </w:r>
          </w:p>
        </w:tc>
        <w:tc>
          <w:tcPr>
            <w:tcW w:w="3177" w:type="dxa"/>
          </w:tcPr>
          <w:p w14:paraId="2A275A04" w14:textId="77777777" w:rsidR="001F1034" w:rsidRDefault="00143525">
            <w:pPr>
              <w:spacing w:before="20" w:after="20" w:line="240" w:lineRule="auto"/>
            </w:pPr>
            <w:r>
              <w:rPr>
                <w:sz w:val="18"/>
              </w:rPr>
              <w:t xml:space="preserve">API 11,421 passed, 0 failed, 47 skipped; every other check as on </w:t>
            </w:r>
            <w:r>
              <w:rPr>
                <w:rFonts w:ascii="Courier New" w:hAnsi="Courier New"/>
                <w:sz w:val="18"/>
              </w:rPr>
              <w:t>c66a5e61</w:t>
            </w:r>
          </w:p>
        </w:tc>
      </w:tr>
      <w:tr w:rsidR="001F1034" w14:paraId="6D4EACC0" w14:textId="77777777">
        <w:trPr>
          <w:cantSplit/>
        </w:trPr>
        <w:tc>
          <w:tcPr>
            <w:tcW w:w="1336" w:type="dxa"/>
          </w:tcPr>
          <w:p w14:paraId="38E6311E" w14:textId="77777777" w:rsidR="001F1034" w:rsidRDefault="00143525">
            <w:pPr>
              <w:spacing w:before="20" w:after="20" w:line="240" w:lineRule="auto"/>
            </w:pPr>
            <w:r>
              <w:rPr>
                <w:rFonts w:ascii="Courier New" w:hAnsi="Courier New"/>
                <w:sz w:val="18"/>
              </w:rPr>
              <w:t>c66a5e61</w:t>
            </w:r>
          </w:p>
        </w:tc>
        <w:tc>
          <w:tcPr>
            <w:tcW w:w="1670" w:type="dxa"/>
          </w:tcPr>
          <w:p w14:paraId="71F7304D" w14:textId="77777777" w:rsidR="001F1034" w:rsidRDefault="00143525">
            <w:pPr>
              <w:spacing w:before="20" w:after="20" w:line="240" w:lineRule="auto"/>
            </w:pPr>
            <w:r>
              <w:rPr>
                <w:sz w:val="18"/>
              </w:rPr>
              <w:t>19 Oct, 08:41–09:33 UTC</w:t>
            </w:r>
          </w:p>
        </w:tc>
        <w:tc>
          <w:tcPr>
            <w:tcW w:w="3177" w:type="dxa"/>
          </w:tcPr>
          <w:p w14:paraId="3304E319" w14:textId="77777777" w:rsidR="001F1034" w:rsidRDefault="00143525">
            <w:pPr>
              <w:spacing w:before="20" w:after="20" w:line="240" w:lineRule="auto"/>
            </w:pPr>
            <w:r>
              <w:rPr>
                <w:sz w:val="18"/>
              </w:rPr>
              <w:t>Certified for scope S (</w:t>
            </w:r>
            <w:r>
              <w:rPr>
                <w:rFonts w:ascii="Courier New" w:hAnsi="Courier New"/>
                <w:sz w:val="18"/>
              </w:rPr>
              <w:t>66c31e7e</w:t>
            </w:r>
            <w:r>
              <w:rPr>
                <w:sz w:val="18"/>
              </w:rPr>
              <w:t xml:space="preserve"> + the review fixes REV-1 to REV-3); evidence </w:t>
            </w:r>
            <w:r>
              <w:rPr>
                <w:rFonts w:ascii="Courier New" w:hAnsi="Courier New"/>
                <w:sz w:val="18"/>
              </w:rPr>
              <w:t>sha256:37ff16748cf56bca</w:t>
            </w:r>
          </w:p>
        </w:tc>
        <w:tc>
          <w:tcPr>
            <w:tcW w:w="3177" w:type="dxa"/>
          </w:tcPr>
          <w:p w14:paraId="5D8909ED" w14:textId="77777777" w:rsidR="001F1034" w:rsidRDefault="00143525">
            <w:pPr>
              <w:spacing w:before="20" w:after="20" w:line="240" w:lineRule="auto"/>
            </w:pPr>
            <w:r>
              <w:rPr>
                <w:sz w:val="18"/>
              </w:rPr>
              <w:t xml:space="preserve">API 11,426 passed, 0 failed, 47 skipped; every other check as on </w:t>
            </w:r>
            <w:r>
              <w:rPr>
                <w:rFonts w:ascii="Courier New" w:hAnsi="Courier New"/>
                <w:sz w:val="18"/>
              </w:rPr>
              <w:t>78b211f0</w:t>
            </w:r>
          </w:p>
        </w:tc>
      </w:tr>
      <w:tr w:rsidR="001F1034" w14:paraId="7BD80407" w14:textId="77777777">
        <w:trPr>
          <w:cantSplit/>
        </w:trPr>
        <w:tc>
          <w:tcPr>
            <w:tcW w:w="1336" w:type="dxa"/>
          </w:tcPr>
          <w:p w14:paraId="7E4631EA" w14:textId="77777777" w:rsidR="001F1034" w:rsidRDefault="00143525">
            <w:pPr>
              <w:spacing w:before="20" w:after="20" w:line="240" w:lineRule="auto"/>
            </w:pPr>
            <w:r>
              <w:rPr>
                <w:rFonts w:ascii="Courier New" w:hAnsi="Courier New"/>
                <w:sz w:val="18"/>
              </w:rPr>
              <w:t>78b211f0</w:t>
            </w:r>
          </w:p>
        </w:tc>
        <w:tc>
          <w:tcPr>
            <w:tcW w:w="1670" w:type="dxa"/>
          </w:tcPr>
          <w:p w14:paraId="65F5DB10" w14:textId="77777777" w:rsidR="001F1034" w:rsidRDefault="00143525">
            <w:pPr>
              <w:spacing w:before="20" w:after="20" w:line="240" w:lineRule="auto"/>
            </w:pPr>
            <w:r>
              <w:rPr>
                <w:sz w:val="18"/>
              </w:rPr>
              <w:t>20 Oct 2026, 04:31 to 05:24 UTC</w:t>
            </w:r>
          </w:p>
        </w:tc>
        <w:tc>
          <w:tcPr>
            <w:tcW w:w="3177" w:type="dxa"/>
          </w:tcPr>
          <w:p w14:paraId="23E1D4CC" w14:textId="77777777" w:rsidR="001F1034" w:rsidRDefault="00143525">
            <w:pPr>
              <w:spacing w:before="20" w:after="20" w:line="240" w:lineRule="auto"/>
            </w:pPr>
            <w:r>
              <w:rPr>
                <w:sz w:val="18"/>
              </w:rPr>
              <w:t>certified for scope S on 20 Oct (</w:t>
            </w:r>
            <w:r>
              <w:rPr>
                <w:rFonts w:ascii="Courier New" w:hAnsi="Courier New"/>
                <w:sz w:val="18"/>
              </w:rPr>
              <w:t>c66a5e61</w:t>
            </w:r>
            <w:r>
              <w:rPr>
                <w:sz w:val="18"/>
              </w:rPr>
              <w:t xml:space="preserve"> + LIVE-1 to LIVE-3 and the fail-closed REV-4); live mode certified for DeepSeek on 20 Oct</w:t>
            </w:r>
          </w:p>
        </w:tc>
        <w:tc>
          <w:tcPr>
            <w:tcW w:w="3177" w:type="dxa"/>
          </w:tcPr>
          <w:p w14:paraId="29AD63BD" w14:textId="77777777" w:rsidR="001F1034" w:rsidRDefault="00143525">
            <w:pPr>
              <w:spacing w:before="20" w:after="20" w:line="240" w:lineRule="auto"/>
            </w:pPr>
            <w:r>
              <w:rPr>
                <w:sz w:val="18"/>
              </w:rPr>
              <w:t>Table V</w:t>
            </w:r>
          </w:p>
        </w:tc>
      </w:tr>
    </w:tbl>
    <w:p w14:paraId="291F6D7E" w14:textId="77777777" w:rsidR="001F1034" w:rsidRDefault="001F1034">
      <w:pPr>
        <w:spacing w:after="40"/>
      </w:pPr>
    </w:p>
    <w:p w14:paraId="35B83272" w14:textId="77777777" w:rsidR="001F1034" w:rsidRDefault="00143525">
      <w:pPr>
        <w:pStyle w:val="Heading1"/>
      </w:pPr>
      <w:bookmarkStart w:id="16" w:name="_Toc243395701"/>
      <w:r>
        <w:lastRenderedPageBreak/>
        <w:t>Appendix C. Evaluation commands and results</w:t>
      </w:r>
      <w:bookmarkEnd w:id="16"/>
    </w:p>
    <w:p w14:paraId="767417AD" w14:textId="017E1D25" w:rsidR="001F1034" w:rsidRDefault="00143525">
      <w:pPr>
        <w:keepNext/>
        <w:spacing w:after="60" w:line="259" w:lineRule="auto"/>
      </w:pPr>
      <w:r>
        <w:rPr>
          <w:sz w:val="20"/>
        </w:rPr>
        <w:t xml:space="preserve">Commands from </w:t>
      </w:r>
      <w:hyperlink r:id="rId70">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1F1034" w14:paraId="4EFAD2E8" w14:textId="77777777">
        <w:trPr>
          <w:cantSplit/>
          <w:tblHeader/>
        </w:trPr>
        <w:tc>
          <w:tcPr>
            <w:tcW w:w="1652" w:type="dxa"/>
            <w:shd w:val="clear" w:color="auto" w:fill="E8EEFB"/>
          </w:tcPr>
          <w:p w14:paraId="5EBD4700" w14:textId="77777777" w:rsidR="001F1034" w:rsidRDefault="00143525">
            <w:pPr>
              <w:keepNext/>
              <w:spacing w:before="20" w:after="20" w:line="240" w:lineRule="auto"/>
            </w:pPr>
            <w:r>
              <w:rPr>
                <w:b/>
                <w:sz w:val="18"/>
              </w:rPr>
              <w:t>Claim</w:t>
            </w:r>
          </w:p>
        </w:tc>
        <w:tc>
          <w:tcPr>
            <w:tcW w:w="3854" w:type="dxa"/>
            <w:shd w:val="clear" w:color="auto" w:fill="E8EEFB"/>
          </w:tcPr>
          <w:p w14:paraId="1E59AE48" w14:textId="77777777" w:rsidR="001F1034" w:rsidRDefault="00143525">
            <w:pPr>
              <w:keepNext/>
              <w:spacing w:before="20" w:after="20" w:line="240" w:lineRule="auto"/>
            </w:pPr>
            <w:r>
              <w:rPr>
                <w:b/>
                <w:sz w:val="18"/>
              </w:rPr>
              <w:t>Command</w:t>
            </w:r>
          </w:p>
        </w:tc>
        <w:tc>
          <w:tcPr>
            <w:tcW w:w="3854" w:type="dxa"/>
            <w:shd w:val="clear" w:color="auto" w:fill="E8EEFB"/>
          </w:tcPr>
          <w:p w14:paraId="717FCD7B" w14:textId="77777777" w:rsidR="001F1034" w:rsidRDefault="00143525">
            <w:pPr>
              <w:keepNext/>
              <w:spacing w:before="20" w:after="20" w:line="240" w:lineRule="auto"/>
            </w:pPr>
            <w:r>
              <w:rPr>
                <w:b/>
                <w:sz w:val="18"/>
              </w:rPr>
              <w:t>Result (build)</w:t>
            </w:r>
          </w:p>
        </w:tc>
      </w:tr>
      <w:tr w:rsidR="001F1034" w14:paraId="07B8B4E9" w14:textId="77777777">
        <w:trPr>
          <w:cantSplit/>
        </w:trPr>
        <w:tc>
          <w:tcPr>
            <w:tcW w:w="1652" w:type="dxa"/>
          </w:tcPr>
          <w:p w14:paraId="0779E56D" w14:textId="77777777" w:rsidR="001F1034" w:rsidRDefault="00143525">
            <w:pPr>
              <w:spacing w:before="20" w:after="20" w:line="240" w:lineRule="auto"/>
            </w:pPr>
            <w:r>
              <w:rPr>
                <w:sz w:val="18"/>
              </w:rPr>
              <w:t>Owner questions</w:t>
            </w:r>
          </w:p>
        </w:tc>
        <w:tc>
          <w:tcPr>
            <w:tcW w:w="3854" w:type="dxa"/>
          </w:tcPr>
          <w:p w14:paraId="6A634396" w14:textId="77777777" w:rsidR="001F1034" w:rsidRDefault="00143525">
            <w:pPr>
              <w:spacing w:before="20" w:after="20" w:line="240" w:lineRule="auto"/>
            </w:pPr>
            <w:r>
              <w:rPr>
                <w:rFonts w:ascii="Courier New" w:hAnsi="Courier New"/>
                <w:sz w:val="18"/>
              </w:rPr>
              <w:t>uv run python scripts/owner_questions_baseline.py</w:t>
            </w:r>
          </w:p>
        </w:tc>
        <w:tc>
          <w:tcPr>
            <w:tcW w:w="3854" w:type="dxa"/>
          </w:tcPr>
          <w:p w14:paraId="7D24CC25" w14:textId="77777777" w:rsidR="001F1034" w:rsidRDefault="00143525">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1F1034" w14:paraId="0DDD77B8" w14:textId="77777777">
        <w:trPr>
          <w:cantSplit/>
        </w:trPr>
        <w:tc>
          <w:tcPr>
            <w:tcW w:w="1652" w:type="dxa"/>
          </w:tcPr>
          <w:p w14:paraId="5400FFB9" w14:textId="77777777" w:rsidR="001F1034" w:rsidRDefault="00143525">
            <w:pPr>
              <w:spacing w:before="20" w:after="20" w:line="240" w:lineRule="auto"/>
            </w:pPr>
            <w:r>
              <w:rPr>
                <w:sz w:val="18"/>
              </w:rPr>
              <w:t>Everyday wording</w:t>
            </w:r>
          </w:p>
        </w:tc>
        <w:tc>
          <w:tcPr>
            <w:tcW w:w="3854" w:type="dxa"/>
          </w:tcPr>
          <w:p w14:paraId="455F3512" w14:textId="77777777" w:rsidR="001F1034" w:rsidRDefault="00143525">
            <w:pPr>
              <w:spacing w:before="20" w:after="20" w:line="240" w:lineRule="auto"/>
            </w:pPr>
            <w:r>
              <w:rPr>
                <w:rFonts w:ascii="Courier New" w:hAnsi="Courier New"/>
                <w:sz w:val="18"/>
              </w:rPr>
              <w:t>uv run python scripts/owner_questions_general.py --part all</w:t>
            </w:r>
          </w:p>
        </w:tc>
        <w:tc>
          <w:tcPr>
            <w:tcW w:w="3854" w:type="dxa"/>
          </w:tcPr>
          <w:p w14:paraId="7083DDB6" w14:textId="77777777" w:rsidR="001F1034" w:rsidRDefault="00143525">
            <w:pPr>
              <w:spacing w:before="20" w:after="20" w:line="240" w:lineRule="auto"/>
            </w:pPr>
            <w:r>
              <w:rPr>
                <w:sz w:val="18"/>
              </w:rPr>
              <w:t>326/345, 4 wrong topic (1.2%); held-out 127/142 (89.4%), 3 wrong (2.1%) (</w:t>
            </w:r>
            <w:r>
              <w:rPr>
                <w:rFonts w:ascii="Courier New" w:hAnsi="Courier New"/>
                <w:sz w:val="18"/>
              </w:rPr>
              <w:t>571ea64f</w:t>
            </w:r>
            <w:r>
              <w:rPr>
                <w:sz w:val="18"/>
              </w:rPr>
              <w:t xml:space="preserve">). On the submission build (run on </w:t>
            </w:r>
            <w:r>
              <w:rPr>
                <w:rFonts w:ascii="Courier New" w:hAnsi="Courier New"/>
                <w:sz w:val="18"/>
              </w:rPr>
              <w:t>90116810</w:t>
            </w:r>
            <w:r>
              <w:rPr>
                <w:sz w:val="18"/>
              </w:rPr>
              <w:t xml:space="preserve">, whose product code is </w:t>
            </w:r>
            <w:r>
              <w:rPr>
                <w:rFonts w:ascii="Courier New" w:hAnsi="Courier New"/>
                <w:sz w:val="18"/>
              </w:rPr>
              <w:t>78b211f0</w:t>
            </w:r>
            <w:r>
              <w:rPr>
                <w:sz w:val="18"/>
              </w:rPr>
              <w:t>'s): 325/345, 5 wrong (1.4%); held-out 126/142 (88.7%), 4 wrong (2.8%)</w:t>
            </w:r>
          </w:p>
        </w:tc>
      </w:tr>
      <w:tr w:rsidR="001F1034" w14:paraId="32374D69" w14:textId="77777777">
        <w:trPr>
          <w:cantSplit/>
        </w:trPr>
        <w:tc>
          <w:tcPr>
            <w:tcW w:w="1652" w:type="dxa"/>
          </w:tcPr>
          <w:p w14:paraId="04469734" w14:textId="77777777" w:rsidR="001F1034" w:rsidRDefault="00143525">
            <w:pPr>
              <w:spacing w:before="20" w:after="20" w:line="240" w:lineRule="auto"/>
            </w:pPr>
            <w:r>
              <w:rPr>
                <w:sz w:val="18"/>
              </w:rPr>
              <w:t>Router and answer cards</w:t>
            </w:r>
          </w:p>
        </w:tc>
        <w:tc>
          <w:tcPr>
            <w:tcW w:w="3854" w:type="dxa"/>
          </w:tcPr>
          <w:p w14:paraId="232352B3" w14:textId="77777777" w:rsidR="001F1034" w:rsidRDefault="00143525">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1D286855" w14:textId="77777777" w:rsidR="001F1034" w:rsidRDefault="00143525">
            <w:pPr>
              <w:spacing w:before="20" w:after="20" w:line="240" w:lineRule="auto"/>
            </w:pPr>
            <w:r>
              <w:rPr>
                <w:sz w:val="18"/>
              </w:rPr>
              <w:t>452 passed, 1 skipped (</w:t>
            </w:r>
            <w:r>
              <w:rPr>
                <w:rFonts w:ascii="Courier New" w:hAnsi="Courier New"/>
                <w:sz w:val="18"/>
              </w:rPr>
              <w:t>571ea64f</w:t>
            </w:r>
            <w:r>
              <w:rPr>
                <w:sz w:val="18"/>
              </w:rPr>
              <w:t>)</w:t>
            </w:r>
          </w:p>
        </w:tc>
      </w:tr>
      <w:tr w:rsidR="001F1034" w14:paraId="5E8254AD" w14:textId="77777777">
        <w:trPr>
          <w:cantSplit/>
        </w:trPr>
        <w:tc>
          <w:tcPr>
            <w:tcW w:w="1652" w:type="dxa"/>
          </w:tcPr>
          <w:p w14:paraId="0EA18865" w14:textId="77777777" w:rsidR="001F1034" w:rsidRDefault="00143525">
            <w:pPr>
              <w:spacing w:before="20" w:after="20" w:line="240" w:lineRule="auto"/>
            </w:pPr>
            <w:r>
              <w:rPr>
                <w:sz w:val="18"/>
              </w:rPr>
              <w:t>Offline evaluation</w:t>
            </w:r>
          </w:p>
        </w:tc>
        <w:tc>
          <w:tcPr>
            <w:tcW w:w="3854" w:type="dxa"/>
          </w:tcPr>
          <w:p w14:paraId="65FA3699" w14:textId="77777777" w:rsidR="001F1034" w:rsidRDefault="00143525">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4B0D765B" w14:textId="1172288A" w:rsidR="001F1034" w:rsidRDefault="00143525">
            <w:pPr>
              <w:spacing w:before="20" w:after="20" w:line="240" w:lineRule="auto"/>
            </w:pPr>
            <w:r>
              <w:rPr>
                <w:sz w:val="18"/>
              </w:rPr>
              <w:t>Every target in its own gate met on its default offers set (</w:t>
            </w:r>
            <w:hyperlink r:id="rId71">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1F1034" w14:paraId="74ED3AD7" w14:textId="77777777">
        <w:trPr>
          <w:cantSplit/>
        </w:trPr>
        <w:tc>
          <w:tcPr>
            <w:tcW w:w="1652" w:type="dxa"/>
          </w:tcPr>
          <w:p w14:paraId="48F765F6" w14:textId="77777777" w:rsidR="001F1034" w:rsidRDefault="00143525">
            <w:pPr>
              <w:spacing w:before="20" w:after="20" w:line="240" w:lineRule="auto"/>
            </w:pPr>
            <w:r>
              <w:rPr>
                <w:sz w:val="18"/>
              </w:rPr>
              <w:t>Autonomy funnel</w:t>
            </w:r>
          </w:p>
        </w:tc>
        <w:tc>
          <w:tcPr>
            <w:tcW w:w="3854" w:type="dxa"/>
          </w:tcPr>
          <w:p w14:paraId="560F6489" w14:textId="77777777" w:rsidR="001F1034" w:rsidRDefault="00143525">
            <w:pPr>
              <w:spacing w:before="20" w:after="20" w:line="240" w:lineRule="auto"/>
            </w:pPr>
            <w:r>
              <w:rPr>
                <w:rFonts w:ascii="Courier New" w:hAnsi="Courier New"/>
                <w:sz w:val="18"/>
              </w:rPr>
              <w:t>uv run --project services/api python scripts/analysis/autonomy_funnel.py fixtures/heldout3 fixtures/heldout2 --out out/funnel</w:t>
            </w:r>
          </w:p>
        </w:tc>
        <w:tc>
          <w:tcPr>
            <w:tcW w:w="3854" w:type="dxa"/>
          </w:tcPr>
          <w:p w14:paraId="2790B144" w14:textId="77777777" w:rsidR="001F1034" w:rsidRDefault="00143525">
            <w:pPr>
              <w:spacing w:before="20" w:after="20" w:line="240" w:lineRule="auto"/>
            </w:pPr>
            <w:r>
              <w:rPr>
                <w:sz w:val="18"/>
              </w:rPr>
              <w:t>Table 4 (</w:t>
            </w:r>
            <w:r>
              <w:rPr>
                <w:rFonts w:ascii="Courier New" w:hAnsi="Courier New"/>
                <w:sz w:val="18"/>
              </w:rPr>
              <w:t>571ea64f</w:t>
            </w:r>
            <w:r>
              <w:rPr>
                <w:sz w:val="18"/>
              </w:rPr>
              <w:t>; the same counts on the submission build)</w:t>
            </w:r>
          </w:p>
        </w:tc>
      </w:tr>
      <w:tr w:rsidR="001F1034" w14:paraId="56D5E7BE" w14:textId="77777777">
        <w:trPr>
          <w:cantSplit/>
        </w:trPr>
        <w:tc>
          <w:tcPr>
            <w:tcW w:w="1652" w:type="dxa"/>
          </w:tcPr>
          <w:p w14:paraId="4BF752B3" w14:textId="77777777" w:rsidR="001F1034" w:rsidRDefault="00143525">
            <w:pPr>
              <w:spacing w:before="20" w:after="20" w:line="240" w:lineRule="auto"/>
            </w:pPr>
            <w:r>
              <w:rPr>
                <w:sz w:val="18"/>
              </w:rPr>
              <w:t>Unseen live set</w:t>
            </w:r>
          </w:p>
        </w:tc>
        <w:tc>
          <w:tcPr>
            <w:tcW w:w="3854" w:type="dxa"/>
          </w:tcPr>
          <w:p w14:paraId="6A2C7BF6" w14:textId="3B416973" w:rsidR="001F1034" w:rsidRDefault="00143525">
            <w:pPr>
              <w:spacing w:before="20" w:after="20" w:line="240" w:lineRule="auto"/>
            </w:pPr>
            <w:r>
              <w:rPr>
                <w:sz w:val="18"/>
              </w:rPr>
              <w:t xml:space="preserve">the commands in </w:t>
            </w:r>
            <w:hyperlink r:id="rId72">
              <w:r>
                <w:rPr>
                  <w:color w:val="315FD8"/>
                  <w:sz w:val="18"/>
                  <w:u w:val="single"/>
                </w:rPr>
                <w:t>live_unseen/README.md</w:t>
              </w:r>
            </w:hyperlink>
            <w:r>
              <w:rPr>
                <w:sz w:val="18"/>
              </w:rPr>
              <w:t xml:space="preserve"> (a model key; paid calls)</w:t>
            </w:r>
          </w:p>
        </w:tc>
        <w:tc>
          <w:tcPr>
            <w:tcW w:w="3854" w:type="dxa"/>
          </w:tcPr>
          <w:p w14:paraId="479C6B87" w14:textId="77777777" w:rsidR="001F1034" w:rsidRDefault="00143525">
            <w:pPr>
              <w:spacing w:before="20" w:after="20" w:line="240" w:lineRule="auto"/>
            </w:pPr>
            <w:r>
              <w:rPr>
                <w:sz w:val="18"/>
              </w:rPr>
              <w:t>Table M (</w:t>
            </w:r>
            <w:r>
              <w:rPr>
                <w:rFonts w:ascii="Courier New" w:hAnsi="Courier New"/>
                <w:sz w:val="18"/>
              </w:rPr>
              <w:t>5926ef29</w:t>
            </w:r>
            <w:r>
              <w:rPr>
                <w:sz w:val="18"/>
              </w:rPr>
              <w:t>, 19 Oct)</w:t>
            </w:r>
          </w:p>
        </w:tc>
      </w:tr>
      <w:tr w:rsidR="001F1034" w14:paraId="05980E6F" w14:textId="77777777">
        <w:trPr>
          <w:cantSplit/>
        </w:trPr>
        <w:tc>
          <w:tcPr>
            <w:tcW w:w="1652" w:type="dxa"/>
          </w:tcPr>
          <w:p w14:paraId="67284BB9" w14:textId="77777777" w:rsidR="001F1034" w:rsidRDefault="00143525">
            <w:pPr>
              <w:spacing w:before="20" w:after="20" w:line="240" w:lineRule="auto"/>
            </w:pPr>
            <w:r>
              <w:rPr>
                <w:sz w:val="18"/>
              </w:rPr>
              <w:t>Contract reading</w:t>
            </w:r>
          </w:p>
        </w:tc>
        <w:tc>
          <w:tcPr>
            <w:tcW w:w="3854" w:type="dxa"/>
          </w:tcPr>
          <w:p w14:paraId="0FEDE109" w14:textId="17B33387" w:rsidR="001F1034" w:rsidRDefault="00143525">
            <w:pPr>
              <w:spacing w:before="20" w:after="20" w:line="240" w:lineRule="auto"/>
            </w:pPr>
            <w:hyperlink r:id="rId73">
              <w:r>
                <w:rPr>
                  <w:color w:val="315FD8"/>
                  <w:sz w:val="18"/>
                  <w:u w:val="single"/>
                </w:rPr>
                <w:t>scripts/evaluate_contracts.py</w:t>
              </w:r>
            </w:hyperlink>
            <w:r>
              <w:rPr>
                <w:sz w:val="18"/>
              </w:rPr>
              <w:t xml:space="preserve"> and the scorer </w:t>
            </w:r>
            <w:hyperlink r:id="rId74">
              <w:r>
                <w:rPr>
                  <w:color w:val="315FD8"/>
                  <w:sz w:val="18"/>
                  <w:u w:val="single"/>
                </w:rPr>
                <w:t>eval_contracts.py</w:t>
              </w:r>
            </w:hyperlink>
            <w:r>
              <w:rPr>
                <w:sz w:val="18"/>
              </w:rPr>
              <w:t>, on 70 contracts kept outside the repository</w:t>
            </w:r>
          </w:p>
        </w:tc>
        <w:tc>
          <w:tcPr>
            <w:tcW w:w="3854" w:type="dxa"/>
          </w:tcPr>
          <w:p w14:paraId="33DECE2B" w14:textId="50C4E9F8" w:rsidR="001F1034" w:rsidRDefault="00143525">
            <w:pPr>
              <w:spacing w:before="20" w:after="20" w:line="240" w:lineRule="auto"/>
            </w:pPr>
            <w:r>
              <w:rPr>
                <w:sz w:val="18"/>
              </w:rPr>
              <w:t xml:space="preserve">75% of fields on unseen text-layer contracts, 86% after fixes, 98% on the 30 it was tuned on (recorded DeepSeek readings, 16–17 Oct; scores in </w:t>
            </w:r>
            <w:hyperlink r:id="rId75">
              <w:r>
                <w:rPr>
                  <w:color w:val="315FD8"/>
                  <w:sz w:val="18"/>
                  <w:u w:val="single"/>
                </w:rPr>
                <w:t>submission/work/eval/</w:t>
              </w:r>
            </w:hyperlink>
            <w:r>
              <w:rPr>
                <w:sz w:val="18"/>
              </w:rPr>
              <w:t xml:space="preserve"> </w:t>
            </w:r>
            <w:r>
              <w:rPr>
                <w:rFonts w:ascii="Courier New" w:hAnsi="Courier New"/>
                <w:sz w:val="18"/>
              </w:rPr>
              <w:t>contracts_b2_heldout_fields.json</w:t>
            </w:r>
            <w:r>
              <w:rPr>
                <w:sz w:val="18"/>
              </w:rPr>
              <w:t xml:space="preserve">, </w:t>
            </w:r>
            <w:r>
              <w:rPr>
                <w:rFonts w:ascii="Courier New" w:hAnsi="Courier New"/>
                <w:sz w:val="18"/>
              </w:rPr>
              <w:t>contracts_b2_afterfix_fields.json</w:t>
            </w:r>
            <w:r>
              <w:rPr>
                <w:sz w:val="18"/>
              </w:rPr>
              <w:t xml:space="preserve">, </w:t>
            </w:r>
            <w:r>
              <w:rPr>
                <w:rFonts w:ascii="Courier New" w:hAnsi="Courier New"/>
                <w:sz w:val="18"/>
              </w:rPr>
              <w:t>contracts_b1_tuned_fields.json</w:t>
            </w:r>
            <w:r>
              <w:rPr>
                <w:sz w:val="18"/>
              </w:rPr>
              <w:t>). Not reproducible from the repository</w:t>
            </w:r>
          </w:p>
        </w:tc>
      </w:tr>
      <w:tr w:rsidR="001F1034" w14:paraId="4D286A4F" w14:textId="77777777">
        <w:trPr>
          <w:cantSplit/>
        </w:trPr>
        <w:tc>
          <w:tcPr>
            <w:tcW w:w="1652" w:type="dxa"/>
          </w:tcPr>
          <w:p w14:paraId="356E5E64" w14:textId="77777777" w:rsidR="001F1034" w:rsidRDefault="00143525">
            <w:pPr>
              <w:spacing w:before="20" w:after="20" w:line="240" w:lineRule="auto"/>
            </w:pPr>
            <w:r>
              <w:rPr>
                <w:sz w:val="18"/>
              </w:rPr>
              <w:t>Evidence chain</w:t>
            </w:r>
          </w:p>
        </w:tc>
        <w:tc>
          <w:tcPr>
            <w:tcW w:w="3854" w:type="dxa"/>
          </w:tcPr>
          <w:p w14:paraId="6627E04B" w14:textId="77777777" w:rsidR="001F1034" w:rsidRDefault="00143525">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22D47F67" w14:textId="77777777" w:rsidR="001F1034" w:rsidRDefault="00143525">
            <w:pPr>
              <w:spacing w:before="20" w:after="20" w:line="240" w:lineRule="auto"/>
            </w:pPr>
            <w:r>
              <w:rPr>
                <w:sz w:val="18"/>
              </w:rPr>
              <w:t>VALID; an edited copy is rejected</w:t>
            </w:r>
          </w:p>
        </w:tc>
      </w:tr>
      <w:tr w:rsidR="001F1034" w14:paraId="0ECD5EFD" w14:textId="77777777">
        <w:trPr>
          <w:cantSplit/>
        </w:trPr>
        <w:tc>
          <w:tcPr>
            <w:tcW w:w="1652" w:type="dxa"/>
          </w:tcPr>
          <w:p w14:paraId="22833503" w14:textId="77777777" w:rsidR="001F1034" w:rsidRDefault="00143525">
            <w:pPr>
              <w:spacing w:before="20" w:after="20" w:line="240" w:lineRule="auto"/>
            </w:pPr>
            <w:r>
              <w:rPr>
                <w:sz w:val="18"/>
              </w:rPr>
              <w:t>Routes and migrations</w:t>
            </w:r>
          </w:p>
        </w:tc>
        <w:tc>
          <w:tcPr>
            <w:tcW w:w="3854" w:type="dxa"/>
          </w:tcPr>
          <w:p w14:paraId="1E95858A" w14:textId="77777777" w:rsidR="001F1034" w:rsidRDefault="00143525">
            <w:pPr>
              <w:spacing w:before="20" w:after="20" w:line="240" w:lineRule="auto"/>
            </w:pPr>
            <w:r>
              <w:rPr>
                <w:rFonts w:ascii="Courier New" w:hAnsi="Courier New"/>
                <w:sz w:val="18"/>
              </w:rPr>
              <w:t>python -I scripts/security_route_inventory.py . out/routes.json</w:t>
            </w:r>
            <w:r>
              <w:rPr>
                <w:sz w:val="18"/>
              </w:rPr>
              <w:t xml:space="preserve"> (repository root); </w:t>
            </w:r>
            <w:r>
              <w:rPr>
                <w:rFonts w:ascii="Courier New" w:hAnsi="Courier New"/>
                <w:sz w:val="18"/>
              </w:rPr>
              <w:t>uv run pytest -s tests/security/test_route_policy.py</w:t>
            </w:r>
          </w:p>
        </w:tc>
        <w:tc>
          <w:tcPr>
            <w:tcW w:w="3854" w:type="dxa"/>
          </w:tcPr>
          <w:p w14:paraId="6930C39D" w14:textId="77777777" w:rsidR="001F1034" w:rsidRDefault="00143525">
            <w:pPr>
              <w:spacing w:before="20" w:after="20" w:line="240" w:lineRule="auto"/>
            </w:pPr>
            <w:r>
              <w:rPr>
                <w:sz w:val="18"/>
              </w:rPr>
              <w:t xml:space="preserve">The inventory prints "108 routes" (the routes declared under </w:t>
            </w:r>
            <w:r>
              <w:rPr>
                <w:rFonts w:ascii="Courier New" w:hAnsi="Courier New"/>
                <w:sz w:val="18"/>
              </w:rPr>
              <w:t>app/api</w:t>
            </w:r>
            <w:r>
              <w:rPr>
                <w:sz w:val="18"/>
              </w:rPr>
              <w:t xml:space="preserve">; it does not count </w:t>
            </w:r>
            <w:r>
              <w:rPr>
                <w:rFonts w:ascii="Courier New" w:hAnsi="Courier New"/>
                <w:sz w:val="18"/>
              </w:rPr>
              <w:t>/health</w:t>
            </w:r>
            <w:r>
              <w:rPr>
                <w:sz w:val="18"/>
              </w:rPr>
              <w:t xml:space="preserve"> or the documentation routes); the route-policy test prints 113 routes in demo mode (109 API routes and 4 documentation routes); migration 0009 (</w:t>
            </w:r>
            <w:r>
              <w:rPr>
                <w:rFonts w:ascii="Courier New" w:hAnsi="Courier New"/>
                <w:sz w:val="18"/>
              </w:rPr>
              <w:t>5926ef29</w:t>
            </w:r>
            <w:r>
              <w:rPr>
                <w:sz w:val="18"/>
              </w:rPr>
              <w:t>)</w:t>
            </w:r>
          </w:p>
        </w:tc>
      </w:tr>
    </w:tbl>
    <w:p w14:paraId="77C1DA89" w14:textId="77777777" w:rsidR="001F1034" w:rsidRDefault="001F1034">
      <w:pPr>
        <w:spacing w:after="40"/>
      </w:pPr>
    </w:p>
    <w:p w14:paraId="62E9B6AC" w14:textId="77777777" w:rsidR="001F1034" w:rsidRDefault="00143525">
      <w:pPr>
        <w:pStyle w:val="Heading1"/>
      </w:pPr>
      <w:bookmarkStart w:id="17" w:name="_Toc243395702"/>
      <w:r>
        <w:lastRenderedPageBreak/>
        <w:t>Appendix D. Representative test cases</w:t>
      </w:r>
      <w:bookmarkEnd w:id="17"/>
    </w:p>
    <w:p w14:paraId="3B11DCE5" w14:textId="77777777" w:rsidR="001F1034" w:rsidRDefault="00143525">
      <w:pPr>
        <w:keepNext/>
        <w:spacing w:after="60" w:line="259" w:lineRule="auto"/>
      </w:pPr>
      <w:r>
        <w:rPr>
          <w:b/>
          <w:sz w:val="20"/>
        </w:rPr>
        <w:t>Table D1. Test classes and what each can show (counts: Table V and Table B2).</w:t>
      </w:r>
    </w:p>
    <w:tbl>
      <w:tblPr>
        <w:tblStyle w:val="TableGrid"/>
        <w:tblW w:w="0" w:type="auto"/>
        <w:tblLayout w:type="fixed"/>
        <w:tblLook w:val="04A0" w:firstRow="1" w:lastRow="0" w:firstColumn="1" w:lastColumn="0" w:noHBand="0" w:noVBand="1"/>
      </w:tblPr>
      <w:tblGrid>
        <w:gridCol w:w="2585"/>
        <w:gridCol w:w="6775"/>
      </w:tblGrid>
      <w:tr w:rsidR="001F1034" w14:paraId="5E3F9DF3" w14:textId="77777777">
        <w:trPr>
          <w:cantSplit/>
          <w:tblHeader/>
        </w:trPr>
        <w:tc>
          <w:tcPr>
            <w:tcW w:w="2585" w:type="dxa"/>
            <w:shd w:val="clear" w:color="auto" w:fill="E8EEFB"/>
          </w:tcPr>
          <w:p w14:paraId="3754130F" w14:textId="77777777" w:rsidR="001F1034" w:rsidRDefault="00143525">
            <w:pPr>
              <w:keepNext/>
              <w:spacing w:before="20" w:after="20" w:line="240" w:lineRule="auto"/>
            </w:pPr>
            <w:r>
              <w:rPr>
                <w:b/>
                <w:sz w:val="18"/>
              </w:rPr>
              <w:t>Class</w:t>
            </w:r>
          </w:p>
        </w:tc>
        <w:tc>
          <w:tcPr>
            <w:tcW w:w="6775" w:type="dxa"/>
            <w:shd w:val="clear" w:color="auto" w:fill="E8EEFB"/>
          </w:tcPr>
          <w:p w14:paraId="2F6C066F" w14:textId="77777777" w:rsidR="001F1034" w:rsidRDefault="00143525">
            <w:pPr>
              <w:keepNext/>
              <w:spacing w:before="20" w:after="20" w:line="240" w:lineRule="auto"/>
            </w:pPr>
            <w:r>
              <w:rPr>
                <w:b/>
                <w:sz w:val="18"/>
              </w:rPr>
              <w:t>What it covers</w:t>
            </w:r>
          </w:p>
        </w:tc>
      </w:tr>
      <w:tr w:rsidR="001F1034" w14:paraId="09634D60" w14:textId="77777777">
        <w:trPr>
          <w:cantSplit/>
        </w:trPr>
        <w:tc>
          <w:tcPr>
            <w:tcW w:w="2585" w:type="dxa"/>
          </w:tcPr>
          <w:p w14:paraId="499B5402" w14:textId="77777777" w:rsidR="001F1034" w:rsidRDefault="00143525">
            <w:pPr>
              <w:spacing w:before="20" w:after="20" w:line="240" w:lineRule="auto"/>
            </w:pPr>
            <w:r>
              <w:rPr>
                <w:sz w:val="18"/>
              </w:rPr>
              <w:t>Unit and invariant tests (pytest, hypothesis)</w:t>
            </w:r>
          </w:p>
        </w:tc>
        <w:tc>
          <w:tcPr>
            <w:tcW w:w="6775" w:type="dxa"/>
          </w:tcPr>
          <w:p w14:paraId="66F2BDAC" w14:textId="77777777" w:rsidR="001F1034" w:rsidRDefault="00143525">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1F1034" w14:paraId="1BE86D2C" w14:textId="77777777">
        <w:trPr>
          <w:cantSplit/>
        </w:trPr>
        <w:tc>
          <w:tcPr>
            <w:tcW w:w="2585" w:type="dxa"/>
          </w:tcPr>
          <w:p w14:paraId="419BFFD7" w14:textId="77777777" w:rsidR="001F1034" w:rsidRDefault="00143525">
            <w:pPr>
              <w:spacing w:before="20" w:after="20" w:line="240" w:lineRule="auto"/>
            </w:pPr>
            <w:r>
              <w:rPr>
                <w:sz w:val="18"/>
              </w:rPr>
              <w:t>Browser, mock and live (Playwright)</w:t>
            </w:r>
          </w:p>
        </w:tc>
        <w:tc>
          <w:tcPr>
            <w:tcW w:w="6775" w:type="dxa"/>
          </w:tcPr>
          <w:p w14:paraId="18B2BC24" w14:textId="77777777" w:rsidR="001F1034" w:rsidRDefault="00143525">
            <w:pPr>
              <w:spacing w:before="20" w:after="20" w:line="240" w:lineRule="auto"/>
            </w:pPr>
            <w:r>
              <w:rPr>
                <w:sz w:val="18"/>
              </w:rPr>
              <w:t>Every page on recorded JSON against the golden values; writes through the real API on loopback</w:t>
            </w:r>
          </w:p>
        </w:tc>
      </w:tr>
      <w:tr w:rsidR="001F1034" w14:paraId="749829B0" w14:textId="77777777">
        <w:trPr>
          <w:cantSplit/>
        </w:trPr>
        <w:tc>
          <w:tcPr>
            <w:tcW w:w="2585" w:type="dxa"/>
          </w:tcPr>
          <w:p w14:paraId="3EB0FE63" w14:textId="77777777" w:rsidR="001F1034" w:rsidRDefault="00143525">
            <w:pPr>
              <w:spacing w:before="20" w:after="20" w:line="240" w:lineRule="auto"/>
            </w:pPr>
            <w:r>
              <w:rPr>
                <w:sz w:val="18"/>
              </w:rPr>
              <w:t>Web unit, types and lint</w:t>
            </w:r>
          </w:p>
        </w:tc>
        <w:tc>
          <w:tcPr>
            <w:tcW w:w="6775" w:type="dxa"/>
          </w:tcPr>
          <w:p w14:paraId="271BE7CB" w14:textId="77777777" w:rsidR="001F1034" w:rsidRDefault="00143525">
            <w:pPr>
              <w:spacing w:before="20" w:after="20" w:line="240" w:lineRule="auto"/>
            </w:pPr>
            <w:r>
              <w:rPr>
                <w:sz w:val="18"/>
              </w:rPr>
              <w:t>The web app's own logic</w:t>
            </w:r>
          </w:p>
        </w:tc>
      </w:tr>
      <w:tr w:rsidR="001F1034" w14:paraId="67564B9D" w14:textId="77777777">
        <w:trPr>
          <w:cantSplit/>
        </w:trPr>
        <w:tc>
          <w:tcPr>
            <w:tcW w:w="2585" w:type="dxa"/>
          </w:tcPr>
          <w:p w14:paraId="0C844811" w14:textId="77777777" w:rsidR="001F1034" w:rsidRDefault="00143525">
            <w:pPr>
              <w:spacing w:before="20" w:after="20" w:line="240" w:lineRule="auto"/>
            </w:pPr>
            <w:r>
              <w:rPr>
                <w:sz w:val="18"/>
              </w:rPr>
              <w:t>Scripted model</w:t>
            </w:r>
          </w:p>
        </w:tc>
        <w:tc>
          <w:tcPr>
            <w:tcW w:w="6775" w:type="dxa"/>
          </w:tcPr>
          <w:p w14:paraId="49CD62DB" w14:textId="77777777" w:rsidR="001F1034" w:rsidRDefault="00143525">
            <w:pPr>
              <w:spacing w:before="20" w:after="20" w:line="240" w:lineRule="auto"/>
            </w:pPr>
            <w:r>
              <w:rPr>
                <w:sz w:val="18"/>
              </w:rPr>
              <w:t>Hostile or malformed model outputs written by the team: the router's validator, the classifier, the compiler's cross-check, the 231-item language boundary</w:t>
            </w:r>
          </w:p>
        </w:tc>
      </w:tr>
      <w:tr w:rsidR="001F1034" w14:paraId="4DE4476C" w14:textId="77777777">
        <w:trPr>
          <w:cantSplit/>
        </w:trPr>
        <w:tc>
          <w:tcPr>
            <w:tcW w:w="2585" w:type="dxa"/>
          </w:tcPr>
          <w:p w14:paraId="749FC0FD" w14:textId="77777777" w:rsidR="001F1034" w:rsidRDefault="00143525">
            <w:pPr>
              <w:spacing w:before="20" w:after="20" w:line="240" w:lineRule="auto"/>
            </w:pPr>
            <w:r>
              <w:rPr>
                <w:sz w:val="18"/>
              </w:rPr>
              <w:t>Recorded replay</w:t>
            </w:r>
          </w:p>
        </w:tc>
        <w:tc>
          <w:tcPr>
            <w:tcW w:w="6775" w:type="dxa"/>
          </w:tcPr>
          <w:p w14:paraId="2FBBACE3" w14:textId="77777777" w:rsidR="001F1034" w:rsidRDefault="00143525">
            <w:pPr>
              <w:spacing w:before="20" w:after="20" w:line="240" w:lineRule="auto"/>
            </w:pPr>
            <w:r>
              <w:rPr>
                <w:sz w:val="18"/>
              </w:rPr>
              <w:t>Past readings replayed offline; the 19 shipped recordings are rules-grammar output</w:t>
            </w:r>
          </w:p>
        </w:tc>
      </w:tr>
      <w:tr w:rsidR="001F1034" w14:paraId="195AFC07" w14:textId="77777777">
        <w:trPr>
          <w:cantSplit/>
        </w:trPr>
        <w:tc>
          <w:tcPr>
            <w:tcW w:w="2585" w:type="dxa"/>
          </w:tcPr>
          <w:p w14:paraId="4994D499" w14:textId="77777777" w:rsidR="001F1034" w:rsidRDefault="00143525">
            <w:pPr>
              <w:spacing w:before="20" w:after="20" w:line="240" w:lineRule="auto"/>
            </w:pPr>
            <w:r>
              <w:rPr>
                <w:sz w:val="18"/>
              </w:rPr>
              <w:t>Live provider</w:t>
            </w:r>
          </w:p>
        </w:tc>
        <w:tc>
          <w:tcPr>
            <w:tcW w:w="6775" w:type="dxa"/>
          </w:tcPr>
          <w:p w14:paraId="6DACCDAB" w14:textId="77777777" w:rsidR="001F1034" w:rsidRDefault="00143525">
            <w:pPr>
              <w:spacing w:before="20" w:after="20" w:line="240" w:lineRule="auto"/>
            </w:pPr>
            <w:r>
              <w:rPr>
                <w:sz w:val="18"/>
              </w:rPr>
              <w:t xml:space="preserve">DeepSeek on the day: buyer messages (1 Oct, an older build), the stress test (18 Oct), the frozen set (18 Oct), the unseen set (19 Oct), single runs, not certified; the certification runs of 20 Oct on </w:t>
            </w:r>
            <w:r>
              <w:rPr>
                <w:rFonts w:ascii="Courier New" w:hAnsi="Courier New"/>
                <w:sz w:val="18"/>
              </w:rPr>
              <w:t>78b211f0</w:t>
            </w:r>
            <w:r>
              <w:rPr>
                <w:sz w:val="18"/>
              </w:rPr>
              <w:t xml:space="preserve"> (Table 7)</w:t>
            </w:r>
          </w:p>
        </w:tc>
      </w:tr>
      <w:tr w:rsidR="001F1034" w14:paraId="3A9812F1" w14:textId="77777777">
        <w:trPr>
          <w:cantSplit/>
        </w:trPr>
        <w:tc>
          <w:tcPr>
            <w:tcW w:w="2585" w:type="dxa"/>
          </w:tcPr>
          <w:p w14:paraId="52836964" w14:textId="77777777" w:rsidR="001F1034" w:rsidRDefault="00143525">
            <w:pPr>
              <w:spacing w:before="20" w:after="20" w:line="240" w:lineRule="auto"/>
            </w:pPr>
            <w:r>
              <w:rPr>
                <w:sz w:val="18"/>
              </w:rPr>
              <w:t>Sandbox run</w:t>
            </w:r>
          </w:p>
        </w:tc>
        <w:tc>
          <w:tcPr>
            <w:tcW w:w="6775" w:type="dxa"/>
          </w:tcPr>
          <w:p w14:paraId="166EFACC" w14:textId="77777777" w:rsidR="001F1034" w:rsidRDefault="00143525">
            <w:pPr>
              <w:spacing w:before="20" w:after="20" w:line="240" w:lineRule="auto"/>
            </w:pPr>
            <w:r>
              <w:rPr>
                <w:sz w:val="18"/>
              </w:rPr>
              <w:t>Five cases through the API with every claim checked against the state read back</w:t>
            </w:r>
          </w:p>
        </w:tc>
      </w:tr>
      <w:tr w:rsidR="001F1034" w14:paraId="79B97508" w14:textId="77777777">
        <w:trPr>
          <w:cantSplit/>
        </w:trPr>
        <w:tc>
          <w:tcPr>
            <w:tcW w:w="2585" w:type="dxa"/>
          </w:tcPr>
          <w:p w14:paraId="771B6F2E" w14:textId="77777777" w:rsidR="001F1034" w:rsidRDefault="00143525">
            <w:pPr>
              <w:spacing w:before="20" w:after="20" w:line="240" w:lineRule="auto"/>
            </w:pPr>
            <w:r>
              <w:rPr>
                <w:sz w:val="18"/>
              </w:rPr>
              <w:t>Deployed system</w:t>
            </w:r>
          </w:p>
        </w:tc>
        <w:tc>
          <w:tcPr>
            <w:tcW w:w="6775" w:type="dxa"/>
          </w:tcPr>
          <w:p w14:paraId="72852A6C" w14:textId="77777777" w:rsidR="001F1034" w:rsidRDefault="00143525">
            <w:pPr>
              <w:spacing w:before="20" w:after="20" w:line="240" w:lineRule="auto"/>
            </w:pPr>
            <w:r>
              <w:rPr>
                <w:sz w:val="18"/>
              </w:rPr>
              <w:t>None</w:t>
            </w:r>
          </w:p>
        </w:tc>
      </w:tr>
    </w:tbl>
    <w:p w14:paraId="5ACBA13A" w14:textId="77777777" w:rsidR="001F1034" w:rsidRDefault="001F1034">
      <w:pPr>
        <w:spacing w:after="40"/>
      </w:pPr>
    </w:p>
    <w:p w14:paraId="50F50882" w14:textId="77777777" w:rsidR="001F1034" w:rsidRDefault="00143525">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1F1034" w14:paraId="0E937AF7" w14:textId="77777777">
        <w:trPr>
          <w:cantSplit/>
          <w:tblHeader/>
        </w:trPr>
        <w:tc>
          <w:tcPr>
            <w:tcW w:w="1764" w:type="dxa"/>
            <w:shd w:val="clear" w:color="auto" w:fill="E8EEFB"/>
          </w:tcPr>
          <w:p w14:paraId="63544648" w14:textId="77777777" w:rsidR="001F1034" w:rsidRDefault="00143525">
            <w:pPr>
              <w:keepNext/>
              <w:spacing w:before="20" w:after="20" w:line="240" w:lineRule="auto"/>
            </w:pPr>
            <w:r>
              <w:rPr>
                <w:b/>
                <w:sz w:val="18"/>
              </w:rPr>
              <w:t>Case</w:t>
            </w:r>
          </w:p>
        </w:tc>
        <w:tc>
          <w:tcPr>
            <w:tcW w:w="2632" w:type="dxa"/>
            <w:shd w:val="clear" w:color="auto" w:fill="E8EEFB"/>
          </w:tcPr>
          <w:p w14:paraId="331916F1" w14:textId="77777777" w:rsidR="001F1034" w:rsidRDefault="00143525">
            <w:pPr>
              <w:keepNext/>
              <w:spacing w:before="20" w:after="20" w:line="240" w:lineRule="auto"/>
            </w:pPr>
            <w:r>
              <w:rPr>
                <w:b/>
                <w:sz w:val="18"/>
              </w:rPr>
              <w:t>Input</w:t>
            </w:r>
          </w:p>
        </w:tc>
        <w:tc>
          <w:tcPr>
            <w:tcW w:w="2142" w:type="dxa"/>
            <w:shd w:val="clear" w:color="auto" w:fill="E8EEFB"/>
          </w:tcPr>
          <w:p w14:paraId="6491ECC5" w14:textId="77777777" w:rsidR="001F1034" w:rsidRDefault="00143525">
            <w:pPr>
              <w:keepNext/>
              <w:spacing w:before="20" w:after="20" w:line="240" w:lineRule="auto"/>
            </w:pPr>
            <w:r>
              <w:rPr>
                <w:b/>
                <w:sz w:val="18"/>
              </w:rPr>
              <w:t>Expected result</w:t>
            </w:r>
          </w:p>
        </w:tc>
        <w:tc>
          <w:tcPr>
            <w:tcW w:w="2822" w:type="dxa"/>
            <w:shd w:val="clear" w:color="auto" w:fill="E8EEFB"/>
          </w:tcPr>
          <w:p w14:paraId="4D353DDF" w14:textId="77777777" w:rsidR="001F1034" w:rsidRDefault="00143525">
            <w:pPr>
              <w:keepNext/>
              <w:spacing w:before="20" w:after="20" w:line="240" w:lineRule="auto"/>
            </w:pPr>
            <w:r>
              <w:rPr>
                <w:b/>
                <w:sz w:val="18"/>
              </w:rPr>
              <w:t>Checked by</w:t>
            </w:r>
          </w:p>
        </w:tc>
      </w:tr>
      <w:tr w:rsidR="001F1034" w14:paraId="22987C74" w14:textId="77777777">
        <w:trPr>
          <w:cantSplit/>
        </w:trPr>
        <w:tc>
          <w:tcPr>
            <w:tcW w:w="1764" w:type="dxa"/>
          </w:tcPr>
          <w:p w14:paraId="4AE11F3C" w14:textId="77777777" w:rsidR="001F1034" w:rsidRDefault="00143525">
            <w:pPr>
              <w:spacing w:before="20" w:after="20" w:line="240" w:lineRule="auto"/>
            </w:pPr>
            <w:r>
              <w:rPr>
                <w:sz w:val="18"/>
              </w:rPr>
              <w:t>The golden request</w:t>
            </w:r>
          </w:p>
        </w:tc>
        <w:tc>
          <w:tcPr>
            <w:tcW w:w="2632" w:type="dxa"/>
          </w:tcPr>
          <w:p w14:paraId="397821E8" w14:textId="77777777" w:rsidR="001F1034" w:rsidRDefault="00143525">
            <w:pPr>
              <w:spacing w:before="20" w:after="20" w:line="240" w:lineRule="auto"/>
            </w:pPr>
            <w:r>
              <w:rPr>
                <w:sz w:val="18"/>
              </w:rPr>
              <w:t>EX01: 60-day terms, 1.2% early payment, contingent rebate</w:t>
            </w:r>
          </w:p>
        </w:tc>
        <w:tc>
          <w:tcPr>
            <w:tcW w:w="2142" w:type="dxa"/>
          </w:tcPr>
          <w:p w14:paraId="50B98457" w14:textId="77777777" w:rsidR="001F1034" w:rsidRDefault="00143525">
            <w:pPr>
              <w:spacing w:before="20" w:after="20" w:line="240" w:lineRule="auto"/>
            </w:pPr>
            <w:r>
              <w:rPr>
                <w:sz w:val="18"/>
              </w:rPr>
              <w:t>Rejected with four reasons; Options A and B; the buyer accepts A and pays ¥257,790.00 on day 2</w:t>
            </w:r>
          </w:p>
        </w:tc>
        <w:tc>
          <w:tcPr>
            <w:tcW w:w="2822" w:type="dxa"/>
          </w:tcPr>
          <w:p w14:paraId="7816ED3F" w14:textId="77777777" w:rsidR="001F1034" w:rsidRDefault="00143525">
            <w:pPr>
              <w:spacing w:before="20" w:after="20" w:line="240" w:lineRule="auto"/>
            </w:pPr>
            <w:r>
              <w:rPr>
                <w:sz w:val="18"/>
              </w:rPr>
              <w:t>Scripted task S01; sandbox run 1.1 to 1.4</w:t>
            </w:r>
          </w:p>
        </w:tc>
      </w:tr>
      <w:tr w:rsidR="001F1034" w14:paraId="2A8BF6B2" w14:textId="77777777">
        <w:trPr>
          <w:cantSplit/>
        </w:trPr>
        <w:tc>
          <w:tcPr>
            <w:tcW w:w="1764" w:type="dxa"/>
          </w:tcPr>
          <w:p w14:paraId="4EEB3DA4" w14:textId="77777777" w:rsidR="001F1034" w:rsidRDefault="00143525">
            <w:pPr>
              <w:spacing w:before="20" w:after="20" w:line="240" w:lineRule="auto"/>
            </w:pPr>
            <w:r>
              <w:rPr>
                <w:sz w:val="18"/>
              </w:rPr>
              <w:t>Honest no deal</w:t>
            </w:r>
          </w:p>
        </w:tc>
        <w:tc>
          <w:tcPr>
            <w:tcW w:w="2632" w:type="dxa"/>
          </w:tcPr>
          <w:p w14:paraId="31A88BB4" w14:textId="77777777" w:rsidR="001F1034" w:rsidRDefault="00143525">
            <w:pPr>
              <w:spacing w:before="20" w:after="20" w:line="240" w:lineRule="auto"/>
            </w:pPr>
            <w:r>
              <w:rPr>
                <w:sz w:val="18"/>
              </w:rPr>
              <w:t>A hard-line buyer refuses every counter</w:t>
            </w:r>
          </w:p>
        </w:tc>
        <w:tc>
          <w:tcPr>
            <w:tcW w:w="2142" w:type="dxa"/>
          </w:tcPr>
          <w:p w14:paraId="2A044B0A" w14:textId="77777777" w:rsidR="001F1034" w:rsidRDefault="00143525">
            <w:pPr>
              <w:spacing w:before="20" w:after="20" w:line="240" w:lineRule="auto"/>
            </w:pPr>
            <w:r>
              <w:rPr>
                <w:sz w:val="18"/>
              </w:rPr>
              <w:t>NO DEAL within 3 rounds; the gap funded for ¥3,113.93; the reserve holds</w:t>
            </w:r>
          </w:p>
        </w:tc>
        <w:tc>
          <w:tcPr>
            <w:tcW w:w="2822" w:type="dxa"/>
          </w:tcPr>
          <w:p w14:paraId="01BF7F86" w14:textId="77777777" w:rsidR="001F1034" w:rsidRDefault="00143525">
            <w:pPr>
              <w:spacing w:before="20" w:after="20" w:line="240" w:lineRule="auto"/>
            </w:pPr>
            <w:r>
              <w:rPr>
                <w:sz w:val="18"/>
              </w:rPr>
              <w:t>Evaluation gate E5 (7/7)</w:t>
            </w:r>
          </w:p>
        </w:tc>
      </w:tr>
      <w:tr w:rsidR="001F1034" w14:paraId="00CE76E2" w14:textId="77777777">
        <w:trPr>
          <w:cantSplit/>
        </w:trPr>
        <w:tc>
          <w:tcPr>
            <w:tcW w:w="1764" w:type="dxa"/>
          </w:tcPr>
          <w:p w14:paraId="5683DB4A" w14:textId="77777777" w:rsidR="001F1034" w:rsidRDefault="00143525">
            <w:pPr>
              <w:spacing w:before="20" w:after="20" w:line="240" w:lineRule="auto"/>
            </w:pPr>
            <w:r>
              <w:rPr>
                <w:sz w:val="18"/>
              </w:rPr>
              <w:t>Early-payment boundary</w:t>
            </w:r>
          </w:p>
        </w:tc>
        <w:tc>
          <w:tcPr>
            <w:tcW w:w="2632" w:type="dxa"/>
          </w:tcPr>
          <w:p w14:paraId="1B808173" w14:textId="77777777" w:rsidR="001F1034" w:rsidRDefault="00143525">
            <w:pPr>
              <w:spacing w:before="20" w:after="20" w:line="240" w:lineRule="auto"/>
            </w:pPr>
            <w:r>
              <w:rPr>
                <w:sz w:val="18"/>
              </w:rPr>
              <w:t>Whole-invoice early payment at 0.75%, then 0.74%</w:t>
            </w:r>
          </w:p>
        </w:tc>
        <w:tc>
          <w:tcPr>
            <w:tcW w:w="2142" w:type="dxa"/>
          </w:tcPr>
          <w:p w14:paraId="2BF2CAE8" w14:textId="77777777" w:rsidR="001F1034" w:rsidRDefault="00143525">
            <w:pPr>
              <w:spacing w:before="20" w:after="20" w:line="240" w:lineRule="auto"/>
            </w:pPr>
            <w:r>
              <w:rPr>
                <w:sz w:val="18"/>
              </w:rPr>
              <w:t>0.75% (¥3,150.00) countered as dearer than the plan; 0.74% (¥3,108.00) accepted at Tier 1</w:t>
            </w:r>
          </w:p>
        </w:tc>
        <w:tc>
          <w:tcPr>
            <w:tcW w:w="2822" w:type="dxa"/>
          </w:tcPr>
          <w:p w14:paraId="1C5EED9E" w14:textId="77777777" w:rsidR="001F1034" w:rsidRDefault="00143525">
            <w:pPr>
              <w:spacing w:before="20" w:after="20" w:line="240" w:lineRule="auto"/>
            </w:pPr>
            <w:r>
              <w:rPr>
                <w:sz w:val="18"/>
              </w:rPr>
              <w:t>Verifier hand-calculation tests</w:t>
            </w:r>
          </w:p>
        </w:tc>
      </w:tr>
      <w:tr w:rsidR="001F1034" w14:paraId="4382C346" w14:textId="77777777">
        <w:trPr>
          <w:cantSplit/>
        </w:trPr>
        <w:tc>
          <w:tcPr>
            <w:tcW w:w="1764" w:type="dxa"/>
          </w:tcPr>
          <w:p w14:paraId="0BB35D39" w14:textId="77777777" w:rsidR="001F1034" w:rsidRDefault="00143525">
            <w:pPr>
              <w:spacing w:before="20" w:after="20" w:line="240" w:lineRule="auto"/>
            </w:pPr>
            <w:r>
              <w:rPr>
                <w:sz w:val="18"/>
              </w:rPr>
              <w:t>Cure above the approval threshold</w:t>
            </w:r>
          </w:p>
        </w:tc>
        <w:tc>
          <w:tcPr>
            <w:tcW w:w="2632" w:type="dxa"/>
          </w:tcPr>
          <w:p w14:paraId="7B0C121F" w14:textId="77777777" w:rsidR="001F1034" w:rsidRDefault="00143525">
            <w:pPr>
              <w:spacing w:before="20" w:after="20" w:line="240" w:lineRule="auto"/>
            </w:pPr>
            <w:r>
              <w:rPr>
                <w:sz w:val="18"/>
              </w:rPr>
              <w:t>Day 34: "go ahead" on a ¥200,000 advance at 32.5% a year</w:t>
            </w:r>
          </w:p>
        </w:tc>
        <w:tc>
          <w:tcPr>
            <w:tcW w:w="2142" w:type="dxa"/>
          </w:tcPr>
          <w:p w14:paraId="1920205E" w14:textId="77777777" w:rsidR="001F1034" w:rsidRDefault="00143525">
            <w:pPr>
              <w:spacing w:before="20" w:after="20" w:line="240" w:lineRule="auto"/>
            </w:pPr>
            <w:r>
              <w:rPr>
                <w:sz w:val="18"/>
              </w:rPr>
              <w:t>Queued, nothing runs (Figure 11); it runs only on the owner's approval, and the cash lands on day 37</w:t>
            </w:r>
          </w:p>
        </w:tc>
        <w:tc>
          <w:tcPr>
            <w:tcW w:w="2822" w:type="dxa"/>
          </w:tcPr>
          <w:p w14:paraId="00868401" w14:textId="09AA334B" w:rsidR="001F1034" w:rsidRDefault="00143525">
            <w:pPr>
              <w:spacing w:before="20" w:after="20" w:line="240" w:lineRule="auto"/>
            </w:pPr>
            <w:hyperlink r:id="rId76">
              <w:r>
                <w:rPr>
                  <w:color w:val="315FD8"/>
                  <w:sz w:val="18"/>
                  <w:u w:val="single"/>
                </w:rPr>
                <w:t>scripts/demo_run.py</w:t>
              </w:r>
            </w:hyperlink>
            <w:r>
              <w:rPr>
                <w:sz w:val="18"/>
              </w:rPr>
              <w:t>; sandbox run 1.6, 1.7</w:t>
            </w:r>
          </w:p>
        </w:tc>
      </w:tr>
      <w:tr w:rsidR="001F1034" w14:paraId="04097E44" w14:textId="77777777">
        <w:trPr>
          <w:cantSplit/>
        </w:trPr>
        <w:tc>
          <w:tcPr>
            <w:tcW w:w="1764" w:type="dxa"/>
          </w:tcPr>
          <w:p w14:paraId="0A8A3504" w14:textId="77777777" w:rsidR="001F1034" w:rsidRDefault="00143525">
            <w:pPr>
              <w:spacing w:before="20" w:after="20" w:line="240" w:lineRule="auto"/>
            </w:pPr>
            <w:r>
              <w:rPr>
                <w:sz w:val="18"/>
              </w:rPr>
              <w:t>Consent</w:t>
            </w:r>
          </w:p>
        </w:tc>
        <w:tc>
          <w:tcPr>
            <w:tcW w:w="2632" w:type="dxa"/>
          </w:tcPr>
          <w:p w14:paraId="73209E8F" w14:textId="77777777" w:rsidR="001F1034" w:rsidRDefault="00143525">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456FD86C" w14:textId="77777777" w:rsidR="001F1034" w:rsidRDefault="00143525">
            <w:pPr>
              <w:spacing w:before="20" w:after="20" w:line="240" w:lineRule="auto"/>
            </w:pPr>
            <w:r>
              <w:rPr>
                <w:sz w:val="18"/>
              </w:rPr>
              <w:t>Nothing executes; "1" only shows the item; "approve APR-000001" (or "approve 1" directly after the list) decides</w:t>
            </w:r>
          </w:p>
        </w:tc>
        <w:tc>
          <w:tcPr>
            <w:tcW w:w="2822" w:type="dxa"/>
          </w:tcPr>
          <w:p w14:paraId="6ECE8677" w14:textId="4D72F27B" w:rsidR="001F1034" w:rsidRDefault="00143525">
            <w:pPr>
              <w:spacing w:before="20" w:after="20" w:line="240" w:lineRule="auto"/>
            </w:pPr>
            <w:r>
              <w:rPr>
                <w:sz w:val="18"/>
              </w:rPr>
              <w:t xml:space="preserve">41 consent attacks; </w:t>
            </w:r>
            <w:hyperlink r:id="rId77">
              <w:r>
                <w:rPr>
                  <w:color w:val="315FD8"/>
                  <w:sz w:val="18"/>
                  <w:u w:val="single"/>
                </w:rPr>
                <w:t>tests/security/test_round_nine.py</w:t>
              </w:r>
            </w:hyperlink>
            <w:r>
              <w:rPr>
                <w:sz w:val="18"/>
              </w:rPr>
              <w:t>; sandbox run 3b</w:t>
            </w:r>
          </w:p>
        </w:tc>
      </w:tr>
      <w:tr w:rsidR="001F1034" w14:paraId="0160A0BF" w14:textId="77777777">
        <w:trPr>
          <w:cantSplit/>
        </w:trPr>
        <w:tc>
          <w:tcPr>
            <w:tcW w:w="1764" w:type="dxa"/>
          </w:tcPr>
          <w:p w14:paraId="7B3DB411" w14:textId="77777777" w:rsidR="001F1034" w:rsidRDefault="00143525">
            <w:pPr>
              <w:spacing w:before="20" w:after="20" w:line="240" w:lineRule="auto"/>
            </w:pPr>
            <w:r>
              <w:rPr>
                <w:sz w:val="18"/>
              </w:rPr>
              <w:t>Injection in a contract</w:t>
            </w:r>
          </w:p>
        </w:tc>
        <w:tc>
          <w:tcPr>
            <w:tcW w:w="2632" w:type="dxa"/>
          </w:tcPr>
          <w:p w14:paraId="0931E751" w14:textId="77777777" w:rsidR="001F1034" w:rsidRDefault="00143525">
            <w:pPr>
              <w:spacing w:before="20" w:after="20" w:line="240" w:lineRule="auto"/>
            </w:pPr>
            <w:r>
              <w:rPr>
                <w:sz w:val="18"/>
              </w:rPr>
              <w:t>A clause addressed to the agent</w:t>
            </w:r>
          </w:p>
        </w:tc>
        <w:tc>
          <w:tcPr>
            <w:tcW w:w="2142" w:type="dxa"/>
          </w:tcPr>
          <w:p w14:paraId="5A83BAB5" w14:textId="77777777" w:rsidR="001F1034" w:rsidRDefault="00143525">
            <w:pPr>
              <w:spacing w:before="20" w:after="20" w:line="240" w:lineRule="auto"/>
            </w:pPr>
            <w:r>
              <w:rPr>
                <w:sz w:val="18"/>
              </w:rPr>
              <w:t>Never read as a term; cannot be confirmed; a security event is logged</w:t>
            </w:r>
          </w:p>
        </w:tc>
        <w:tc>
          <w:tcPr>
            <w:tcW w:w="2822" w:type="dxa"/>
          </w:tcPr>
          <w:p w14:paraId="0A9E9902" w14:textId="77777777" w:rsidR="001F1034" w:rsidRDefault="00143525">
            <w:pPr>
              <w:spacing w:before="20" w:after="20" w:line="240" w:lineRule="auto"/>
            </w:pPr>
            <w:r>
              <w:rPr>
                <w:sz w:val="18"/>
              </w:rPr>
              <w:t>Contract-ingestion attacks</w:t>
            </w:r>
          </w:p>
        </w:tc>
      </w:tr>
      <w:tr w:rsidR="001F1034" w14:paraId="00D6A2CB" w14:textId="77777777">
        <w:trPr>
          <w:cantSplit/>
        </w:trPr>
        <w:tc>
          <w:tcPr>
            <w:tcW w:w="1764" w:type="dxa"/>
          </w:tcPr>
          <w:p w14:paraId="730369A5" w14:textId="77777777" w:rsidR="001F1034" w:rsidRDefault="00143525">
            <w:pPr>
              <w:spacing w:before="20" w:after="20" w:line="240" w:lineRule="auto"/>
            </w:pPr>
            <w:r>
              <w:rPr>
                <w:sz w:val="18"/>
              </w:rPr>
              <w:t>Wrong company or role</w:t>
            </w:r>
          </w:p>
        </w:tc>
        <w:tc>
          <w:tcPr>
            <w:tcW w:w="2632" w:type="dxa"/>
          </w:tcPr>
          <w:p w14:paraId="64F8C9DD" w14:textId="77777777" w:rsidR="001F1034" w:rsidRDefault="00143525">
            <w:pPr>
              <w:spacing w:before="20" w:after="20" w:line="240" w:lineRule="auto"/>
            </w:pPr>
            <w:r>
              <w:rPr>
                <w:sz w:val="18"/>
              </w:rPr>
              <w:t>A contract naming two other companies, one naming Foshan only as the supplier, a reading with no parties</w:t>
            </w:r>
          </w:p>
        </w:tc>
        <w:tc>
          <w:tcPr>
            <w:tcW w:w="2142" w:type="dxa"/>
          </w:tcPr>
          <w:p w14:paraId="37651075" w14:textId="77777777" w:rsidR="001F1034" w:rsidRDefault="00143525">
            <w:pPr>
              <w:spacing w:before="20" w:after="20" w:line="240" w:lineRule="auto"/>
            </w:pPr>
            <w:r>
              <w:rPr>
                <w:sz w:val="18"/>
              </w:rPr>
              <w:t>Cannot be confirmed; the companies it names are shown</w:t>
            </w:r>
          </w:p>
        </w:tc>
        <w:tc>
          <w:tcPr>
            <w:tcW w:w="2822" w:type="dxa"/>
          </w:tcPr>
          <w:p w14:paraId="3B3524EE" w14:textId="536018A1" w:rsidR="001F1034" w:rsidRDefault="00143525">
            <w:pPr>
              <w:spacing w:before="20" w:after="20" w:line="240" w:lineRule="auto"/>
            </w:pPr>
            <w:hyperlink r:id="rId78">
              <w:r>
                <w:rPr>
                  <w:color w:val="315FD8"/>
                  <w:sz w:val="18"/>
                  <w:u w:val="single"/>
                </w:rPr>
                <w:t>tests/contracts/test_party_roles.py</w:t>
              </w:r>
            </w:hyperlink>
          </w:p>
        </w:tc>
      </w:tr>
      <w:tr w:rsidR="001F1034" w14:paraId="4D376076" w14:textId="77777777">
        <w:trPr>
          <w:cantSplit/>
        </w:trPr>
        <w:tc>
          <w:tcPr>
            <w:tcW w:w="1764" w:type="dxa"/>
          </w:tcPr>
          <w:p w14:paraId="4530018A" w14:textId="77777777" w:rsidR="001F1034" w:rsidRDefault="00143525">
            <w:pPr>
              <w:spacing w:before="20" w:after="20" w:line="240" w:lineRule="auto"/>
            </w:pPr>
            <w:r>
              <w:rPr>
                <w:sz w:val="18"/>
              </w:rPr>
              <w:lastRenderedPageBreak/>
              <w:t>Tier 3, plain or as a question</w:t>
            </w:r>
          </w:p>
        </w:tc>
        <w:tc>
          <w:tcPr>
            <w:tcW w:w="2632" w:type="dxa"/>
          </w:tcPr>
          <w:p w14:paraId="5DB7E306" w14:textId="77777777" w:rsidR="001F1034" w:rsidRDefault="00143525">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728D44F4" w14:textId="77777777" w:rsidR="001F1034" w:rsidRDefault="00143525">
            <w:pPr>
              <w:spacing w:before="20" w:after="20" w:line="240" w:lineRule="auto"/>
            </w:pPr>
            <w:r>
              <w:rPr>
                <w:sz w:val="18"/>
              </w:rPr>
              <w:t>Refused, logged, a Tier-3 security event</w:t>
            </w:r>
          </w:p>
        </w:tc>
        <w:tc>
          <w:tcPr>
            <w:tcW w:w="2822" w:type="dxa"/>
          </w:tcPr>
          <w:p w14:paraId="309B346F" w14:textId="4405DB3E" w:rsidR="001F1034" w:rsidRDefault="00143525">
            <w:pPr>
              <w:spacing w:before="20" w:after="20" w:line="240" w:lineRule="auto"/>
            </w:pPr>
            <w:r>
              <w:rPr>
                <w:sz w:val="18"/>
              </w:rPr>
              <w:t xml:space="preserve">18 chat attacks; </w:t>
            </w:r>
            <w:hyperlink r:id="rId79">
              <w:r>
                <w:rPr>
                  <w:color w:val="315FD8"/>
                  <w:sz w:val="18"/>
                  <w:u w:val="single"/>
                </w:rPr>
                <w:t>tests/nl/test_tier3_questions.py</w:t>
              </w:r>
            </w:hyperlink>
            <w:r>
              <w:rPr>
                <w:sz w:val="18"/>
              </w:rPr>
              <w:t>; sandbox run 2c</w:t>
            </w:r>
          </w:p>
        </w:tc>
      </w:tr>
      <w:tr w:rsidR="001F1034" w14:paraId="2C63DF84" w14:textId="77777777">
        <w:trPr>
          <w:cantSplit/>
        </w:trPr>
        <w:tc>
          <w:tcPr>
            <w:tcW w:w="1764" w:type="dxa"/>
          </w:tcPr>
          <w:p w14:paraId="607C7C69" w14:textId="77777777" w:rsidR="001F1034" w:rsidRDefault="00143525">
            <w:pPr>
              <w:spacing w:before="20" w:after="20" w:line="240" w:lineRule="auto"/>
            </w:pPr>
            <w:r>
              <w:rPr>
                <w:sz w:val="18"/>
              </w:rPr>
              <w:t>A paused agent</w:t>
            </w:r>
          </w:p>
        </w:tc>
        <w:tc>
          <w:tcPr>
            <w:tcW w:w="2632" w:type="dxa"/>
          </w:tcPr>
          <w:p w14:paraId="22BDB76A" w14:textId="77777777" w:rsidR="001F1034" w:rsidRDefault="00143525">
            <w:pPr>
              <w:spacing w:before="20" w:after="20" w:line="240" w:lineRule="auto"/>
            </w:pPr>
            <w:r>
              <w:rPr>
                <w:sz w:val="18"/>
              </w:rPr>
              <w:t>An agent draw and a keyed buyer's early-payment acceptance while paused; the owner's decision on an approval queued before</w:t>
            </w:r>
          </w:p>
        </w:tc>
        <w:tc>
          <w:tcPr>
            <w:tcW w:w="2142" w:type="dxa"/>
          </w:tcPr>
          <w:p w14:paraId="63322D3B" w14:textId="77777777" w:rsidR="001F1034" w:rsidRDefault="00143525">
            <w:pPr>
              <w:spacing w:before="20" w:after="20" w:line="240" w:lineRule="auto"/>
            </w:pPr>
            <w:r>
              <w:rPr>
                <w:sz w:val="18"/>
              </w:rPr>
              <w:t>Both refused and logged; the owner's decision runs (the rated risk)</w:t>
            </w:r>
          </w:p>
        </w:tc>
        <w:tc>
          <w:tcPr>
            <w:tcW w:w="2822" w:type="dxa"/>
          </w:tcPr>
          <w:p w14:paraId="16FE1477" w14:textId="58F1690C" w:rsidR="001F1034" w:rsidRDefault="00143525">
            <w:pPr>
              <w:spacing w:before="20" w:after="20" w:line="240" w:lineRule="auto"/>
            </w:pPr>
            <w:hyperlink r:id="rId80">
              <w:r>
                <w:rPr>
                  <w:color w:val="315FD8"/>
                  <w:sz w:val="18"/>
                  <w:u w:val="single"/>
                </w:rPr>
                <w:t>tests/api/test_agent_pause.py</w:t>
              </w:r>
            </w:hyperlink>
            <w:r>
              <w:rPr>
                <w:sz w:val="18"/>
              </w:rPr>
              <w:t>; sandbox run case 5</w:t>
            </w:r>
          </w:p>
        </w:tc>
      </w:tr>
      <w:tr w:rsidR="001F1034" w14:paraId="545EFE16" w14:textId="77777777">
        <w:trPr>
          <w:cantSplit/>
        </w:trPr>
        <w:tc>
          <w:tcPr>
            <w:tcW w:w="1764" w:type="dxa"/>
          </w:tcPr>
          <w:p w14:paraId="0E828CF8" w14:textId="77777777" w:rsidR="001F1034" w:rsidRDefault="00143525">
            <w:pPr>
              <w:spacing w:before="20" w:after="20" w:line="240" w:lineRule="auto"/>
            </w:pPr>
            <w:r>
              <w:rPr>
                <w:sz w:val="18"/>
              </w:rPr>
              <w:t>Not funded, said so</w:t>
            </w:r>
          </w:p>
        </w:tc>
        <w:tc>
          <w:tcPr>
            <w:tcW w:w="2632" w:type="dxa"/>
          </w:tcPr>
          <w:p w14:paraId="4166BA8B" w14:textId="77777777" w:rsidR="001F1034" w:rsidRDefault="00143525">
            <w:pPr>
              <w:spacing w:before="20" w:after="20" w:line="240" w:lineRule="auto"/>
            </w:pPr>
            <w:r>
              <w:rPr>
                <w:sz w:val="18"/>
              </w:rPr>
              <w:t>A send or alert with no admissible funding plan</w:t>
            </w:r>
          </w:p>
        </w:tc>
        <w:tc>
          <w:tcPr>
            <w:tcW w:w="2142" w:type="dxa"/>
          </w:tcPr>
          <w:p w14:paraId="1D0F4608" w14:textId="77777777" w:rsidR="001F1034" w:rsidRDefault="00143525">
            <w:pPr>
              <w:spacing w:before="20" w:after="20" w:line="240" w:lineRule="auto"/>
            </w:pPr>
            <w:r>
              <w:rPr>
                <w:sz w:val="18"/>
              </w:rPr>
              <w:t>NOT_FUNDED with the gap named; never "funded"</w:t>
            </w:r>
          </w:p>
        </w:tc>
        <w:tc>
          <w:tcPr>
            <w:tcW w:w="2822" w:type="dxa"/>
          </w:tcPr>
          <w:p w14:paraId="6DFE6B15" w14:textId="03717153" w:rsidR="001F1034" w:rsidRDefault="00143525">
            <w:pPr>
              <w:spacing w:before="20" w:after="20" w:line="240" w:lineRule="auto"/>
            </w:pPr>
            <w:hyperlink r:id="rId81">
              <w:r>
                <w:rPr>
                  <w:color w:val="315FD8"/>
                  <w:sz w:val="18"/>
                  <w:u w:val="single"/>
                </w:rPr>
                <w:t>tests/security/test_round_eight.py</w:t>
              </w:r>
            </w:hyperlink>
            <w:r>
              <w:rPr>
                <w:sz w:val="18"/>
              </w:rPr>
              <w:t>; sandbox run 4b</w:t>
            </w:r>
          </w:p>
        </w:tc>
      </w:tr>
      <w:tr w:rsidR="001F1034" w14:paraId="31532C23" w14:textId="77777777">
        <w:trPr>
          <w:cantSplit/>
        </w:trPr>
        <w:tc>
          <w:tcPr>
            <w:tcW w:w="1764" w:type="dxa"/>
          </w:tcPr>
          <w:p w14:paraId="5B467CC3" w14:textId="77777777" w:rsidR="001F1034" w:rsidRDefault="00143525">
            <w:pPr>
              <w:spacing w:before="20" w:after="20" w:line="240" w:lineRule="auto"/>
            </w:pPr>
            <w:r>
              <w:rPr>
                <w:sz w:val="18"/>
              </w:rPr>
              <w:t>Tampered evidence</w:t>
            </w:r>
          </w:p>
        </w:tc>
        <w:tc>
          <w:tcPr>
            <w:tcW w:w="2632" w:type="dxa"/>
          </w:tcPr>
          <w:p w14:paraId="3A2D3ED3" w14:textId="77777777" w:rsidR="001F1034" w:rsidRDefault="00143525">
            <w:pPr>
              <w:spacing w:before="20" w:after="20" w:line="240" w:lineRule="auto"/>
            </w:pPr>
            <w:r>
              <w:rPr>
                <w:sz w:val="18"/>
              </w:rPr>
              <w:t>One log entry edited</w:t>
            </w:r>
          </w:p>
        </w:tc>
        <w:tc>
          <w:tcPr>
            <w:tcW w:w="2142" w:type="dxa"/>
          </w:tcPr>
          <w:p w14:paraId="74CFF366" w14:textId="77777777" w:rsidR="001F1034" w:rsidRDefault="00143525">
            <w:pPr>
              <w:spacing w:before="20" w:after="20" w:line="240" w:lineRule="auto"/>
            </w:pPr>
            <w:r>
              <w:rPr>
                <w:sz w:val="18"/>
              </w:rPr>
              <w:t>The verifier rejects the copy; untouched chains verify</w:t>
            </w:r>
          </w:p>
        </w:tc>
        <w:tc>
          <w:tcPr>
            <w:tcW w:w="2822" w:type="dxa"/>
          </w:tcPr>
          <w:p w14:paraId="68B98C95" w14:textId="77777777" w:rsidR="001F1034" w:rsidRDefault="00143525">
            <w:pPr>
              <w:spacing w:before="20" w:after="20" w:line="240" w:lineRule="auto"/>
            </w:pPr>
            <w:r>
              <w:rPr>
                <w:sz w:val="18"/>
              </w:rPr>
              <w:t>Judge pack</w:t>
            </w:r>
          </w:p>
        </w:tc>
      </w:tr>
      <w:tr w:rsidR="001F1034" w14:paraId="37457CF0" w14:textId="77777777">
        <w:trPr>
          <w:cantSplit/>
        </w:trPr>
        <w:tc>
          <w:tcPr>
            <w:tcW w:w="1764" w:type="dxa"/>
          </w:tcPr>
          <w:p w14:paraId="5ED105CB" w14:textId="77777777" w:rsidR="001F1034" w:rsidRDefault="00143525">
            <w:pPr>
              <w:spacing w:before="20" w:after="20" w:line="240" w:lineRule="auto"/>
            </w:pPr>
            <w:r>
              <w:rPr>
                <w:sz w:val="18"/>
              </w:rPr>
              <w:t>Two writers on one database</w:t>
            </w:r>
          </w:p>
        </w:tc>
        <w:tc>
          <w:tcPr>
            <w:tcW w:w="2632" w:type="dxa"/>
          </w:tcPr>
          <w:p w14:paraId="13D816BD" w14:textId="77777777" w:rsidR="001F1034" w:rsidRDefault="00143525">
            <w:pPr>
              <w:spacing w:before="20" w:after="20" w:line="240" w:lineRule="auto"/>
            </w:pPr>
            <w:r>
              <w:rPr>
                <w:sz w:val="18"/>
              </w:rPr>
              <w:t>Two worker processes call the executor on the same books at once</w:t>
            </w:r>
          </w:p>
        </w:tc>
        <w:tc>
          <w:tcPr>
            <w:tcW w:w="2142" w:type="dxa"/>
          </w:tcPr>
          <w:p w14:paraId="63ED09E7" w14:textId="77777777" w:rsidR="001F1034" w:rsidRDefault="00143525">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17A1DA6E" w14:textId="709E71AD" w:rsidR="001F1034" w:rsidRDefault="00143525">
            <w:pPr>
              <w:spacing w:before="20" w:after="20" w:line="240" w:lineRule="auto"/>
            </w:pPr>
            <w:hyperlink r:id="rId82">
              <w:r>
                <w:rPr>
                  <w:color w:val="315FD8"/>
                  <w:sz w:val="18"/>
                  <w:u w:val="single"/>
                </w:rPr>
                <w:t>tests/concurrency/</w:t>
              </w:r>
            </w:hyperlink>
          </w:p>
        </w:tc>
      </w:tr>
    </w:tbl>
    <w:p w14:paraId="7FD6C7E5" w14:textId="77777777" w:rsidR="001F1034" w:rsidRDefault="001F1034">
      <w:pPr>
        <w:spacing w:after="40"/>
      </w:pPr>
    </w:p>
    <w:p w14:paraId="6DBF8BAF" w14:textId="77777777" w:rsidR="001F1034" w:rsidRDefault="00143525">
      <w:pPr>
        <w:pStyle w:val="Heading1"/>
      </w:pPr>
      <w:bookmarkStart w:id="18" w:name="_Toc243395703"/>
      <w:r>
        <w:t>Appendix E. Evaluation detail</w:t>
      </w:r>
      <w:bookmarkEnd w:id="18"/>
    </w:p>
    <w:p w14:paraId="685E9D33" w14:textId="77777777" w:rsidR="001F1034" w:rsidRDefault="00143525">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1F1034" w14:paraId="1FDA1045" w14:textId="77777777">
        <w:trPr>
          <w:cantSplit/>
          <w:tblHeader/>
        </w:trPr>
        <w:tc>
          <w:tcPr>
            <w:tcW w:w="1917" w:type="dxa"/>
            <w:shd w:val="clear" w:color="auto" w:fill="E8EEFB"/>
          </w:tcPr>
          <w:p w14:paraId="10C1ABA3" w14:textId="77777777" w:rsidR="001F1034" w:rsidRDefault="00143525">
            <w:pPr>
              <w:keepNext/>
              <w:spacing w:before="20" w:after="20" w:line="240" w:lineRule="auto"/>
            </w:pPr>
            <w:r>
              <w:rPr>
                <w:b/>
                <w:sz w:val="17"/>
              </w:rPr>
              <w:t>Set and run</w:t>
            </w:r>
          </w:p>
        </w:tc>
        <w:tc>
          <w:tcPr>
            <w:tcW w:w="847" w:type="dxa"/>
            <w:shd w:val="clear" w:color="auto" w:fill="E8EEFB"/>
          </w:tcPr>
          <w:p w14:paraId="70E23439" w14:textId="77777777" w:rsidR="001F1034" w:rsidRDefault="00143525">
            <w:pPr>
              <w:keepNext/>
              <w:spacing w:before="20" w:after="20" w:line="240" w:lineRule="auto"/>
            </w:pPr>
            <w:r>
              <w:rPr>
                <w:b/>
                <w:sz w:val="17"/>
              </w:rPr>
              <w:t>Class</w:t>
            </w:r>
          </w:p>
        </w:tc>
        <w:tc>
          <w:tcPr>
            <w:tcW w:w="1043" w:type="dxa"/>
            <w:shd w:val="clear" w:color="auto" w:fill="E8EEFB"/>
          </w:tcPr>
          <w:p w14:paraId="30FA6EC3" w14:textId="77777777" w:rsidR="001F1034" w:rsidRDefault="00143525">
            <w:pPr>
              <w:keepNext/>
              <w:spacing w:before="20" w:after="20" w:line="240" w:lineRule="auto"/>
            </w:pPr>
            <w:r>
              <w:rPr>
                <w:b/>
                <w:sz w:val="17"/>
              </w:rPr>
              <w:t>Path</w:t>
            </w:r>
          </w:p>
        </w:tc>
        <w:tc>
          <w:tcPr>
            <w:tcW w:w="1870" w:type="dxa"/>
            <w:shd w:val="clear" w:color="auto" w:fill="E8EEFB"/>
          </w:tcPr>
          <w:p w14:paraId="1277F2A7" w14:textId="77777777" w:rsidR="001F1034" w:rsidRDefault="00143525">
            <w:pPr>
              <w:keepNext/>
              <w:spacing w:before="20" w:after="20" w:line="240" w:lineRule="auto"/>
            </w:pPr>
            <w:r>
              <w:rPr>
                <w:b/>
                <w:sz w:val="17"/>
              </w:rPr>
              <w:t>Verdict agreement</w:t>
            </w:r>
          </w:p>
        </w:tc>
        <w:tc>
          <w:tcPr>
            <w:tcW w:w="1185" w:type="dxa"/>
            <w:shd w:val="clear" w:color="auto" w:fill="E8EEFB"/>
          </w:tcPr>
          <w:p w14:paraId="1EA4B2E8" w14:textId="77777777" w:rsidR="001F1034" w:rsidRDefault="00143525">
            <w:pPr>
              <w:keepNext/>
              <w:spacing w:before="20" w:after="20" w:line="240" w:lineRule="auto"/>
            </w:pPr>
            <w:r>
              <w:rPr>
                <w:b/>
                <w:sz w:val="17"/>
              </w:rPr>
              <w:t>Material errors</w:t>
            </w:r>
          </w:p>
        </w:tc>
        <w:tc>
          <w:tcPr>
            <w:tcW w:w="1043" w:type="dxa"/>
            <w:shd w:val="clear" w:color="auto" w:fill="E8EEFB"/>
          </w:tcPr>
          <w:p w14:paraId="2F7037A3" w14:textId="77777777" w:rsidR="001F1034" w:rsidRDefault="00143525">
            <w:pPr>
              <w:keepNext/>
              <w:spacing w:before="20" w:after="20" w:line="240" w:lineRule="auto"/>
            </w:pPr>
            <w:r>
              <w:rPr>
                <w:b/>
                <w:sz w:val="17"/>
              </w:rPr>
              <w:t>Silent material errors</w:t>
            </w:r>
          </w:p>
        </w:tc>
        <w:tc>
          <w:tcPr>
            <w:tcW w:w="1456" w:type="dxa"/>
            <w:shd w:val="clear" w:color="auto" w:fill="E8EEFB"/>
          </w:tcPr>
          <w:p w14:paraId="7F133B62" w14:textId="77777777" w:rsidR="001F1034" w:rsidRDefault="00143525">
            <w:pPr>
              <w:keepNext/>
              <w:spacing w:before="20" w:after="20" w:line="240" w:lineRule="auto"/>
            </w:pPr>
            <w:r>
              <w:rPr>
                <w:b/>
                <w:sz w:val="17"/>
              </w:rPr>
              <w:t>Wrong autonomous accepts</w:t>
            </w:r>
          </w:p>
        </w:tc>
      </w:tr>
      <w:tr w:rsidR="001F1034" w14:paraId="6AC6C5E2" w14:textId="77777777">
        <w:trPr>
          <w:cantSplit/>
        </w:trPr>
        <w:tc>
          <w:tcPr>
            <w:tcW w:w="1917" w:type="dxa"/>
          </w:tcPr>
          <w:p w14:paraId="0BAEEFAD" w14:textId="77777777" w:rsidR="001F1034" w:rsidRDefault="00143525">
            <w:pPr>
              <w:keepNext/>
              <w:spacing w:before="20" w:after="20" w:line="240" w:lineRule="auto"/>
            </w:pPr>
            <w:r>
              <w:rPr>
                <w:sz w:val="17"/>
              </w:rPr>
              <w:t>Held-out 3, first run (1 Oct, before ADR-0005)</w:t>
            </w:r>
          </w:p>
        </w:tc>
        <w:tc>
          <w:tcPr>
            <w:tcW w:w="847" w:type="dxa"/>
          </w:tcPr>
          <w:p w14:paraId="512D73B3" w14:textId="77777777" w:rsidR="001F1034" w:rsidRDefault="00143525">
            <w:pPr>
              <w:keepNext/>
              <w:spacing w:before="20" w:after="20" w:line="240" w:lineRule="auto"/>
            </w:pPr>
            <w:r>
              <w:rPr>
                <w:b/>
                <w:sz w:val="17"/>
              </w:rPr>
              <w:t>unseen</w:t>
            </w:r>
          </w:p>
        </w:tc>
        <w:tc>
          <w:tcPr>
            <w:tcW w:w="1043" w:type="dxa"/>
          </w:tcPr>
          <w:p w14:paraId="57BC682D" w14:textId="77777777" w:rsidR="001F1034" w:rsidRDefault="00143525">
            <w:pPr>
              <w:keepNext/>
              <w:spacing w:before="20" w:after="20" w:line="240" w:lineRule="auto"/>
            </w:pPr>
            <w:r>
              <w:rPr>
                <w:sz w:val="17"/>
              </w:rPr>
              <w:t>rules</w:t>
            </w:r>
          </w:p>
        </w:tc>
        <w:tc>
          <w:tcPr>
            <w:tcW w:w="1870" w:type="dxa"/>
          </w:tcPr>
          <w:p w14:paraId="71F5717E" w14:textId="77777777" w:rsidR="001F1034" w:rsidRDefault="00143525">
            <w:pPr>
              <w:keepNext/>
              <w:spacing w:before="20" w:after="20" w:line="240" w:lineRule="auto"/>
            </w:pPr>
            <w:r>
              <w:rPr>
                <w:sz w:val="17"/>
              </w:rPr>
              <w:t>33/63 (52%)</w:t>
            </w:r>
          </w:p>
        </w:tc>
        <w:tc>
          <w:tcPr>
            <w:tcW w:w="1185" w:type="dxa"/>
          </w:tcPr>
          <w:p w14:paraId="700FE53C" w14:textId="77777777" w:rsidR="001F1034" w:rsidRDefault="00143525">
            <w:pPr>
              <w:keepNext/>
              <w:spacing w:before="20" w:after="20" w:line="240" w:lineRule="auto"/>
            </w:pPr>
            <w:r>
              <w:rPr>
                <w:sz w:val="17"/>
              </w:rPr>
              <w:t>4/51</w:t>
            </w:r>
          </w:p>
        </w:tc>
        <w:tc>
          <w:tcPr>
            <w:tcW w:w="1043" w:type="dxa"/>
          </w:tcPr>
          <w:p w14:paraId="2CDA0F62" w14:textId="77777777" w:rsidR="001F1034" w:rsidRDefault="00143525">
            <w:pPr>
              <w:keepNext/>
              <w:spacing w:before="20" w:after="20" w:line="240" w:lineRule="auto"/>
            </w:pPr>
            <w:r>
              <w:rPr>
                <w:sz w:val="17"/>
              </w:rPr>
              <w:t>7</w:t>
            </w:r>
          </w:p>
        </w:tc>
        <w:tc>
          <w:tcPr>
            <w:tcW w:w="1456" w:type="dxa"/>
          </w:tcPr>
          <w:p w14:paraId="448CDB53" w14:textId="77777777" w:rsidR="001F1034" w:rsidRDefault="00143525">
            <w:pPr>
              <w:keepNext/>
              <w:spacing w:before="20" w:after="20" w:line="240" w:lineRule="auto"/>
            </w:pPr>
            <w:r>
              <w:rPr>
                <w:sz w:val="17"/>
              </w:rPr>
              <w:t>4 of 8 accepts</w:t>
            </w:r>
          </w:p>
        </w:tc>
      </w:tr>
      <w:tr w:rsidR="001F1034" w14:paraId="524B149D" w14:textId="77777777">
        <w:trPr>
          <w:cantSplit/>
        </w:trPr>
        <w:tc>
          <w:tcPr>
            <w:tcW w:w="1917" w:type="dxa"/>
          </w:tcPr>
          <w:p w14:paraId="66A25AEC" w14:textId="77777777" w:rsidR="001F1034" w:rsidRDefault="00143525">
            <w:pPr>
              <w:keepNext/>
              <w:spacing w:before="20" w:after="20" w:line="240" w:lineRule="auto"/>
            </w:pPr>
            <w:r>
              <w:rPr>
                <w:sz w:val="17"/>
              </w:rPr>
              <w:t>Held-out 2, first run (1 Oct, before ADR-0005)</w:t>
            </w:r>
          </w:p>
        </w:tc>
        <w:tc>
          <w:tcPr>
            <w:tcW w:w="847" w:type="dxa"/>
          </w:tcPr>
          <w:p w14:paraId="7D86F842" w14:textId="77777777" w:rsidR="001F1034" w:rsidRDefault="00143525">
            <w:pPr>
              <w:keepNext/>
              <w:spacing w:before="20" w:after="20" w:line="240" w:lineRule="auto"/>
            </w:pPr>
            <w:r>
              <w:rPr>
                <w:b/>
                <w:sz w:val="17"/>
              </w:rPr>
              <w:t>unseen</w:t>
            </w:r>
          </w:p>
        </w:tc>
        <w:tc>
          <w:tcPr>
            <w:tcW w:w="1043" w:type="dxa"/>
          </w:tcPr>
          <w:p w14:paraId="3DEEE4BA" w14:textId="77777777" w:rsidR="001F1034" w:rsidRDefault="00143525">
            <w:pPr>
              <w:keepNext/>
              <w:spacing w:before="20" w:after="20" w:line="240" w:lineRule="auto"/>
            </w:pPr>
            <w:r>
              <w:rPr>
                <w:sz w:val="17"/>
              </w:rPr>
              <w:t>rules</w:t>
            </w:r>
          </w:p>
        </w:tc>
        <w:tc>
          <w:tcPr>
            <w:tcW w:w="1870" w:type="dxa"/>
          </w:tcPr>
          <w:p w14:paraId="10C98B04" w14:textId="77777777" w:rsidR="001F1034" w:rsidRDefault="00143525">
            <w:pPr>
              <w:keepNext/>
              <w:spacing w:before="20" w:after="20" w:line="240" w:lineRule="auto"/>
            </w:pPr>
            <w:r>
              <w:rPr>
                <w:sz w:val="17"/>
              </w:rPr>
              <w:t>28/47 (60%)</w:t>
            </w:r>
          </w:p>
        </w:tc>
        <w:tc>
          <w:tcPr>
            <w:tcW w:w="1185" w:type="dxa"/>
          </w:tcPr>
          <w:p w14:paraId="1EE6CAF5" w14:textId="77777777" w:rsidR="001F1034" w:rsidRDefault="00143525">
            <w:pPr>
              <w:keepNext/>
              <w:spacing w:before="20" w:after="20" w:line="240" w:lineRule="auto"/>
            </w:pPr>
            <w:r>
              <w:rPr>
                <w:sz w:val="17"/>
              </w:rPr>
              <w:t>3/37</w:t>
            </w:r>
          </w:p>
        </w:tc>
        <w:tc>
          <w:tcPr>
            <w:tcW w:w="1043" w:type="dxa"/>
          </w:tcPr>
          <w:p w14:paraId="1704DCD1" w14:textId="77777777" w:rsidR="001F1034" w:rsidRDefault="00143525">
            <w:pPr>
              <w:keepNext/>
              <w:spacing w:before="20" w:after="20" w:line="240" w:lineRule="auto"/>
            </w:pPr>
            <w:r>
              <w:rPr>
                <w:sz w:val="17"/>
              </w:rPr>
              <w:t>5</w:t>
            </w:r>
          </w:p>
        </w:tc>
        <w:tc>
          <w:tcPr>
            <w:tcW w:w="1456" w:type="dxa"/>
          </w:tcPr>
          <w:p w14:paraId="3098002A" w14:textId="77777777" w:rsidR="001F1034" w:rsidRDefault="00143525">
            <w:pPr>
              <w:keepNext/>
              <w:spacing w:before="20" w:after="20" w:line="240" w:lineRule="auto"/>
            </w:pPr>
            <w:r>
              <w:rPr>
                <w:sz w:val="17"/>
              </w:rPr>
              <w:t>2</w:t>
            </w:r>
          </w:p>
        </w:tc>
      </w:tr>
      <w:tr w:rsidR="001F1034" w14:paraId="1375B5A1" w14:textId="77777777">
        <w:trPr>
          <w:cantSplit/>
        </w:trPr>
        <w:tc>
          <w:tcPr>
            <w:tcW w:w="1917" w:type="dxa"/>
          </w:tcPr>
          <w:p w14:paraId="25629E35" w14:textId="77777777" w:rsidR="001F1034" w:rsidRDefault="00143525">
            <w:pPr>
              <w:keepNext/>
              <w:spacing w:before="20" w:after="20" w:line="240" w:lineRule="auto"/>
            </w:pPr>
            <w:r>
              <w:rPr>
                <w:sz w:val="17"/>
              </w:rPr>
              <w:t>Held-out 3, today (18 Oct)</w:t>
            </w:r>
          </w:p>
        </w:tc>
        <w:tc>
          <w:tcPr>
            <w:tcW w:w="847" w:type="dxa"/>
          </w:tcPr>
          <w:p w14:paraId="535C228E" w14:textId="77777777" w:rsidR="001F1034" w:rsidRDefault="00143525">
            <w:pPr>
              <w:keepNext/>
              <w:spacing w:before="20" w:after="20" w:line="240" w:lineRule="auto"/>
            </w:pPr>
            <w:r>
              <w:rPr>
                <w:sz w:val="17"/>
              </w:rPr>
              <w:t>tuned</w:t>
            </w:r>
          </w:p>
        </w:tc>
        <w:tc>
          <w:tcPr>
            <w:tcW w:w="1043" w:type="dxa"/>
          </w:tcPr>
          <w:p w14:paraId="10A6907C" w14:textId="77777777" w:rsidR="001F1034" w:rsidRDefault="00143525">
            <w:pPr>
              <w:keepNext/>
              <w:spacing w:before="20" w:after="20" w:line="240" w:lineRule="auto"/>
            </w:pPr>
            <w:r>
              <w:rPr>
                <w:sz w:val="17"/>
              </w:rPr>
              <w:t>rules</w:t>
            </w:r>
          </w:p>
        </w:tc>
        <w:tc>
          <w:tcPr>
            <w:tcW w:w="1870" w:type="dxa"/>
          </w:tcPr>
          <w:p w14:paraId="610191ED" w14:textId="77777777" w:rsidR="001F1034" w:rsidRDefault="00143525">
            <w:pPr>
              <w:keepNext/>
              <w:spacing w:before="20" w:after="20" w:line="240" w:lineRule="auto"/>
            </w:pPr>
            <w:r>
              <w:rPr>
                <w:sz w:val="17"/>
              </w:rPr>
              <w:t>44/63 (70%); 50/63 (79%) against today's policy</w:t>
            </w:r>
          </w:p>
        </w:tc>
        <w:tc>
          <w:tcPr>
            <w:tcW w:w="1185" w:type="dxa"/>
          </w:tcPr>
          <w:p w14:paraId="144829BC" w14:textId="77777777" w:rsidR="001F1034" w:rsidRDefault="00143525">
            <w:pPr>
              <w:keepNext/>
              <w:spacing w:before="20" w:after="20" w:line="240" w:lineRule="auto"/>
            </w:pPr>
            <w:r>
              <w:rPr>
                <w:sz w:val="17"/>
              </w:rPr>
              <w:t>3/51 (5.9%)</w:t>
            </w:r>
          </w:p>
        </w:tc>
        <w:tc>
          <w:tcPr>
            <w:tcW w:w="1043" w:type="dxa"/>
          </w:tcPr>
          <w:p w14:paraId="2F75D5B5" w14:textId="77777777" w:rsidR="001F1034" w:rsidRDefault="00143525">
            <w:pPr>
              <w:keepNext/>
              <w:spacing w:before="20" w:after="20" w:line="240" w:lineRule="auto"/>
            </w:pPr>
            <w:r>
              <w:rPr>
                <w:sz w:val="17"/>
              </w:rPr>
              <w:t>4</w:t>
            </w:r>
          </w:p>
        </w:tc>
        <w:tc>
          <w:tcPr>
            <w:tcW w:w="1456" w:type="dxa"/>
          </w:tcPr>
          <w:p w14:paraId="5694545F" w14:textId="77777777" w:rsidR="001F1034" w:rsidRDefault="00143525">
            <w:pPr>
              <w:keepNext/>
              <w:spacing w:before="20" w:after="20" w:line="240" w:lineRule="auto"/>
            </w:pPr>
            <w:r>
              <w:rPr>
                <w:sz w:val="17"/>
              </w:rPr>
              <w:t>0 of 1</w:t>
            </w:r>
          </w:p>
        </w:tc>
      </w:tr>
      <w:tr w:rsidR="001F1034" w14:paraId="18A0654F" w14:textId="77777777">
        <w:trPr>
          <w:cantSplit/>
        </w:trPr>
        <w:tc>
          <w:tcPr>
            <w:tcW w:w="1917" w:type="dxa"/>
          </w:tcPr>
          <w:p w14:paraId="25C5914B" w14:textId="77777777" w:rsidR="001F1034" w:rsidRDefault="00143525">
            <w:pPr>
              <w:keepNext/>
              <w:spacing w:before="20" w:after="20" w:line="240" w:lineRule="auto"/>
            </w:pPr>
            <w:r>
              <w:rPr>
                <w:sz w:val="17"/>
              </w:rPr>
              <w:t>Held-out 2, today (18 Oct)</w:t>
            </w:r>
          </w:p>
        </w:tc>
        <w:tc>
          <w:tcPr>
            <w:tcW w:w="847" w:type="dxa"/>
          </w:tcPr>
          <w:p w14:paraId="2763BFBE" w14:textId="77777777" w:rsidR="001F1034" w:rsidRDefault="00143525">
            <w:pPr>
              <w:keepNext/>
              <w:spacing w:before="20" w:after="20" w:line="240" w:lineRule="auto"/>
            </w:pPr>
            <w:r>
              <w:rPr>
                <w:sz w:val="17"/>
              </w:rPr>
              <w:t>tuned</w:t>
            </w:r>
          </w:p>
        </w:tc>
        <w:tc>
          <w:tcPr>
            <w:tcW w:w="1043" w:type="dxa"/>
          </w:tcPr>
          <w:p w14:paraId="38BF992A" w14:textId="77777777" w:rsidR="001F1034" w:rsidRDefault="00143525">
            <w:pPr>
              <w:keepNext/>
              <w:spacing w:before="20" w:after="20" w:line="240" w:lineRule="auto"/>
            </w:pPr>
            <w:r>
              <w:rPr>
                <w:sz w:val="17"/>
              </w:rPr>
              <w:t>rules</w:t>
            </w:r>
          </w:p>
        </w:tc>
        <w:tc>
          <w:tcPr>
            <w:tcW w:w="1870" w:type="dxa"/>
          </w:tcPr>
          <w:p w14:paraId="2963C27E" w14:textId="77777777" w:rsidR="001F1034" w:rsidRDefault="00143525">
            <w:pPr>
              <w:keepNext/>
              <w:spacing w:before="20" w:after="20" w:line="240" w:lineRule="auto"/>
            </w:pPr>
            <w:r>
              <w:rPr>
                <w:sz w:val="17"/>
              </w:rPr>
              <w:t>38/47 (81%); 44/47 (94%) against today's policy</w:t>
            </w:r>
          </w:p>
        </w:tc>
        <w:tc>
          <w:tcPr>
            <w:tcW w:w="1185" w:type="dxa"/>
          </w:tcPr>
          <w:p w14:paraId="73291444" w14:textId="77777777" w:rsidR="001F1034" w:rsidRDefault="00143525">
            <w:pPr>
              <w:keepNext/>
              <w:spacing w:before="20" w:after="20" w:line="240" w:lineRule="auto"/>
            </w:pPr>
            <w:r>
              <w:rPr>
                <w:sz w:val="17"/>
              </w:rPr>
              <w:t>0/37</w:t>
            </w:r>
          </w:p>
        </w:tc>
        <w:tc>
          <w:tcPr>
            <w:tcW w:w="1043" w:type="dxa"/>
          </w:tcPr>
          <w:p w14:paraId="09FB7343" w14:textId="77777777" w:rsidR="001F1034" w:rsidRDefault="00143525">
            <w:pPr>
              <w:keepNext/>
              <w:spacing w:before="20" w:after="20" w:line="240" w:lineRule="auto"/>
            </w:pPr>
            <w:r>
              <w:rPr>
                <w:sz w:val="17"/>
              </w:rPr>
              <w:t>0</w:t>
            </w:r>
          </w:p>
        </w:tc>
        <w:tc>
          <w:tcPr>
            <w:tcW w:w="1456" w:type="dxa"/>
          </w:tcPr>
          <w:p w14:paraId="0E817CE0" w14:textId="77777777" w:rsidR="001F1034" w:rsidRDefault="00143525">
            <w:pPr>
              <w:keepNext/>
              <w:spacing w:before="20" w:after="20" w:line="240" w:lineRule="auto"/>
            </w:pPr>
            <w:r>
              <w:rPr>
                <w:sz w:val="17"/>
              </w:rPr>
              <w:t>0 of 2</w:t>
            </w:r>
          </w:p>
        </w:tc>
      </w:tr>
      <w:tr w:rsidR="001F1034" w14:paraId="2BF09C56" w14:textId="77777777">
        <w:trPr>
          <w:cantSplit/>
        </w:trPr>
        <w:tc>
          <w:tcPr>
            <w:tcW w:w="1917" w:type="dxa"/>
          </w:tcPr>
          <w:p w14:paraId="5C5B498F" w14:textId="77777777" w:rsidR="001F1034" w:rsidRDefault="00143525">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3521E631" w14:textId="77777777" w:rsidR="001F1034" w:rsidRDefault="00143525">
            <w:pPr>
              <w:keepNext/>
              <w:spacing w:before="20" w:after="20" w:line="240" w:lineRule="auto"/>
            </w:pPr>
            <w:r>
              <w:rPr>
                <w:sz w:val="17"/>
              </w:rPr>
              <w:t>live; shared gates tuned, prompt not</w:t>
            </w:r>
          </w:p>
        </w:tc>
        <w:tc>
          <w:tcPr>
            <w:tcW w:w="1043" w:type="dxa"/>
          </w:tcPr>
          <w:p w14:paraId="7088A736" w14:textId="77777777" w:rsidR="001F1034" w:rsidRDefault="00143525">
            <w:pPr>
              <w:keepNext/>
              <w:spacing w:before="20" w:after="20" w:line="240" w:lineRule="auto"/>
            </w:pPr>
            <w:r>
              <w:rPr>
                <w:sz w:val="17"/>
              </w:rPr>
              <w:t>DeepSeek</w:t>
            </w:r>
          </w:p>
        </w:tc>
        <w:tc>
          <w:tcPr>
            <w:tcW w:w="1870" w:type="dxa"/>
          </w:tcPr>
          <w:p w14:paraId="4583B269" w14:textId="77777777" w:rsidR="001F1034" w:rsidRDefault="00143525">
            <w:pPr>
              <w:keepNext/>
              <w:spacing w:before="20" w:after="20" w:line="240" w:lineRule="auto"/>
            </w:pPr>
            <w:r>
              <w:rPr>
                <w:sz w:val="17"/>
              </w:rPr>
              <w:t>42/63 (67%)</w:t>
            </w:r>
          </w:p>
        </w:tc>
        <w:tc>
          <w:tcPr>
            <w:tcW w:w="1185" w:type="dxa"/>
          </w:tcPr>
          <w:p w14:paraId="68604048" w14:textId="77777777" w:rsidR="001F1034" w:rsidRDefault="00143525">
            <w:pPr>
              <w:keepNext/>
              <w:spacing w:before="20" w:after="20" w:line="240" w:lineRule="auto"/>
            </w:pPr>
            <w:r>
              <w:rPr>
                <w:sz w:val="17"/>
              </w:rPr>
              <w:t>3/51</w:t>
            </w:r>
          </w:p>
        </w:tc>
        <w:tc>
          <w:tcPr>
            <w:tcW w:w="1043" w:type="dxa"/>
          </w:tcPr>
          <w:p w14:paraId="4F8EF7B3" w14:textId="77777777" w:rsidR="001F1034" w:rsidRDefault="00143525">
            <w:pPr>
              <w:keepNext/>
              <w:spacing w:before="20" w:after="20" w:line="240" w:lineRule="auto"/>
            </w:pPr>
            <w:r>
              <w:rPr>
                <w:sz w:val="17"/>
              </w:rPr>
              <w:t>5</w:t>
            </w:r>
          </w:p>
        </w:tc>
        <w:tc>
          <w:tcPr>
            <w:tcW w:w="1456" w:type="dxa"/>
          </w:tcPr>
          <w:p w14:paraId="3AC17D4C" w14:textId="77777777" w:rsidR="001F1034" w:rsidRDefault="00143525">
            <w:pPr>
              <w:keepNext/>
              <w:spacing w:before="20" w:after="20" w:line="240" w:lineRule="auto"/>
            </w:pPr>
            <w:r>
              <w:rPr>
                <w:sz w:val="17"/>
              </w:rPr>
              <w:t>0</w:t>
            </w:r>
          </w:p>
        </w:tc>
      </w:tr>
      <w:tr w:rsidR="001F1034" w14:paraId="0ED80BC9" w14:textId="77777777">
        <w:trPr>
          <w:cantSplit/>
        </w:trPr>
        <w:tc>
          <w:tcPr>
            <w:tcW w:w="1917" w:type="dxa"/>
          </w:tcPr>
          <w:p w14:paraId="48AA4CE8" w14:textId="77777777" w:rsidR="001F1034" w:rsidRDefault="00143525">
            <w:pPr>
              <w:spacing w:before="20" w:after="20" w:line="240" w:lineRule="auto"/>
            </w:pPr>
            <w:r>
              <w:rPr>
                <w:sz w:val="17"/>
              </w:rPr>
              <w:t>Form baseline (labels typed into today's verifier)</w:t>
            </w:r>
          </w:p>
        </w:tc>
        <w:tc>
          <w:tcPr>
            <w:tcW w:w="847" w:type="dxa"/>
          </w:tcPr>
          <w:p w14:paraId="48554CED" w14:textId="77777777" w:rsidR="001F1034" w:rsidRDefault="00143525">
            <w:pPr>
              <w:spacing w:before="20" w:after="20" w:line="240" w:lineRule="auto"/>
            </w:pPr>
            <w:r>
              <w:rPr>
                <w:sz w:val="17"/>
              </w:rPr>
              <w:t>tests</w:t>
            </w:r>
          </w:p>
        </w:tc>
        <w:tc>
          <w:tcPr>
            <w:tcW w:w="1043" w:type="dxa"/>
          </w:tcPr>
          <w:p w14:paraId="0B75087A" w14:textId="77777777" w:rsidR="001F1034" w:rsidRDefault="00143525">
            <w:pPr>
              <w:spacing w:before="20" w:after="20" w:line="240" w:lineRule="auto"/>
            </w:pPr>
            <w:r>
              <w:rPr>
                <w:sz w:val="17"/>
              </w:rPr>
              <w:t>no reader</w:t>
            </w:r>
          </w:p>
        </w:tc>
        <w:tc>
          <w:tcPr>
            <w:tcW w:w="1870" w:type="dxa"/>
          </w:tcPr>
          <w:p w14:paraId="23D2E4C6" w14:textId="77777777" w:rsidR="001F1034" w:rsidRDefault="00143525">
            <w:pPr>
              <w:spacing w:before="20" w:after="20" w:line="240" w:lineRule="auto"/>
            </w:pPr>
            <w:r>
              <w:rPr>
                <w:sz w:val="17"/>
              </w:rPr>
              <w:t>56/63 (89%)</w:t>
            </w:r>
          </w:p>
        </w:tc>
        <w:tc>
          <w:tcPr>
            <w:tcW w:w="1185" w:type="dxa"/>
          </w:tcPr>
          <w:p w14:paraId="6C9F3919" w14:textId="77777777" w:rsidR="001F1034" w:rsidRDefault="00143525">
            <w:pPr>
              <w:spacing w:before="20" w:after="20" w:line="240" w:lineRule="auto"/>
            </w:pPr>
            <w:r>
              <w:rPr>
                <w:sz w:val="17"/>
              </w:rPr>
              <w:t>—</w:t>
            </w:r>
          </w:p>
        </w:tc>
        <w:tc>
          <w:tcPr>
            <w:tcW w:w="1043" w:type="dxa"/>
          </w:tcPr>
          <w:p w14:paraId="335E64A0" w14:textId="77777777" w:rsidR="001F1034" w:rsidRDefault="00143525">
            <w:pPr>
              <w:spacing w:before="20" w:after="20" w:line="240" w:lineRule="auto"/>
            </w:pPr>
            <w:r>
              <w:rPr>
                <w:sz w:val="17"/>
              </w:rPr>
              <w:t>—</w:t>
            </w:r>
          </w:p>
        </w:tc>
        <w:tc>
          <w:tcPr>
            <w:tcW w:w="1456" w:type="dxa"/>
          </w:tcPr>
          <w:p w14:paraId="4747215F" w14:textId="77777777" w:rsidR="001F1034" w:rsidRDefault="00143525">
            <w:pPr>
              <w:spacing w:before="20" w:after="20" w:line="240" w:lineRule="auto"/>
            </w:pPr>
            <w:r>
              <w:rPr>
                <w:sz w:val="17"/>
              </w:rPr>
              <w:t>—</w:t>
            </w:r>
          </w:p>
        </w:tc>
      </w:tr>
    </w:tbl>
    <w:p w14:paraId="1148E26F" w14:textId="77777777" w:rsidR="001F1034" w:rsidRDefault="001F1034">
      <w:pPr>
        <w:spacing w:after="40"/>
      </w:pPr>
    </w:p>
    <w:p w14:paraId="34236995" w14:textId="77777777" w:rsidR="001F1034" w:rsidRDefault="00143525">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4D9647E1" w14:textId="77777777" w:rsidR="001F1034" w:rsidRDefault="00143525">
      <w:pPr>
        <w:spacing w:after="60" w:line="259" w:lineRule="auto"/>
      </w:pPr>
      <w:r>
        <w:rPr>
          <w:b/>
          <w:sz w:val="20"/>
        </w:rPr>
        <w:lastRenderedPageBreak/>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195058E9" w14:textId="77777777" w:rsidR="001F1034" w:rsidRDefault="00143525">
      <w:pPr>
        <w:keepNext/>
        <w:jc w:val="center"/>
      </w:pPr>
      <w:r>
        <w:rPr>
          <w:noProof/>
        </w:rPr>
        <w:drawing>
          <wp:inline distT="0" distB="0" distL="0" distR="0" wp14:anchorId="6375C123" wp14:editId="377F43B7">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83"/>
                    <a:stretch>
                      <a:fillRect/>
                    </a:stretch>
                  </pic:blipFill>
                  <pic:spPr>
                    <a:xfrm>
                      <a:off x="0" y="0"/>
                      <a:ext cx="5320145" cy="4389120"/>
                    </a:xfrm>
                    <a:prstGeom prst="rect">
                      <a:avLst/>
                    </a:prstGeom>
                  </pic:spPr>
                </pic:pic>
              </a:graphicData>
            </a:graphic>
          </wp:inline>
        </w:drawing>
      </w:r>
    </w:p>
    <w:p w14:paraId="3A6F91C6" w14:textId="77777777" w:rsidR="001F1034" w:rsidRDefault="00143525">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65383C6F" w14:textId="77777777" w:rsidR="001F1034" w:rsidRDefault="00143525">
      <w:pPr>
        <w:keepNext/>
        <w:spacing w:after="60" w:line="259" w:lineRule="auto"/>
      </w:pPr>
      <w:r>
        <w:rPr>
          <w:b/>
          <w:sz w:val="20"/>
        </w:rPr>
        <w:lastRenderedPageBreak/>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577"/>
        <w:gridCol w:w="4889"/>
        <w:gridCol w:w="1895"/>
      </w:tblGrid>
      <w:tr w:rsidR="001F1034" w14:paraId="69CF8B21" w14:textId="77777777">
        <w:trPr>
          <w:cantSplit/>
          <w:tblHeader/>
        </w:trPr>
        <w:tc>
          <w:tcPr>
            <w:tcW w:w="2577" w:type="dxa"/>
            <w:shd w:val="clear" w:color="auto" w:fill="E8EEFB"/>
          </w:tcPr>
          <w:p w14:paraId="3973508E" w14:textId="77777777" w:rsidR="001F1034" w:rsidRDefault="00143525">
            <w:pPr>
              <w:keepNext/>
              <w:spacing w:before="20" w:after="20" w:line="240" w:lineRule="auto"/>
            </w:pPr>
            <w:r>
              <w:rPr>
                <w:b/>
                <w:sz w:val="18"/>
              </w:rPr>
              <w:t>Question</w:t>
            </w:r>
          </w:p>
        </w:tc>
        <w:tc>
          <w:tcPr>
            <w:tcW w:w="4889" w:type="dxa"/>
            <w:shd w:val="clear" w:color="auto" w:fill="E8EEFB"/>
          </w:tcPr>
          <w:p w14:paraId="17E63673" w14:textId="77777777" w:rsidR="001F1034" w:rsidRDefault="00143525">
            <w:pPr>
              <w:keepNext/>
              <w:spacing w:before="20" w:after="20" w:line="240" w:lineRule="auto"/>
            </w:pPr>
            <w:r>
              <w:rPr>
                <w:b/>
                <w:sz w:val="18"/>
              </w:rPr>
              <w:t>Result</w:t>
            </w:r>
          </w:p>
        </w:tc>
        <w:tc>
          <w:tcPr>
            <w:tcW w:w="1895" w:type="dxa"/>
            <w:shd w:val="clear" w:color="auto" w:fill="E8EEFB"/>
          </w:tcPr>
          <w:p w14:paraId="75C38B9A" w14:textId="77777777" w:rsidR="001F1034" w:rsidRDefault="00143525">
            <w:pPr>
              <w:keepNext/>
              <w:spacing w:before="20" w:after="20" w:line="240" w:lineRule="auto"/>
            </w:pPr>
            <w:r>
              <w:rPr>
                <w:b/>
                <w:sz w:val="18"/>
              </w:rPr>
              <w:t>Class</w:t>
            </w:r>
          </w:p>
        </w:tc>
      </w:tr>
      <w:tr w:rsidR="001F1034" w14:paraId="4985B63D" w14:textId="77777777">
        <w:trPr>
          <w:cantSplit/>
        </w:trPr>
        <w:tc>
          <w:tcPr>
            <w:tcW w:w="2577" w:type="dxa"/>
          </w:tcPr>
          <w:p w14:paraId="5A195850" w14:textId="77777777" w:rsidR="001F1034" w:rsidRDefault="00143525">
            <w:pPr>
              <w:keepNext/>
              <w:spacing w:before="20" w:after="20" w:line="240" w:lineRule="auto"/>
            </w:pPr>
            <w:r>
              <w:rPr>
                <w:sz w:val="18"/>
              </w:rPr>
              <w:t>Is the engine exact?</w:t>
            </w:r>
          </w:p>
        </w:tc>
        <w:tc>
          <w:tcPr>
            <w:tcW w:w="4889" w:type="dxa"/>
          </w:tcPr>
          <w:p w14:paraId="195DE169" w14:textId="77777777" w:rsidR="001F1034" w:rsidRDefault="00143525">
            <w:pPr>
              <w:keepNext/>
              <w:spacing w:before="20" w:after="20" w:line="240" w:lineRule="auto"/>
            </w:pPr>
            <w:r>
              <w:rPr>
                <w:sz w:val="18"/>
              </w:rPr>
              <w:t>Financial values 67/67 and covenant and capex values 27/27 exact against the independent oracle; limits exact at ±1 fen, basis point or day (20/20)</w:t>
            </w:r>
          </w:p>
        </w:tc>
        <w:tc>
          <w:tcPr>
            <w:tcW w:w="1895" w:type="dxa"/>
          </w:tcPr>
          <w:p w14:paraId="419D45A6" w14:textId="77777777" w:rsidR="001F1034" w:rsidRDefault="00143525">
            <w:pPr>
              <w:keepNext/>
              <w:spacing w:before="20" w:after="20" w:line="240" w:lineRule="auto"/>
            </w:pPr>
            <w:r>
              <w:rPr>
                <w:sz w:val="18"/>
              </w:rPr>
              <w:t>Tests</w:t>
            </w:r>
          </w:p>
        </w:tc>
      </w:tr>
      <w:tr w:rsidR="001F1034" w14:paraId="31205308" w14:textId="77777777">
        <w:trPr>
          <w:cantSplit/>
        </w:trPr>
        <w:tc>
          <w:tcPr>
            <w:tcW w:w="2577" w:type="dxa"/>
          </w:tcPr>
          <w:p w14:paraId="29AD2032" w14:textId="77777777" w:rsidR="001F1034" w:rsidRDefault="00143525">
            <w:pPr>
              <w:keepNext/>
              <w:spacing w:before="20" w:after="20" w:line="240" w:lineRule="auto"/>
            </w:pPr>
            <w:r>
              <w:rPr>
                <w:sz w:val="18"/>
              </w:rPr>
              <w:t>How close to optimal is the router?</w:t>
            </w:r>
          </w:p>
        </w:tc>
        <w:tc>
          <w:tcPr>
            <w:tcW w:w="4889" w:type="dxa"/>
          </w:tcPr>
          <w:p w14:paraId="71B8F66D" w14:textId="77777777" w:rsidR="001F1034" w:rsidRDefault="00143525">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895" w:type="dxa"/>
          </w:tcPr>
          <w:p w14:paraId="5FD2B2C0" w14:textId="77777777" w:rsidR="001F1034" w:rsidRDefault="00143525">
            <w:pPr>
              <w:keepNext/>
              <w:spacing w:before="20" w:after="20" w:line="240" w:lineRule="auto"/>
            </w:pPr>
            <w:r>
              <w:rPr>
                <w:sz w:val="18"/>
              </w:rPr>
              <w:t>Tests</w:t>
            </w:r>
          </w:p>
        </w:tc>
      </w:tr>
      <w:tr w:rsidR="001F1034" w14:paraId="22D62479" w14:textId="77777777">
        <w:trPr>
          <w:cantSplit/>
        </w:trPr>
        <w:tc>
          <w:tcPr>
            <w:tcW w:w="2577" w:type="dxa"/>
          </w:tcPr>
          <w:p w14:paraId="401E273C" w14:textId="77777777" w:rsidR="001F1034" w:rsidRDefault="00143525">
            <w:pPr>
              <w:keepNext/>
              <w:spacing w:before="20" w:after="20" w:line="240" w:lineRule="auto"/>
            </w:pPr>
            <w:r>
              <w:rPr>
                <w:sz w:val="18"/>
              </w:rPr>
              <w:t>Is the router worth it, against a fair baseline?</w:t>
            </w:r>
          </w:p>
        </w:tc>
        <w:tc>
          <w:tcPr>
            <w:tcW w:w="4889" w:type="dxa"/>
          </w:tcPr>
          <w:p w14:paraId="5FD3EDA8" w14:textId="77777777" w:rsidR="001F1034" w:rsidRDefault="00143525">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895" w:type="dxa"/>
          </w:tcPr>
          <w:p w14:paraId="60511D19" w14:textId="77777777" w:rsidR="001F1034" w:rsidRDefault="00143525">
            <w:pPr>
              <w:keepNext/>
              <w:spacing w:before="20" w:after="20" w:line="240" w:lineRule="auto"/>
            </w:pPr>
            <w:r>
              <w:rPr>
                <w:sz w:val="18"/>
              </w:rPr>
              <w:t>Tests</w:t>
            </w:r>
          </w:p>
        </w:tc>
      </w:tr>
      <w:tr w:rsidR="001F1034" w14:paraId="6DA88EEA" w14:textId="77777777">
        <w:trPr>
          <w:cantSplit/>
        </w:trPr>
        <w:tc>
          <w:tcPr>
            <w:tcW w:w="2577" w:type="dxa"/>
          </w:tcPr>
          <w:p w14:paraId="0C41E803" w14:textId="77777777" w:rsidR="001F1034" w:rsidRDefault="00143525">
            <w:pPr>
              <w:keepNext/>
              <w:spacing w:before="20" w:after="20" w:line="240" w:lineRule="auto"/>
            </w:pPr>
            <w:r>
              <w:rPr>
                <w:sz w:val="18"/>
              </w:rPr>
              <w:t>Does it walk away honestly?</w:t>
            </w:r>
          </w:p>
        </w:tc>
        <w:tc>
          <w:tcPr>
            <w:tcW w:w="4889" w:type="dxa"/>
          </w:tcPr>
          <w:p w14:paraId="576E7B74" w14:textId="77777777" w:rsidR="001F1034" w:rsidRDefault="00143525">
            <w:pPr>
              <w:keepNext/>
              <w:spacing w:before="20" w:after="20" w:line="240" w:lineRule="auto"/>
            </w:pPr>
            <w:r>
              <w:rPr>
                <w:sz w:val="18"/>
              </w:rPr>
              <w:t>In the one hard-line scenario tested, NO DEAL within 3 rounds and the gap still funded; 7/7 checks</w:t>
            </w:r>
          </w:p>
        </w:tc>
        <w:tc>
          <w:tcPr>
            <w:tcW w:w="1895" w:type="dxa"/>
          </w:tcPr>
          <w:p w14:paraId="4482EC1B" w14:textId="77777777" w:rsidR="001F1034" w:rsidRDefault="00143525">
            <w:pPr>
              <w:keepNext/>
              <w:spacing w:before="20" w:after="20" w:line="240" w:lineRule="auto"/>
            </w:pPr>
            <w:r>
              <w:rPr>
                <w:sz w:val="18"/>
              </w:rPr>
              <w:t>Tests, simulated buyer</w:t>
            </w:r>
          </w:p>
        </w:tc>
      </w:tr>
      <w:tr w:rsidR="001F1034" w14:paraId="1EBA9ED8" w14:textId="77777777">
        <w:trPr>
          <w:cantSplit/>
        </w:trPr>
        <w:tc>
          <w:tcPr>
            <w:tcW w:w="2577" w:type="dxa"/>
          </w:tcPr>
          <w:p w14:paraId="767F8F4E" w14:textId="77777777" w:rsidR="001F1034" w:rsidRDefault="00143525">
            <w:pPr>
              <w:keepNext/>
              <w:spacing w:before="20" w:after="20" w:line="240" w:lineRule="auto"/>
            </w:pPr>
            <w:r>
              <w:rPr>
                <w:sz w:val="18"/>
              </w:rPr>
              <w:t>Is the router safe?</w:t>
            </w:r>
          </w:p>
        </w:tc>
        <w:tc>
          <w:tcPr>
            <w:tcW w:w="4889" w:type="dxa"/>
          </w:tcPr>
          <w:p w14:paraId="16A99D8C" w14:textId="77777777" w:rsidR="001F1034" w:rsidRDefault="00143525">
            <w:pPr>
              <w:keepNext/>
              <w:spacing w:before="20" w:after="20" w:line="240" w:lineRule="auto"/>
            </w:pPr>
            <w:r>
              <w:rPr>
                <w:sz w:val="18"/>
              </w:rPr>
              <w:t>Every malformed or hostile output we scripted is rejected (24 kinds); its 40 tools are read-only</w:t>
            </w:r>
          </w:p>
        </w:tc>
        <w:tc>
          <w:tcPr>
            <w:tcW w:w="1895" w:type="dxa"/>
          </w:tcPr>
          <w:p w14:paraId="040DC13B" w14:textId="77777777" w:rsidR="001F1034" w:rsidRDefault="00143525">
            <w:pPr>
              <w:keepNext/>
              <w:spacing w:before="20" w:after="20" w:line="240" w:lineRule="auto"/>
            </w:pPr>
            <w:r>
              <w:rPr>
                <w:sz w:val="18"/>
              </w:rPr>
              <w:t>Scripted</w:t>
            </w:r>
          </w:p>
        </w:tc>
      </w:tr>
      <w:tr w:rsidR="001F1034" w14:paraId="77E05758" w14:textId="77777777">
        <w:trPr>
          <w:cantSplit/>
        </w:trPr>
        <w:tc>
          <w:tcPr>
            <w:tcW w:w="2577" w:type="dxa"/>
          </w:tcPr>
          <w:p w14:paraId="786C96F6" w14:textId="77777777" w:rsidR="001F1034" w:rsidRDefault="00143525">
            <w:pPr>
              <w:keepNext/>
              <w:spacing w:before="20" w:after="20" w:line="240" w:lineRule="auto"/>
            </w:pPr>
            <w:r>
              <w:rPr>
                <w:sz w:val="18"/>
              </w:rPr>
              <w:t>Does language stay safe at the boundary?</w:t>
            </w:r>
          </w:p>
        </w:tc>
        <w:tc>
          <w:tcPr>
            <w:tcW w:w="4889" w:type="dxa"/>
          </w:tcPr>
          <w:p w14:paraId="78E85B0B" w14:textId="77777777" w:rsidR="001F1034" w:rsidRDefault="00143525">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xml:space="preserve">); live against DeepSeek on </w:t>
            </w:r>
            <w:r>
              <w:rPr>
                <w:rFonts w:ascii="Courier New" w:hAnsi="Courier New"/>
                <w:sz w:val="18"/>
              </w:rPr>
              <w:t>78b211f0</w:t>
            </w:r>
            <w:r>
              <w:rPr>
                <w:sz w:val="18"/>
              </w:rPr>
              <w:t>: run 1: 0 wrong-and-material (65 correct actions, 9 correct read-only answers, 53 safe clarifications, 99 safe abstentions, 5 wrong but harmless); run 2: 0 wrong-and-material (64, 8, 55, 100, 4)</w:t>
            </w:r>
          </w:p>
        </w:tc>
        <w:tc>
          <w:tcPr>
            <w:tcW w:w="1895" w:type="dxa"/>
          </w:tcPr>
          <w:p w14:paraId="04F9A29F" w14:textId="77777777" w:rsidR="001F1034" w:rsidRDefault="00143525">
            <w:pPr>
              <w:keepNext/>
              <w:spacing w:before="20" w:after="20" w:line="240" w:lineRule="auto"/>
            </w:pPr>
            <w:r>
              <w:rPr>
                <w:sz w:val="18"/>
              </w:rPr>
              <w:t>Rules, scripted; live</w:t>
            </w:r>
          </w:p>
        </w:tc>
      </w:tr>
      <w:tr w:rsidR="001F1034" w14:paraId="3563E385" w14:textId="77777777">
        <w:trPr>
          <w:cantSplit/>
        </w:trPr>
        <w:tc>
          <w:tcPr>
            <w:tcW w:w="2577" w:type="dxa"/>
          </w:tcPr>
          <w:p w14:paraId="7483C3E6" w14:textId="77777777" w:rsidR="001F1034" w:rsidRDefault="00143525">
            <w:pPr>
              <w:spacing w:before="20" w:after="20" w:line="240" w:lineRule="auto"/>
            </w:pPr>
            <w:r>
              <w:rPr>
                <w:sz w:val="18"/>
              </w:rPr>
              <w:t>How fast is it?</w:t>
            </w:r>
          </w:p>
        </w:tc>
        <w:tc>
          <w:tcPr>
            <w:tcW w:w="4889" w:type="dxa"/>
          </w:tcPr>
          <w:p w14:paraId="7DFF5559" w14:textId="77777777" w:rsidR="001F1034" w:rsidRDefault="00143525">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895" w:type="dxa"/>
          </w:tcPr>
          <w:p w14:paraId="477A2ED8" w14:textId="77777777" w:rsidR="001F1034" w:rsidRDefault="00143525">
            <w:pPr>
              <w:spacing w:before="20" w:after="20" w:line="240" w:lineRule="auto"/>
            </w:pPr>
            <w:r>
              <w:rPr>
                <w:sz w:val="18"/>
              </w:rPr>
              <w:t>Tests</w:t>
            </w:r>
          </w:p>
        </w:tc>
      </w:tr>
    </w:tbl>
    <w:p w14:paraId="541C30FE" w14:textId="77777777" w:rsidR="001F1034" w:rsidRDefault="001F1034">
      <w:pPr>
        <w:spacing w:after="40"/>
      </w:pPr>
    </w:p>
    <w:p w14:paraId="58906BA5" w14:textId="77777777" w:rsidR="001F1034" w:rsidRDefault="00143525">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1F1034" w14:paraId="1B9467B9" w14:textId="77777777">
        <w:trPr>
          <w:cantSplit/>
          <w:tblHeader/>
        </w:trPr>
        <w:tc>
          <w:tcPr>
            <w:tcW w:w="1694" w:type="dxa"/>
            <w:shd w:val="clear" w:color="auto" w:fill="E8EEFB"/>
          </w:tcPr>
          <w:p w14:paraId="377E7DF2" w14:textId="77777777" w:rsidR="001F1034" w:rsidRDefault="00143525">
            <w:pPr>
              <w:keepNext/>
              <w:spacing w:before="20" w:after="20" w:line="240" w:lineRule="auto"/>
            </w:pPr>
            <w:r>
              <w:rPr>
                <w:b/>
                <w:sz w:val="18"/>
              </w:rPr>
              <w:t>Stress</w:t>
            </w:r>
          </w:p>
        </w:tc>
        <w:tc>
          <w:tcPr>
            <w:tcW w:w="3506" w:type="dxa"/>
            <w:shd w:val="clear" w:color="auto" w:fill="E8EEFB"/>
          </w:tcPr>
          <w:p w14:paraId="0AB28110" w14:textId="77777777" w:rsidR="001F1034" w:rsidRDefault="00143525">
            <w:pPr>
              <w:keepNext/>
              <w:spacing w:before="20" w:after="20" w:line="240" w:lineRule="auto"/>
            </w:pPr>
            <w:r>
              <w:rPr>
                <w:b/>
                <w:sz w:val="18"/>
              </w:rPr>
              <w:t>Effect on cash</w:t>
            </w:r>
          </w:p>
        </w:tc>
        <w:tc>
          <w:tcPr>
            <w:tcW w:w="4160" w:type="dxa"/>
            <w:shd w:val="clear" w:color="auto" w:fill="E8EEFB"/>
          </w:tcPr>
          <w:p w14:paraId="7D0DF59C" w14:textId="77777777" w:rsidR="001F1034" w:rsidRDefault="00143525">
            <w:pPr>
              <w:keepNext/>
              <w:spacing w:before="20" w:after="20" w:line="240" w:lineRule="auto"/>
            </w:pPr>
            <w:r>
              <w:rPr>
                <w:b/>
                <w:sz w:val="18"/>
              </w:rPr>
              <w:t>What FLOW does</w:t>
            </w:r>
          </w:p>
        </w:tc>
      </w:tr>
      <w:tr w:rsidR="001F1034" w14:paraId="0C274590" w14:textId="77777777">
        <w:trPr>
          <w:cantSplit/>
        </w:trPr>
        <w:tc>
          <w:tcPr>
            <w:tcW w:w="1694" w:type="dxa"/>
          </w:tcPr>
          <w:p w14:paraId="275BD609" w14:textId="77777777" w:rsidR="001F1034" w:rsidRDefault="00143525">
            <w:pPr>
              <w:keepNext/>
              <w:spacing w:before="20" w:after="20" w:line="240" w:lineRule="auto"/>
            </w:pPr>
            <w:r>
              <w:rPr>
                <w:sz w:val="18"/>
              </w:rPr>
              <w:t>Foshan pays 10 days late</w:t>
            </w:r>
          </w:p>
        </w:tc>
        <w:tc>
          <w:tcPr>
            <w:tcW w:w="3506" w:type="dxa"/>
          </w:tcPr>
          <w:p w14:paraId="092EE918" w14:textId="77777777" w:rsidR="001F1034" w:rsidRDefault="00143525">
            <w:pPr>
              <w:keepNext/>
              <w:spacing w:before="20" w:after="20" w:line="240" w:lineRule="auto"/>
            </w:pPr>
            <w:r>
              <w:rPr>
                <w:sz w:val="18"/>
              </w:rPr>
              <w:t>Same lowest point (day 30); 30 days below the reserve instead of 20</w:t>
            </w:r>
          </w:p>
        </w:tc>
        <w:tc>
          <w:tcPr>
            <w:tcW w:w="4160" w:type="dxa"/>
          </w:tcPr>
          <w:p w14:paraId="67B0FEAE" w14:textId="77777777" w:rsidR="001F1034" w:rsidRDefault="00143525">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1F1034" w14:paraId="572F0374" w14:textId="77777777">
        <w:trPr>
          <w:cantSplit/>
        </w:trPr>
        <w:tc>
          <w:tcPr>
            <w:tcW w:w="1694" w:type="dxa"/>
          </w:tcPr>
          <w:p w14:paraId="59A44B73" w14:textId="77777777" w:rsidR="001F1034" w:rsidRDefault="00143525">
            <w:pPr>
              <w:keepNext/>
              <w:spacing w:before="20" w:after="20" w:line="240" w:lineRule="auto"/>
            </w:pPr>
            <w:r>
              <w:rPr>
                <w:sz w:val="18"/>
              </w:rPr>
              <w:t>Foshan pays only half</w:t>
            </w:r>
          </w:p>
        </w:tc>
        <w:tc>
          <w:tcPr>
            <w:tcW w:w="3506" w:type="dxa"/>
          </w:tcPr>
          <w:p w14:paraId="0EEF6614" w14:textId="77777777" w:rsidR="001F1034" w:rsidRDefault="00143525">
            <w:pPr>
              <w:keepNext/>
              <w:spacing w:before="20" w:after="20" w:line="240" w:lineRule="auto"/>
            </w:pPr>
            <w:r>
              <w:rPr>
                <w:sz w:val="18"/>
              </w:rPr>
              <w:t>35 days below the reserve</w:t>
            </w:r>
          </w:p>
        </w:tc>
        <w:tc>
          <w:tcPr>
            <w:tcW w:w="4160" w:type="dxa"/>
          </w:tcPr>
          <w:p w14:paraId="112BC4F1" w14:textId="77777777" w:rsidR="001F1034" w:rsidRDefault="00143525">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1F1034" w14:paraId="79EB8FA9" w14:textId="77777777">
        <w:trPr>
          <w:cantSplit/>
        </w:trPr>
        <w:tc>
          <w:tcPr>
            <w:tcW w:w="1694" w:type="dxa"/>
          </w:tcPr>
          <w:p w14:paraId="41A451EE" w14:textId="77777777" w:rsidR="001F1034" w:rsidRDefault="00143525">
            <w:pPr>
              <w:spacing w:before="20" w:after="20" w:line="240" w:lineRule="auto"/>
            </w:pPr>
            <w:r>
              <w:rPr>
                <w:sz w:val="18"/>
              </w:rPr>
              <w:t>EBITDA 20% lower</w:t>
            </w:r>
          </w:p>
        </w:tc>
        <w:tc>
          <w:tcPr>
            <w:tcW w:w="3506" w:type="dxa"/>
          </w:tcPr>
          <w:p w14:paraId="57E7FAAA" w14:textId="77777777" w:rsidR="001F1034" w:rsidRDefault="00143525">
            <w:pPr>
              <w:spacing w:before="20" w:after="20" w:line="240" w:lineRule="auto"/>
            </w:pPr>
            <w:r>
              <w:rPr>
                <w:sz w:val="18"/>
              </w:rPr>
              <w:t>Cash unchanged</w:t>
            </w:r>
          </w:p>
        </w:tc>
        <w:tc>
          <w:tcPr>
            <w:tcW w:w="4160" w:type="dxa"/>
          </w:tcPr>
          <w:p w14:paraId="7988387A" w14:textId="77777777" w:rsidR="001F1034" w:rsidRDefault="00143525">
            <w:pPr>
              <w:spacing w:before="20" w:after="20" w:line="240" w:lineRule="auto"/>
            </w:pPr>
            <w:r>
              <w:rPr>
                <w:sz w:val="18"/>
              </w:rPr>
              <w:t>Covenants weaken but hold (DSCR 1.50× at worst, leverage 2.15×); the plan is unchanged. The ¥1,500,000 equipment loan carries 0% interest, a fixture assumption that flatters both ratios</w:t>
            </w:r>
          </w:p>
        </w:tc>
      </w:tr>
    </w:tbl>
    <w:p w14:paraId="5CF34399" w14:textId="77777777" w:rsidR="001F1034" w:rsidRDefault="001F1034">
      <w:pPr>
        <w:spacing w:after="40"/>
      </w:pPr>
    </w:p>
    <w:p w14:paraId="7B753280" w14:textId="77777777" w:rsidR="001F1034" w:rsidRDefault="00143525">
      <w:pPr>
        <w:keepNext/>
        <w:spacing w:after="60" w:line="259" w:lineRule="auto"/>
      </w:pPr>
      <w:r>
        <w:rPr>
          <w:b/>
          <w:sz w:val="20"/>
        </w:rPr>
        <w:t>Metric definitions.</w:t>
      </w:r>
    </w:p>
    <w:p w14:paraId="5A1F443F" w14:textId="77777777" w:rsidR="001F1034" w:rsidRDefault="00143525">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7C8A0684" w14:textId="77777777" w:rsidR="001F1034" w:rsidRDefault="00143525">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5628E9CB" w14:textId="77777777" w:rsidR="001F1034" w:rsidRDefault="00143525">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7A9DE3B0" w14:textId="77777777" w:rsidR="001F1034" w:rsidRDefault="00143525">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w:t>
      </w:r>
      <w:r>
        <w:rPr>
          <w:sz w:val="20"/>
        </w:rPr>
        <w:lastRenderedPageBreak/>
        <w:t xml:space="preserve">observed; a case held by a different control counts as a known gap (SEC-34). </w:t>
      </w:r>
      <w:r>
        <w:rPr>
          <w:b/>
          <w:sz w:val="20"/>
        </w:rPr>
        <w:t>Detection signal:</w:t>
      </w:r>
      <w:r>
        <w:rPr>
          <w:sz w:val="20"/>
        </w:rPr>
        <w:t xml:space="preserve"> a security event, an executor refusal, a security or mandate-limit verdict code, an HTTP refusal or a detected chain break.</w:t>
      </w:r>
    </w:p>
    <w:p w14:paraId="1634DA11" w14:textId="77777777" w:rsidR="001F1034" w:rsidRDefault="00143525">
      <w:pPr>
        <w:pStyle w:val="Heading1"/>
      </w:pPr>
      <w:bookmarkStart w:id="19" w:name="_Toc243395704"/>
      <w:r>
        <w:t>Appendix F. The worked example, reconciled</w:t>
      </w:r>
      <w:bookmarkEnd w:id="19"/>
    </w:p>
    <w:p w14:paraId="049E6CDC" w14:textId="77777777" w:rsidR="001F1034" w:rsidRDefault="00143525">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4CC2ED9E" w14:textId="77777777" w:rsidR="001F1034" w:rsidRDefault="00143525">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561"/>
        <w:gridCol w:w="1607"/>
        <w:gridCol w:w="1520"/>
        <w:gridCol w:w="1382"/>
        <w:gridCol w:w="1687"/>
        <w:gridCol w:w="1602"/>
      </w:tblGrid>
      <w:tr w:rsidR="001F1034" w14:paraId="2A6AB364" w14:textId="77777777">
        <w:trPr>
          <w:cantSplit/>
          <w:tblHeader/>
        </w:trPr>
        <w:tc>
          <w:tcPr>
            <w:tcW w:w="1561" w:type="dxa"/>
            <w:shd w:val="clear" w:color="auto" w:fill="E8EEFB"/>
          </w:tcPr>
          <w:p w14:paraId="6D229AFD" w14:textId="77777777" w:rsidR="001F1034" w:rsidRDefault="00143525">
            <w:pPr>
              <w:keepNext/>
              <w:spacing w:before="20" w:after="20" w:line="240" w:lineRule="auto"/>
            </w:pPr>
            <w:r>
              <w:rPr>
                <w:b/>
                <w:sz w:val="18"/>
              </w:rPr>
              <w:t>Scenario</w:t>
            </w:r>
          </w:p>
        </w:tc>
        <w:tc>
          <w:tcPr>
            <w:tcW w:w="1607" w:type="dxa"/>
            <w:shd w:val="clear" w:color="auto" w:fill="E8EEFB"/>
          </w:tcPr>
          <w:p w14:paraId="63A0DEE2" w14:textId="77777777" w:rsidR="001F1034" w:rsidRDefault="00143525">
            <w:pPr>
              <w:keepNext/>
              <w:spacing w:before="20" w:after="20" w:line="240" w:lineRule="auto"/>
            </w:pPr>
            <w:r>
              <w:rPr>
                <w:b/>
                <w:sz w:val="18"/>
              </w:rPr>
              <w:t>Funding</w:t>
            </w:r>
          </w:p>
        </w:tc>
        <w:tc>
          <w:tcPr>
            <w:tcW w:w="1520" w:type="dxa"/>
            <w:shd w:val="clear" w:color="auto" w:fill="E8EEFB"/>
          </w:tcPr>
          <w:p w14:paraId="2D93716C" w14:textId="77777777" w:rsidR="001F1034" w:rsidRDefault="00143525">
            <w:pPr>
              <w:keepNext/>
              <w:spacing w:before="20" w:after="20" w:line="240" w:lineRule="auto"/>
            </w:pPr>
            <w:r>
              <w:rPr>
                <w:b/>
                <w:sz w:val="18"/>
              </w:rPr>
              <w:t>Lowest cash; breach</w:t>
            </w:r>
          </w:p>
        </w:tc>
        <w:tc>
          <w:tcPr>
            <w:tcW w:w="1382" w:type="dxa"/>
            <w:shd w:val="clear" w:color="auto" w:fill="E8EEFB"/>
          </w:tcPr>
          <w:p w14:paraId="0C73169A" w14:textId="77777777" w:rsidR="001F1034" w:rsidRDefault="00143525">
            <w:pPr>
              <w:keepNext/>
              <w:spacing w:before="20" w:after="20" w:line="240" w:lineRule="auto"/>
            </w:pPr>
            <w:r>
              <w:rPr>
                <w:b/>
                <w:sz w:val="18"/>
              </w:rPr>
              <w:t>Discount + funding cost</w:t>
            </w:r>
          </w:p>
        </w:tc>
        <w:tc>
          <w:tcPr>
            <w:tcW w:w="1687" w:type="dxa"/>
            <w:shd w:val="clear" w:color="auto" w:fill="E8EEFB"/>
          </w:tcPr>
          <w:p w14:paraId="3636C7AB" w14:textId="77777777" w:rsidR="001F1034" w:rsidRDefault="00143525">
            <w:pPr>
              <w:keepNext/>
              <w:spacing w:before="20" w:after="20" w:line="240" w:lineRule="auto"/>
            </w:pPr>
            <w:r>
              <w:rPr>
                <w:b/>
                <w:sz w:val="18"/>
              </w:rPr>
              <w:t>Future concessions</w:t>
            </w:r>
          </w:p>
        </w:tc>
        <w:tc>
          <w:tcPr>
            <w:tcW w:w="1602" w:type="dxa"/>
            <w:shd w:val="clear" w:color="auto" w:fill="E8EEFB"/>
          </w:tcPr>
          <w:p w14:paraId="6E96CE06" w14:textId="77777777" w:rsidR="001F1034" w:rsidRDefault="00143525">
            <w:pPr>
              <w:keepNext/>
              <w:spacing w:before="20" w:after="20" w:line="240" w:lineRule="auto"/>
            </w:pPr>
            <w:r>
              <w:rPr>
                <w:b/>
                <w:sz w:val="18"/>
              </w:rPr>
              <w:t>Runs today? Who decides</w:t>
            </w:r>
          </w:p>
        </w:tc>
      </w:tr>
      <w:tr w:rsidR="001F1034" w14:paraId="738F90D3" w14:textId="77777777">
        <w:trPr>
          <w:cantSplit/>
        </w:trPr>
        <w:tc>
          <w:tcPr>
            <w:tcW w:w="1561" w:type="dxa"/>
          </w:tcPr>
          <w:p w14:paraId="5A70DCDE" w14:textId="77777777" w:rsidR="001F1034" w:rsidRDefault="00143525">
            <w:pPr>
              <w:keepNext/>
              <w:spacing w:before="20" w:after="20" w:line="240" w:lineRule="auto"/>
            </w:pPr>
            <w:r>
              <w:rPr>
                <w:sz w:val="18"/>
              </w:rPr>
              <w:t>Today's books, no request</w:t>
            </w:r>
          </w:p>
        </w:tc>
        <w:tc>
          <w:tcPr>
            <w:tcW w:w="1607" w:type="dxa"/>
          </w:tcPr>
          <w:p w14:paraId="36D60CD0" w14:textId="77777777" w:rsidR="001F1034" w:rsidRDefault="00143525">
            <w:pPr>
              <w:keepNext/>
              <w:spacing w:before="20" w:after="20" w:line="240" w:lineRule="auto"/>
            </w:pPr>
            <w:r>
              <w:rPr>
                <w:sz w:val="18"/>
              </w:rPr>
              <w:t>none</w:t>
            </w:r>
          </w:p>
        </w:tc>
        <w:tc>
          <w:tcPr>
            <w:tcW w:w="1520" w:type="dxa"/>
          </w:tcPr>
          <w:p w14:paraId="4CB64B13" w14:textId="77777777" w:rsidR="001F1034" w:rsidRDefault="00143525">
            <w:pPr>
              <w:keepNext/>
              <w:spacing w:before="20" w:after="20" w:line="240" w:lineRule="auto"/>
            </w:pPr>
            <w:r>
              <w:rPr>
                <w:sz w:val="18"/>
              </w:rPr>
              <w:t>−</w:t>
            </w:r>
            <w:r>
              <w:rPr>
                <w:sz w:val="18"/>
              </w:rPr>
              <w:t>¥105,000 (days 30–31); below the reserve days 12–31 (20 days), at worst ¥405,000 short</w:t>
            </w:r>
          </w:p>
        </w:tc>
        <w:tc>
          <w:tcPr>
            <w:tcW w:w="1382" w:type="dxa"/>
          </w:tcPr>
          <w:p w14:paraId="086AE4A2" w14:textId="77777777" w:rsidR="001F1034" w:rsidRDefault="00143525">
            <w:pPr>
              <w:keepNext/>
              <w:spacing w:before="20" w:after="20" w:line="240" w:lineRule="auto"/>
            </w:pPr>
            <w:r>
              <w:rPr>
                <w:sz w:val="18"/>
              </w:rPr>
              <w:t>—</w:t>
            </w:r>
          </w:p>
        </w:tc>
        <w:tc>
          <w:tcPr>
            <w:tcW w:w="1687" w:type="dxa"/>
          </w:tcPr>
          <w:p w14:paraId="07D1CE55" w14:textId="77777777" w:rsidR="001F1034" w:rsidRDefault="00143525">
            <w:pPr>
              <w:keepNext/>
              <w:spacing w:before="20" w:after="20" w:line="240" w:lineRule="auto"/>
            </w:pPr>
            <w:r>
              <w:rPr>
                <w:sz w:val="18"/>
              </w:rPr>
              <w:t>¥0</w:t>
            </w:r>
          </w:p>
        </w:tc>
        <w:tc>
          <w:tcPr>
            <w:tcW w:w="1602" w:type="dxa"/>
          </w:tcPr>
          <w:p w14:paraId="16E53E31" w14:textId="77777777" w:rsidR="001F1034" w:rsidRDefault="00143525">
            <w:pPr>
              <w:keepNext/>
              <w:spacing w:before="20" w:after="20" w:line="240" w:lineRule="auto"/>
            </w:pPr>
            <w:r>
              <w:rPr>
                <w:sz w:val="18"/>
              </w:rPr>
              <w:t>—</w:t>
            </w:r>
          </w:p>
        </w:tc>
      </w:tr>
      <w:tr w:rsidR="001F1034" w14:paraId="62ADF3B1" w14:textId="77777777">
        <w:trPr>
          <w:cantSplit/>
        </w:trPr>
        <w:tc>
          <w:tcPr>
            <w:tcW w:w="1561" w:type="dxa"/>
          </w:tcPr>
          <w:p w14:paraId="65B3E33D" w14:textId="77777777" w:rsidR="001F1034" w:rsidRDefault="00143525">
            <w:pPr>
              <w:keepNext/>
              <w:spacing w:before="20" w:after="20" w:line="240" w:lineRule="auto"/>
            </w:pPr>
            <w:r>
              <w:rPr>
                <w:sz w:val="18"/>
              </w:rPr>
              <w:t>Today's books + FLOW's standing plan</w:t>
            </w:r>
          </w:p>
        </w:tc>
        <w:tc>
          <w:tcPr>
            <w:tcW w:w="1607" w:type="dxa"/>
          </w:tcPr>
          <w:p w14:paraId="41218D47" w14:textId="77777777" w:rsidR="001F1034" w:rsidRDefault="00143525">
            <w:pPr>
              <w:keepNext/>
              <w:spacing w:before="20" w:after="20" w:line="240" w:lineRule="auto"/>
            </w:pPr>
            <w:r>
              <w:rPr>
                <w:sz w:val="18"/>
              </w:rPr>
              <w:t>line ¥150,000 + invoice financing ¥255,000</w:t>
            </w:r>
          </w:p>
        </w:tc>
        <w:tc>
          <w:tcPr>
            <w:tcW w:w="1520" w:type="dxa"/>
          </w:tcPr>
          <w:p w14:paraId="3F35A8C5" w14:textId="77777777" w:rsidR="001F1034" w:rsidRDefault="00143525">
            <w:pPr>
              <w:keepNext/>
              <w:spacing w:before="20" w:after="20" w:line="240" w:lineRule="auto"/>
            </w:pPr>
            <w:r>
              <w:rPr>
                <w:sz w:val="18"/>
              </w:rPr>
              <w:t>¥300,000 (day 30); no breach</w:t>
            </w:r>
          </w:p>
        </w:tc>
        <w:tc>
          <w:tcPr>
            <w:tcW w:w="1382" w:type="dxa"/>
          </w:tcPr>
          <w:p w14:paraId="08986E74" w14:textId="77777777" w:rsidR="001F1034" w:rsidRDefault="00143525">
            <w:pPr>
              <w:keepNext/>
              <w:spacing w:before="20" w:after="20" w:line="240" w:lineRule="auto"/>
            </w:pPr>
            <w:r>
              <w:rPr>
                <w:sz w:val="18"/>
              </w:rPr>
              <w:t xml:space="preserve">— + </w:t>
            </w:r>
            <w:r>
              <w:rPr>
                <w:b/>
                <w:sz w:val="18"/>
              </w:rPr>
              <w:t>¥3,113.93</w:t>
            </w:r>
          </w:p>
        </w:tc>
        <w:tc>
          <w:tcPr>
            <w:tcW w:w="1687" w:type="dxa"/>
          </w:tcPr>
          <w:p w14:paraId="5AD2064C" w14:textId="77777777" w:rsidR="001F1034" w:rsidRDefault="00143525">
            <w:pPr>
              <w:keepNext/>
              <w:spacing w:before="20" w:after="20" w:line="240" w:lineRule="auto"/>
            </w:pPr>
            <w:r>
              <w:rPr>
                <w:sz w:val="18"/>
              </w:rPr>
              <w:t>¥0</w:t>
            </w:r>
          </w:p>
        </w:tc>
        <w:tc>
          <w:tcPr>
            <w:tcW w:w="1602" w:type="dxa"/>
          </w:tcPr>
          <w:p w14:paraId="46486741" w14:textId="77777777" w:rsidR="001F1034" w:rsidRDefault="00143525">
            <w:pPr>
              <w:keepNext/>
              <w:spacing w:before="20" w:after="20" w:line="240" w:lineRule="auto"/>
            </w:pPr>
            <w:r>
              <w:rPr>
                <w:sz w:val="18"/>
              </w:rPr>
              <w:t>yes; Tier 1</w:t>
            </w:r>
          </w:p>
        </w:tc>
      </w:tr>
      <w:tr w:rsidR="001F1034" w14:paraId="2FE83213" w14:textId="77777777">
        <w:trPr>
          <w:cantSplit/>
        </w:trPr>
        <w:tc>
          <w:tcPr>
            <w:tcW w:w="1561" w:type="dxa"/>
          </w:tcPr>
          <w:p w14:paraId="466AA74A" w14:textId="77777777" w:rsidR="001F1034" w:rsidRDefault="00143525">
            <w:pPr>
              <w:keepNext/>
              <w:spacing w:before="20" w:after="20" w:line="240" w:lineRule="auto"/>
            </w:pPr>
            <w:r>
              <w:rPr>
                <w:b/>
                <w:sz w:val="18"/>
              </w:rPr>
              <w:t>EX01 as asked</w:t>
            </w:r>
            <w:r>
              <w:rPr>
                <w:sz w:val="18"/>
              </w:rPr>
              <w:t xml:space="preserve"> (1.2% early pay, 60-day terms, rebate), no new funding</w:t>
            </w:r>
          </w:p>
        </w:tc>
        <w:tc>
          <w:tcPr>
            <w:tcW w:w="1607" w:type="dxa"/>
          </w:tcPr>
          <w:p w14:paraId="04A0A17F" w14:textId="77777777" w:rsidR="001F1034" w:rsidRDefault="00143525">
            <w:pPr>
              <w:keepNext/>
              <w:spacing w:before="20" w:after="20" w:line="240" w:lineRule="auto"/>
            </w:pPr>
            <w:r>
              <w:rPr>
                <w:sz w:val="18"/>
              </w:rPr>
              <w:t>none</w:t>
            </w:r>
          </w:p>
        </w:tc>
        <w:tc>
          <w:tcPr>
            <w:tcW w:w="1520" w:type="dxa"/>
          </w:tcPr>
          <w:p w14:paraId="21602FEC" w14:textId="77777777" w:rsidR="001F1034" w:rsidRDefault="00143525">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382" w:type="dxa"/>
          </w:tcPr>
          <w:p w14:paraId="021B3FB7" w14:textId="77777777" w:rsidR="001F1034" w:rsidRDefault="00143525">
            <w:pPr>
              <w:keepNext/>
              <w:spacing w:before="20" w:after="20" w:line="240" w:lineRule="auto"/>
            </w:pPr>
            <w:r>
              <w:rPr>
                <w:sz w:val="18"/>
              </w:rPr>
              <w:t>¥5,040.00 + —</w:t>
            </w:r>
          </w:p>
        </w:tc>
        <w:tc>
          <w:tcPr>
            <w:tcW w:w="1687" w:type="dxa"/>
          </w:tcPr>
          <w:p w14:paraId="6A67EDD3" w14:textId="77777777" w:rsidR="001F1034" w:rsidRDefault="00143525">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02" w:type="dxa"/>
          </w:tcPr>
          <w:p w14:paraId="301BA726" w14:textId="77777777" w:rsidR="001F1034" w:rsidRDefault="00143525">
            <w:pPr>
              <w:keepNext/>
              <w:spacing w:before="20" w:after="20" w:line="240" w:lineRule="auto"/>
            </w:pPr>
            <w:r>
              <w:rPr>
                <w:b/>
                <w:sz w:val="18"/>
              </w:rPr>
              <w:t>Rejected</w:t>
            </w:r>
            <w:r>
              <w:rPr>
                <w:sz w:val="18"/>
              </w:rPr>
              <w:t>: concession cap, reserve, above break-even, dearer than the plan</w:t>
            </w:r>
          </w:p>
        </w:tc>
      </w:tr>
      <w:tr w:rsidR="001F1034" w14:paraId="4D9D5FA2" w14:textId="77777777">
        <w:trPr>
          <w:cantSplit/>
        </w:trPr>
        <w:tc>
          <w:tcPr>
            <w:tcW w:w="1561" w:type="dxa"/>
          </w:tcPr>
          <w:p w14:paraId="79D5D180" w14:textId="77777777" w:rsidR="001F1034" w:rsidRDefault="00143525">
            <w:pPr>
              <w:keepNext/>
              <w:spacing w:before="20" w:after="20" w:line="240" w:lineRule="auto"/>
            </w:pPr>
            <w:r>
              <w:rPr>
                <w:sz w:val="18"/>
              </w:rPr>
              <w:t>EX01 + the cure the verdict prices (sources that can carry a permanent need)</w:t>
            </w:r>
          </w:p>
        </w:tc>
        <w:tc>
          <w:tcPr>
            <w:tcW w:w="1607" w:type="dxa"/>
          </w:tcPr>
          <w:p w14:paraId="1AD30A19" w14:textId="77777777" w:rsidR="001F1034" w:rsidRDefault="00143525">
            <w:pPr>
              <w:keepNext/>
              <w:spacing w:before="20" w:after="20" w:line="240" w:lineRule="auto"/>
            </w:pPr>
            <w:r>
              <w:rPr>
                <w:sz w:val="18"/>
              </w:rPr>
              <w:t>invoice financing ¥135,040 on an invoice issued on day 32</w:t>
            </w:r>
          </w:p>
        </w:tc>
        <w:tc>
          <w:tcPr>
            <w:tcW w:w="1520" w:type="dxa"/>
          </w:tcPr>
          <w:p w14:paraId="2D371875" w14:textId="77777777" w:rsidR="001F1034" w:rsidRDefault="00143525">
            <w:pPr>
              <w:keepNext/>
              <w:spacing w:before="20" w:after="20" w:line="240" w:lineRule="auto"/>
            </w:pPr>
            <w:r>
              <w:rPr>
                <w:sz w:val="18"/>
              </w:rPr>
              <w:t>¥300,000; no breach</w:t>
            </w:r>
          </w:p>
        </w:tc>
        <w:tc>
          <w:tcPr>
            <w:tcW w:w="1382" w:type="dxa"/>
          </w:tcPr>
          <w:p w14:paraId="35B1FCE6" w14:textId="77777777" w:rsidR="001F1034" w:rsidRDefault="00143525">
            <w:pPr>
              <w:keepNext/>
              <w:spacing w:before="20" w:after="20" w:line="240" w:lineRule="auto"/>
            </w:pPr>
            <w:r>
              <w:rPr>
                <w:sz w:val="18"/>
              </w:rPr>
              <w:t>¥5,040.00 + ¥2,406.67</w:t>
            </w:r>
          </w:p>
        </w:tc>
        <w:tc>
          <w:tcPr>
            <w:tcW w:w="1687" w:type="dxa"/>
          </w:tcPr>
          <w:p w14:paraId="083FC678" w14:textId="77777777" w:rsidR="001F1034" w:rsidRDefault="00143525">
            <w:pPr>
              <w:keepNext/>
              <w:spacing w:before="20" w:after="20" w:line="240" w:lineRule="auto"/>
            </w:pPr>
            <w:r>
              <w:rPr>
                <w:sz w:val="18"/>
              </w:rPr>
              <w:t>¥28,326.92</w:t>
            </w:r>
          </w:p>
        </w:tc>
        <w:tc>
          <w:tcPr>
            <w:tcW w:w="1602" w:type="dxa"/>
          </w:tcPr>
          <w:p w14:paraId="11ADA4F1" w14:textId="77777777" w:rsidR="001F1034" w:rsidRDefault="00143525">
            <w:pPr>
              <w:keepNext/>
              <w:spacing w:before="20" w:after="20" w:line="240" w:lineRule="auto"/>
            </w:pPr>
            <w:r>
              <w:rPr>
                <w:b/>
                <w:sz w:val="18"/>
              </w:rPr>
              <w:t>no</w:t>
            </w:r>
            <w:r>
              <w:rPr>
                <w:sz w:val="18"/>
              </w:rPr>
              <w:t>: the invoice does not exist yet</w:t>
            </w:r>
          </w:p>
        </w:tc>
      </w:tr>
      <w:tr w:rsidR="001F1034" w14:paraId="3E646768" w14:textId="77777777">
        <w:trPr>
          <w:cantSplit/>
        </w:trPr>
        <w:tc>
          <w:tcPr>
            <w:tcW w:w="1561" w:type="dxa"/>
          </w:tcPr>
          <w:p w14:paraId="296A9887" w14:textId="77777777" w:rsidR="001F1034" w:rsidRDefault="00143525">
            <w:pPr>
              <w:keepNext/>
              <w:spacing w:before="20" w:after="20" w:line="240" w:lineRule="auto"/>
            </w:pPr>
            <w:r>
              <w:rPr>
                <w:sz w:val="18"/>
              </w:rPr>
              <w:t>EX01 + the router's plan (cheaper, but on the clean-down line)</w:t>
            </w:r>
          </w:p>
        </w:tc>
        <w:tc>
          <w:tcPr>
            <w:tcW w:w="1607" w:type="dxa"/>
          </w:tcPr>
          <w:p w14:paraId="796A423D" w14:textId="77777777" w:rsidR="001F1034" w:rsidRDefault="00143525">
            <w:pPr>
              <w:keepNext/>
              <w:spacing w:before="20" w:after="20" w:line="240" w:lineRule="auto"/>
            </w:pPr>
            <w:r>
              <w:rPr>
                <w:sz w:val="18"/>
              </w:rPr>
              <w:t>credit line ¥135,040, drawn today, repaid day 62</w:t>
            </w:r>
          </w:p>
        </w:tc>
        <w:tc>
          <w:tcPr>
            <w:tcW w:w="1520" w:type="dxa"/>
          </w:tcPr>
          <w:p w14:paraId="7C7C1E22" w14:textId="77777777" w:rsidR="001F1034" w:rsidRDefault="00143525">
            <w:pPr>
              <w:keepNext/>
              <w:spacing w:before="20" w:after="20" w:line="240" w:lineRule="auto"/>
            </w:pPr>
            <w:r>
              <w:rPr>
                <w:sz w:val="18"/>
              </w:rPr>
              <w:t>¥300,000; no breach</w:t>
            </w:r>
          </w:p>
        </w:tc>
        <w:tc>
          <w:tcPr>
            <w:tcW w:w="1382" w:type="dxa"/>
          </w:tcPr>
          <w:p w14:paraId="409D07D8" w14:textId="77777777" w:rsidR="001F1034" w:rsidRDefault="00143525">
            <w:pPr>
              <w:keepNext/>
              <w:spacing w:before="20" w:after="20" w:line="240" w:lineRule="auto"/>
            </w:pPr>
            <w:r>
              <w:rPr>
                <w:sz w:val="18"/>
              </w:rPr>
              <w:t>¥5,040.00 + ¥1,468.05</w:t>
            </w:r>
          </w:p>
        </w:tc>
        <w:tc>
          <w:tcPr>
            <w:tcW w:w="1687" w:type="dxa"/>
          </w:tcPr>
          <w:p w14:paraId="6342CF4B" w14:textId="77777777" w:rsidR="001F1034" w:rsidRDefault="00143525">
            <w:pPr>
              <w:keepNext/>
              <w:spacing w:before="20" w:after="20" w:line="240" w:lineRule="auto"/>
            </w:pPr>
            <w:r>
              <w:rPr>
                <w:sz w:val="18"/>
              </w:rPr>
              <w:t>¥28,326.92</w:t>
            </w:r>
          </w:p>
        </w:tc>
        <w:tc>
          <w:tcPr>
            <w:tcW w:w="1602" w:type="dxa"/>
          </w:tcPr>
          <w:p w14:paraId="15176AAF" w14:textId="77777777" w:rsidR="001F1034" w:rsidRDefault="00143525">
            <w:pPr>
              <w:keepNext/>
              <w:spacing w:before="20" w:after="20" w:line="240" w:lineRule="auto"/>
            </w:pPr>
            <w:r>
              <w:rPr>
                <w:sz w:val="18"/>
              </w:rPr>
              <w:t>yes</w:t>
            </w:r>
          </w:p>
        </w:tc>
      </w:tr>
      <w:tr w:rsidR="001F1034" w14:paraId="29B36651" w14:textId="77777777">
        <w:trPr>
          <w:cantSplit/>
        </w:trPr>
        <w:tc>
          <w:tcPr>
            <w:tcW w:w="1561" w:type="dxa"/>
          </w:tcPr>
          <w:p w14:paraId="2CDFE496" w14:textId="77777777" w:rsidR="001F1034" w:rsidRDefault="00143525">
            <w:pPr>
              <w:keepNext/>
              <w:spacing w:before="20" w:after="20" w:line="240" w:lineRule="auto"/>
            </w:pPr>
            <w:r>
              <w:rPr>
                <w:b/>
                <w:sz w:val="18"/>
              </w:rPr>
              <w:t>Option A</w:t>
            </w:r>
            <w:r>
              <w:rPr>
                <w:sz w:val="18"/>
              </w:rPr>
              <w:t xml:space="preserve"> (FLOW's counter)</w:t>
            </w:r>
          </w:p>
        </w:tc>
        <w:tc>
          <w:tcPr>
            <w:tcW w:w="1607" w:type="dxa"/>
          </w:tcPr>
          <w:p w14:paraId="2451263C" w14:textId="77777777" w:rsidR="001F1034" w:rsidRDefault="00143525">
            <w:pPr>
              <w:keepNext/>
              <w:spacing w:before="20" w:after="20" w:line="240" w:lineRule="auto"/>
            </w:pPr>
            <w:r>
              <w:rPr>
                <w:sz w:val="18"/>
              </w:rPr>
              <w:t>credit line ¥147,210</w:t>
            </w:r>
          </w:p>
        </w:tc>
        <w:tc>
          <w:tcPr>
            <w:tcW w:w="1520" w:type="dxa"/>
          </w:tcPr>
          <w:p w14:paraId="58349A2C" w14:textId="77777777" w:rsidR="001F1034" w:rsidRDefault="00143525">
            <w:pPr>
              <w:keepNext/>
              <w:spacing w:before="20" w:after="20" w:line="240" w:lineRule="auto"/>
            </w:pPr>
            <w:r>
              <w:rPr>
                <w:sz w:val="18"/>
              </w:rPr>
              <w:t>¥300,000 (day 30); no breach</w:t>
            </w:r>
          </w:p>
        </w:tc>
        <w:tc>
          <w:tcPr>
            <w:tcW w:w="1382" w:type="dxa"/>
          </w:tcPr>
          <w:p w14:paraId="750B63AC" w14:textId="77777777" w:rsidR="001F1034" w:rsidRDefault="00143525">
            <w:pPr>
              <w:keepNext/>
              <w:spacing w:before="20" w:after="20" w:line="240" w:lineRule="auto"/>
            </w:pPr>
            <w:r>
              <w:rPr>
                <w:sz w:val="18"/>
              </w:rPr>
              <w:t xml:space="preserve">¥2,210.00 (¥260,000 at 0.85%) + ¥825.99 = </w:t>
            </w:r>
            <w:r>
              <w:rPr>
                <w:b/>
                <w:sz w:val="18"/>
              </w:rPr>
              <w:t>¥3,035.99</w:t>
            </w:r>
          </w:p>
        </w:tc>
        <w:tc>
          <w:tcPr>
            <w:tcW w:w="1687" w:type="dxa"/>
          </w:tcPr>
          <w:p w14:paraId="50FBA795" w14:textId="77777777" w:rsidR="001F1034" w:rsidRDefault="00143525">
            <w:pPr>
              <w:keepNext/>
              <w:spacing w:before="20" w:after="20" w:line="240" w:lineRule="auto"/>
            </w:pPr>
            <w:r>
              <w:rPr>
                <w:sz w:val="18"/>
              </w:rPr>
              <w:t>¥0</w:t>
            </w:r>
          </w:p>
        </w:tc>
        <w:tc>
          <w:tcPr>
            <w:tcW w:w="1602" w:type="dxa"/>
          </w:tcPr>
          <w:p w14:paraId="6158E0C2" w14:textId="77777777" w:rsidR="001F1034" w:rsidRDefault="00143525">
            <w:pPr>
              <w:keepNext/>
              <w:spacing w:before="20" w:after="20" w:line="240" w:lineRule="auto"/>
            </w:pPr>
            <w:r>
              <w:rPr>
                <w:sz w:val="18"/>
              </w:rPr>
              <w:t xml:space="preserve">yes; </w:t>
            </w:r>
            <w:r>
              <w:rPr>
                <w:b/>
                <w:sz w:val="18"/>
              </w:rPr>
              <w:t>Accept, Tier 1</w:t>
            </w:r>
          </w:p>
        </w:tc>
      </w:tr>
      <w:tr w:rsidR="001F1034" w14:paraId="7D3E2391" w14:textId="77777777">
        <w:trPr>
          <w:cantSplit/>
        </w:trPr>
        <w:tc>
          <w:tcPr>
            <w:tcW w:w="1561" w:type="dxa"/>
          </w:tcPr>
          <w:p w14:paraId="62690438" w14:textId="77777777" w:rsidR="001F1034" w:rsidRDefault="00143525">
            <w:pPr>
              <w:spacing w:before="20" w:after="20" w:line="240" w:lineRule="auto"/>
            </w:pPr>
            <w:r>
              <w:rPr>
                <w:sz w:val="18"/>
              </w:rPr>
              <w:t>Option B (FLOW's counter)</w:t>
            </w:r>
          </w:p>
        </w:tc>
        <w:tc>
          <w:tcPr>
            <w:tcW w:w="1607" w:type="dxa"/>
          </w:tcPr>
          <w:p w14:paraId="71D3CD87" w14:textId="77777777" w:rsidR="001F1034" w:rsidRDefault="00143525">
            <w:pPr>
              <w:spacing w:before="20" w:after="20" w:line="240" w:lineRule="auto"/>
            </w:pPr>
            <w:r>
              <w:rPr>
                <w:sz w:val="18"/>
              </w:rPr>
              <w:t>line ¥90,000 held to day 57 (¥899.51) + invoice financing ¥315,000, days 3 to 32 (¥2,806.95)</w:t>
            </w:r>
          </w:p>
        </w:tc>
        <w:tc>
          <w:tcPr>
            <w:tcW w:w="1520" w:type="dxa"/>
          </w:tcPr>
          <w:p w14:paraId="6580B78A" w14:textId="77777777" w:rsidR="001F1034" w:rsidRDefault="00143525">
            <w:pPr>
              <w:spacing w:before="20" w:after="20" w:line="240" w:lineRule="auto"/>
            </w:pPr>
            <w:r>
              <w:rPr>
                <w:sz w:val="18"/>
              </w:rPr>
              <w:t>¥300,000 (day 30); no breach</w:t>
            </w:r>
          </w:p>
        </w:tc>
        <w:tc>
          <w:tcPr>
            <w:tcW w:w="1382" w:type="dxa"/>
          </w:tcPr>
          <w:p w14:paraId="160E20F2" w14:textId="77777777" w:rsidR="001F1034" w:rsidRDefault="00143525">
            <w:pPr>
              <w:spacing w:before="20" w:after="20" w:line="240" w:lineRule="auto"/>
            </w:pPr>
            <w:r>
              <w:rPr>
                <w:sz w:val="18"/>
              </w:rPr>
              <w:t xml:space="preserve">— + </w:t>
            </w:r>
            <w:r>
              <w:rPr>
                <w:b/>
                <w:sz w:val="18"/>
              </w:rPr>
              <w:t>¥3,706.46</w:t>
            </w:r>
            <w:r>
              <w:rPr>
                <w:sz w:val="18"/>
              </w:rPr>
              <w:t xml:space="preserve"> (¥592.53 more than the standing plan)</w:t>
            </w:r>
          </w:p>
        </w:tc>
        <w:tc>
          <w:tcPr>
            <w:tcW w:w="1687" w:type="dxa"/>
          </w:tcPr>
          <w:p w14:paraId="3712A866" w14:textId="77777777" w:rsidR="001F1034" w:rsidRDefault="00143525">
            <w:pPr>
              <w:spacing w:before="20" w:after="20" w:line="240" w:lineRule="auto"/>
            </w:pPr>
            <w:r>
              <w:rPr>
                <w:sz w:val="18"/>
              </w:rPr>
              <w:t>55 days + 0.30% price rise: a net forward gain of ¥162.05 over 13 invoices</w:t>
            </w:r>
          </w:p>
        </w:tc>
        <w:tc>
          <w:tcPr>
            <w:tcW w:w="1602" w:type="dxa"/>
          </w:tcPr>
          <w:p w14:paraId="61D32BA4" w14:textId="77777777" w:rsidR="001F1034" w:rsidRDefault="00143525">
            <w:pPr>
              <w:spacing w:before="20" w:after="20" w:line="240" w:lineRule="auto"/>
            </w:pPr>
            <w:r>
              <w:rPr>
                <w:sz w:val="18"/>
              </w:rPr>
              <w:t>the router's plan, yes; needs the owner (terms lengthen)</w:t>
            </w:r>
          </w:p>
        </w:tc>
      </w:tr>
    </w:tbl>
    <w:p w14:paraId="53E76E95" w14:textId="77777777" w:rsidR="001F1034" w:rsidRDefault="001F1034">
      <w:pPr>
        <w:spacing w:after="40"/>
      </w:pPr>
    </w:p>
    <w:p w14:paraId="708A1C2C" w14:textId="77777777" w:rsidR="001F1034" w:rsidRDefault="00143525">
      <w:pPr>
        <w:spacing w:after="60" w:line="259" w:lineRule="auto"/>
      </w:pPr>
      <w:r>
        <w:rPr>
          <w:i/>
          <w:sz w:val="20"/>
        </w:rPr>
        <w:t xml:space="preserve">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w:t>
      </w:r>
      <w:r>
        <w:rPr>
          <w:i/>
          <w:sz w:val="20"/>
        </w:rPr>
        <w:lastRenderedPageBreak/>
        <w:t>¥6,508.05 with the early payment and ¥3,873.58 without it, so the early payment is dearer and is countered. 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7D67C036" w14:textId="77777777" w:rsidR="001F1034" w:rsidRDefault="00143525">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1F1034" w14:paraId="4681FA6B" w14:textId="77777777">
        <w:trPr>
          <w:cantSplit/>
          <w:tblHeader/>
        </w:trPr>
        <w:tc>
          <w:tcPr>
            <w:tcW w:w="4063" w:type="dxa"/>
            <w:shd w:val="clear" w:color="auto" w:fill="E8EEFB"/>
          </w:tcPr>
          <w:p w14:paraId="1045DE1E" w14:textId="77777777" w:rsidR="001F1034" w:rsidRDefault="00143525">
            <w:pPr>
              <w:keepNext/>
              <w:spacing w:before="20" w:after="20" w:line="240" w:lineRule="auto"/>
            </w:pPr>
            <w:r>
              <w:rPr>
                <w:b/>
                <w:sz w:val="18"/>
              </w:rPr>
              <w:t>Facility</w:t>
            </w:r>
          </w:p>
        </w:tc>
        <w:tc>
          <w:tcPr>
            <w:tcW w:w="2012" w:type="dxa"/>
            <w:shd w:val="clear" w:color="auto" w:fill="E8EEFB"/>
          </w:tcPr>
          <w:p w14:paraId="6366DA2C" w14:textId="77777777" w:rsidR="001F1034" w:rsidRDefault="00143525">
            <w:pPr>
              <w:keepNext/>
              <w:spacing w:before="20" w:after="20" w:line="240" w:lineRule="auto"/>
            </w:pPr>
            <w:r>
              <w:rPr>
                <w:b/>
                <w:sz w:val="18"/>
              </w:rPr>
              <w:t>Status</w:t>
            </w:r>
          </w:p>
        </w:tc>
        <w:tc>
          <w:tcPr>
            <w:tcW w:w="2110" w:type="dxa"/>
            <w:shd w:val="clear" w:color="auto" w:fill="E8EEFB"/>
          </w:tcPr>
          <w:p w14:paraId="7BCCA971" w14:textId="77777777" w:rsidR="001F1034" w:rsidRDefault="00143525">
            <w:pPr>
              <w:keepNext/>
              <w:spacing w:before="20" w:after="20" w:line="240" w:lineRule="auto"/>
            </w:pPr>
            <w:r>
              <w:rPr>
                <w:b/>
                <w:sz w:val="18"/>
              </w:rPr>
              <w:t>Price</w:t>
            </w:r>
          </w:p>
        </w:tc>
        <w:tc>
          <w:tcPr>
            <w:tcW w:w="1175" w:type="dxa"/>
            <w:shd w:val="clear" w:color="auto" w:fill="E8EEFB"/>
          </w:tcPr>
          <w:p w14:paraId="758D3D9F" w14:textId="77777777" w:rsidR="001F1034" w:rsidRDefault="00143525">
            <w:pPr>
              <w:keepNext/>
              <w:spacing w:before="20" w:after="20" w:line="240" w:lineRule="auto"/>
            </w:pPr>
            <w:r>
              <w:rPr>
                <w:b/>
                <w:sz w:val="18"/>
              </w:rPr>
              <w:t>Time to cash</w:t>
            </w:r>
          </w:p>
        </w:tc>
      </w:tr>
      <w:tr w:rsidR="001F1034" w14:paraId="29667E39" w14:textId="77777777">
        <w:trPr>
          <w:cantSplit/>
        </w:trPr>
        <w:tc>
          <w:tcPr>
            <w:tcW w:w="4063" w:type="dxa"/>
          </w:tcPr>
          <w:p w14:paraId="0370A5E1" w14:textId="77777777" w:rsidR="001F1034" w:rsidRDefault="00143525">
            <w:pPr>
              <w:keepNext/>
              <w:spacing w:before="20" w:after="20" w:line="240" w:lineRule="auto"/>
            </w:pPr>
            <w:r>
              <w:rPr>
                <w:sz w:val="18"/>
              </w:rPr>
              <w:t>Bank credit line, ¥150,000 limit, 30-day clean-down</w:t>
            </w:r>
          </w:p>
        </w:tc>
        <w:tc>
          <w:tcPr>
            <w:tcW w:w="2012" w:type="dxa"/>
          </w:tcPr>
          <w:p w14:paraId="13985566" w14:textId="77777777" w:rsidR="001F1034" w:rsidRDefault="00143525">
            <w:pPr>
              <w:keepNext/>
              <w:spacing w:before="20" w:after="20" w:line="240" w:lineRule="auto"/>
            </w:pPr>
            <w:r>
              <w:rPr>
                <w:sz w:val="18"/>
              </w:rPr>
              <w:t>Committed</w:t>
            </w:r>
          </w:p>
        </w:tc>
        <w:tc>
          <w:tcPr>
            <w:tcW w:w="2110" w:type="dxa"/>
          </w:tcPr>
          <w:p w14:paraId="5610E76C" w14:textId="77777777" w:rsidR="001F1034" w:rsidRDefault="00143525">
            <w:pPr>
              <w:keepNext/>
              <w:spacing w:before="20" w:after="20" w:line="240" w:lineRule="auto"/>
            </w:pPr>
            <w:r>
              <w:rPr>
                <w:sz w:val="18"/>
              </w:rPr>
              <w:t>6.4% simple, Actual/365</w:t>
            </w:r>
          </w:p>
        </w:tc>
        <w:tc>
          <w:tcPr>
            <w:tcW w:w="1175" w:type="dxa"/>
          </w:tcPr>
          <w:p w14:paraId="618AEB01" w14:textId="77777777" w:rsidR="001F1034" w:rsidRDefault="00143525">
            <w:pPr>
              <w:keepNext/>
              <w:spacing w:before="20" w:after="20" w:line="240" w:lineRule="auto"/>
            </w:pPr>
            <w:r>
              <w:rPr>
                <w:sz w:val="18"/>
              </w:rPr>
              <w:t>same day</w:t>
            </w:r>
          </w:p>
        </w:tc>
      </w:tr>
      <w:tr w:rsidR="001F1034" w14:paraId="5DC47B69" w14:textId="77777777">
        <w:trPr>
          <w:cantSplit/>
        </w:trPr>
        <w:tc>
          <w:tcPr>
            <w:tcW w:w="4063" w:type="dxa"/>
          </w:tcPr>
          <w:p w14:paraId="5C052A05" w14:textId="77777777" w:rsidR="001F1034" w:rsidRDefault="00143525">
            <w:pPr>
              <w:keepNext/>
              <w:spacing w:before="20" w:after="20" w:line="240" w:lineRule="auto"/>
            </w:pPr>
            <w:r>
              <w:rPr>
                <w:sz w:val="18"/>
              </w:rPr>
              <w:t>Invoice financing, up to 80% of an invoice's open face, ¥350,000 limit</w:t>
            </w:r>
          </w:p>
        </w:tc>
        <w:tc>
          <w:tcPr>
            <w:tcW w:w="2012" w:type="dxa"/>
          </w:tcPr>
          <w:p w14:paraId="4D29EF70" w14:textId="77777777" w:rsidR="001F1034" w:rsidRDefault="00143525">
            <w:pPr>
              <w:keepNext/>
              <w:spacing w:before="20" w:after="20" w:line="240" w:lineRule="auto"/>
            </w:pPr>
            <w:r>
              <w:rPr>
                <w:sz w:val="18"/>
              </w:rPr>
              <w:t>Committed</w:t>
            </w:r>
          </w:p>
        </w:tc>
        <w:tc>
          <w:tcPr>
            <w:tcW w:w="2110" w:type="dxa"/>
          </w:tcPr>
          <w:p w14:paraId="5CD36B8F" w14:textId="77777777" w:rsidR="001F1034" w:rsidRDefault="00143525">
            <w:pPr>
              <w:keepNext/>
              <w:spacing w:before="20" w:after="20" w:line="240" w:lineRule="auto"/>
            </w:pPr>
            <w:r>
              <w:rPr>
                <w:sz w:val="18"/>
              </w:rPr>
              <w:t>7.8% + 0.25% per whole 30-day period (10.84% all-in, a pricing proxy)</w:t>
            </w:r>
          </w:p>
        </w:tc>
        <w:tc>
          <w:tcPr>
            <w:tcW w:w="1175" w:type="dxa"/>
          </w:tcPr>
          <w:p w14:paraId="35D23EEB" w14:textId="77777777" w:rsidR="001F1034" w:rsidRDefault="00143525">
            <w:pPr>
              <w:keepNext/>
              <w:spacing w:before="20" w:after="20" w:line="240" w:lineRule="auto"/>
            </w:pPr>
            <w:r>
              <w:rPr>
                <w:sz w:val="18"/>
              </w:rPr>
              <w:t>3 days</w:t>
            </w:r>
          </w:p>
        </w:tc>
      </w:tr>
      <w:tr w:rsidR="001F1034" w14:paraId="1BE8A3B6" w14:textId="77777777">
        <w:trPr>
          <w:cantSplit/>
        </w:trPr>
        <w:tc>
          <w:tcPr>
            <w:tcW w:w="4063" w:type="dxa"/>
          </w:tcPr>
          <w:p w14:paraId="55BF5445" w14:textId="77777777" w:rsidR="001F1034" w:rsidRDefault="00143525">
            <w:pPr>
              <w:keepNext/>
              <w:spacing w:before="20" w:after="20" w:line="240" w:lineRule="auto"/>
            </w:pPr>
            <w:r>
              <w:rPr>
                <w:sz w:val="18"/>
              </w:rPr>
              <w:t>Buyer early-payment offer</w:t>
            </w:r>
          </w:p>
        </w:tc>
        <w:tc>
          <w:tcPr>
            <w:tcW w:w="2012" w:type="dxa"/>
          </w:tcPr>
          <w:p w14:paraId="2810AED7" w14:textId="77777777" w:rsidR="001F1034" w:rsidRDefault="00143525">
            <w:pPr>
              <w:keepNext/>
              <w:spacing w:before="20" w:after="20" w:line="240" w:lineRule="auto"/>
            </w:pPr>
            <w:r>
              <w:rPr>
                <w:sz w:val="18"/>
              </w:rPr>
              <w:t>Committed</w:t>
            </w:r>
          </w:p>
        </w:tc>
        <w:tc>
          <w:tcPr>
            <w:tcW w:w="2110" w:type="dxa"/>
          </w:tcPr>
          <w:p w14:paraId="2310246E" w14:textId="77777777" w:rsidR="001F1034" w:rsidRDefault="00143525">
            <w:pPr>
              <w:keepNext/>
              <w:spacing w:before="20" w:after="20" w:line="240" w:lineRule="auto"/>
            </w:pPr>
            <w:r>
              <w:rPr>
                <w:sz w:val="18"/>
              </w:rPr>
              <w:t>1.2% discount</w:t>
            </w:r>
          </w:p>
        </w:tc>
        <w:tc>
          <w:tcPr>
            <w:tcW w:w="1175" w:type="dxa"/>
          </w:tcPr>
          <w:p w14:paraId="3D525DE3" w14:textId="77777777" w:rsidR="001F1034" w:rsidRDefault="00143525">
            <w:pPr>
              <w:keepNext/>
              <w:spacing w:before="20" w:after="20" w:line="240" w:lineRule="auto"/>
            </w:pPr>
            <w:r>
              <w:rPr>
                <w:sz w:val="18"/>
              </w:rPr>
              <w:t>2 days</w:t>
            </w:r>
          </w:p>
        </w:tc>
      </w:tr>
      <w:tr w:rsidR="001F1034" w14:paraId="007394B6" w14:textId="77777777">
        <w:trPr>
          <w:cantSplit/>
        </w:trPr>
        <w:tc>
          <w:tcPr>
            <w:tcW w:w="4063" w:type="dxa"/>
          </w:tcPr>
          <w:p w14:paraId="46DD3337" w14:textId="77777777" w:rsidR="001F1034" w:rsidRDefault="00143525">
            <w:pPr>
              <w:keepNext/>
              <w:spacing w:before="20" w:after="20" w:line="240" w:lineRule="auto"/>
            </w:pPr>
            <w:r>
              <w:rPr>
                <w:sz w:val="18"/>
              </w:rPr>
              <w:t>Bank acceptance-bill discounting</w:t>
            </w:r>
          </w:p>
        </w:tc>
        <w:tc>
          <w:tcPr>
            <w:tcW w:w="2012" w:type="dxa"/>
          </w:tcPr>
          <w:p w14:paraId="2F02A45E" w14:textId="77777777" w:rsidR="001F1034" w:rsidRDefault="00143525">
            <w:pPr>
              <w:keepNext/>
              <w:spacing w:before="20" w:after="20" w:line="240" w:lineRule="auto"/>
            </w:pPr>
            <w:r>
              <w:rPr>
                <w:sz w:val="18"/>
              </w:rPr>
              <w:t>Committed (no bill held at the start)</w:t>
            </w:r>
          </w:p>
        </w:tc>
        <w:tc>
          <w:tcPr>
            <w:tcW w:w="2110" w:type="dxa"/>
          </w:tcPr>
          <w:p w14:paraId="13686665" w14:textId="77777777" w:rsidR="001F1034" w:rsidRDefault="00143525">
            <w:pPr>
              <w:keepNext/>
              <w:spacing w:before="20" w:after="20" w:line="240" w:lineRule="auto"/>
            </w:pPr>
            <w:r>
              <w:rPr>
                <w:sz w:val="18"/>
              </w:rPr>
              <w:t>0.58% a year</w:t>
            </w:r>
          </w:p>
        </w:tc>
        <w:tc>
          <w:tcPr>
            <w:tcW w:w="1175" w:type="dxa"/>
          </w:tcPr>
          <w:p w14:paraId="272CE5AB" w14:textId="77777777" w:rsidR="001F1034" w:rsidRDefault="00143525">
            <w:pPr>
              <w:keepNext/>
              <w:spacing w:before="20" w:after="20" w:line="240" w:lineRule="auto"/>
            </w:pPr>
            <w:r>
              <w:rPr>
                <w:sz w:val="18"/>
              </w:rPr>
              <w:t>1 day</w:t>
            </w:r>
          </w:p>
        </w:tc>
      </w:tr>
      <w:tr w:rsidR="001F1034" w14:paraId="3AEA0DB3" w14:textId="77777777">
        <w:trPr>
          <w:cantSplit/>
        </w:trPr>
        <w:tc>
          <w:tcPr>
            <w:tcW w:w="4063" w:type="dxa"/>
          </w:tcPr>
          <w:p w14:paraId="6D1CB772" w14:textId="77777777" w:rsidR="001F1034" w:rsidRDefault="00143525">
            <w:pPr>
              <w:keepNext/>
              <w:spacing w:before="20" w:after="20" w:line="240" w:lineRule="auto"/>
            </w:pPr>
            <w:r>
              <w:rPr>
                <w:sz w:val="18"/>
              </w:rPr>
              <w:t>Government-guaranteed working-capital loan</w:t>
            </w:r>
          </w:p>
        </w:tc>
        <w:tc>
          <w:tcPr>
            <w:tcW w:w="2012" w:type="dxa"/>
          </w:tcPr>
          <w:p w14:paraId="01B68C80" w14:textId="77777777" w:rsidR="001F1034" w:rsidRDefault="00143525">
            <w:pPr>
              <w:keepNext/>
              <w:spacing w:before="20" w:after="20" w:line="240" w:lineRule="auto"/>
            </w:pPr>
            <w:r>
              <w:rPr>
                <w:sz w:val="18"/>
              </w:rPr>
              <w:t>Not applied</w:t>
            </w:r>
          </w:p>
        </w:tc>
        <w:tc>
          <w:tcPr>
            <w:tcW w:w="2110" w:type="dxa"/>
          </w:tcPr>
          <w:p w14:paraId="5338C1B9" w14:textId="77777777" w:rsidR="001F1034" w:rsidRDefault="00143525">
            <w:pPr>
              <w:keepNext/>
              <w:spacing w:before="20" w:after="20" w:line="240" w:lineRule="auto"/>
            </w:pPr>
            <w:r>
              <w:rPr>
                <w:sz w:val="18"/>
              </w:rPr>
              <w:t>5.0% all-in</w:t>
            </w:r>
          </w:p>
        </w:tc>
        <w:tc>
          <w:tcPr>
            <w:tcW w:w="1175" w:type="dxa"/>
          </w:tcPr>
          <w:p w14:paraId="436CAB07" w14:textId="77777777" w:rsidR="001F1034" w:rsidRDefault="00143525">
            <w:pPr>
              <w:keepNext/>
              <w:spacing w:before="20" w:after="20" w:line="240" w:lineRule="auto"/>
            </w:pPr>
            <w:r>
              <w:rPr>
                <w:sz w:val="18"/>
              </w:rPr>
              <w:t>21 days</w:t>
            </w:r>
          </w:p>
        </w:tc>
      </w:tr>
      <w:tr w:rsidR="001F1034" w14:paraId="32E9EB59" w14:textId="77777777">
        <w:trPr>
          <w:cantSplit/>
        </w:trPr>
        <w:tc>
          <w:tcPr>
            <w:tcW w:w="4063" w:type="dxa"/>
          </w:tcPr>
          <w:p w14:paraId="401C63EB" w14:textId="77777777" w:rsidR="001F1034" w:rsidRDefault="00143525">
            <w:pPr>
              <w:keepNext/>
              <w:spacing w:before="20" w:after="20" w:line="240" w:lineRule="auto"/>
            </w:pPr>
            <w:r>
              <w:rPr>
                <w:sz w:val="18"/>
              </w:rPr>
              <w:t>Equipment loan, 36 months / equipment lease, 48 months</w:t>
            </w:r>
          </w:p>
        </w:tc>
        <w:tc>
          <w:tcPr>
            <w:tcW w:w="2012" w:type="dxa"/>
          </w:tcPr>
          <w:p w14:paraId="1C320AAF" w14:textId="77777777" w:rsidR="001F1034" w:rsidRDefault="00143525">
            <w:pPr>
              <w:keepNext/>
              <w:spacing w:before="20" w:after="20" w:line="240" w:lineRule="auto"/>
            </w:pPr>
            <w:r>
              <w:rPr>
                <w:sz w:val="18"/>
              </w:rPr>
              <w:t>Not applied</w:t>
            </w:r>
          </w:p>
        </w:tc>
        <w:tc>
          <w:tcPr>
            <w:tcW w:w="2110" w:type="dxa"/>
          </w:tcPr>
          <w:p w14:paraId="46D0AD05" w14:textId="77777777" w:rsidR="001F1034" w:rsidRDefault="00143525">
            <w:pPr>
              <w:keepNext/>
              <w:spacing w:before="20" w:after="20" w:line="240" w:lineRule="auto"/>
            </w:pPr>
            <w:r>
              <w:rPr>
                <w:sz w:val="18"/>
              </w:rPr>
              <w:t>5.6% / 7.2%</w:t>
            </w:r>
          </w:p>
        </w:tc>
        <w:tc>
          <w:tcPr>
            <w:tcW w:w="1175" w:type="dxa"/>
          </w:tcPr>
          <w:p w14:paraId="4E8A83AA" w14:textId="77777777" w:rsidR="001F1034" w:rsidRDefault="00143525">
            <w:pPr>
              <w:keepNext/>
              <w:spacing w:before="20" w:after="20" w:line="240" w:lineRule="auto"/>
            </w:pPr>
            <w:r>
              <w:rPr>
                <w:sz w:val="18"/>
              </w:rPr>
              <w:t>14 / 10 days</w:t>
            </w:r>
          </w:p>
        </w:tc>
      </w:tr>
      <w:tr w:rsidR="001F1034" w14:paraId="692F1DB6" w14:textId="77777777">
        <w:trPr>
          <w:cantSplit/>
        </w:trPr>
        <w:tc>
          <w:tcPr>
            <w:tcW w:w="4063" w:type="dxa"/>
          </w:tcPr>
          <w:p w14:paraId="52F67FF6" w14:textId="77777777" w:rsidR="001F1034" w:rsidRDefault="00143525">
            <w:pPr>
              <w:spacing w:before="20" w:after="20" w:line="240" w:lineRule="auto"/>
            </w:pPr>
            <w:r>
              <w:rPr>
                <w:sz w:val="18"/>
              </w:rPr>
              <w:t>Equity</w:t>
            </w:r>
          </w:p>
        </w:tc>
        <w:tc>
          <w:tcPr>
            <w:tcW w:w="2012" w:type="dxa"/>
          </w:tcPr>
          <w:p w14:paraId="5597D6E9" w14:textId="77777777" w:rsidR="001F1034" w:rsidRDefault="00143525">
            <w:pPr>
              <w:spacing w:before="20" w:after="20" w:line="240" w:lineRule="auto"/>
            </w:pPr>
            <w:r>
              <w:rPr>
                <w:sz w:val="18"/>
              </w:rPr>
              <w:t>Reference only (Tier 3)</w:t>
            </w:r>
          </w:p>
        </w:tc>
        <w:tc>
          <w:tcPr>
            <w:tcW w:w="2110" w:type="dxa"/>
          </w:tcPr>
          <w:p w14:paraId="3D1C7A9E" w14:textId="77777777" w:rsidR="001F1034" w:rsidRDefault="00143525">
            <w:pPr>
              <w:spacing w:before="20" w:after="20" w:line="240" w:lineRule="auto"/>
            </w:pPr>
            <w:r>
              <w:rPr>
                <w:sz w:val="18"/>
              </w:rPr>
              <w:t>n/a</w:t>
            </w:r>
          </w:p>
        </w:tc>
        <w:tc>
          <w:tcPr>
            <w:tcW w:w="1175" w:type="dxa"/>
          </w:tcPr>
          <w:p w14:paraId="0898CE4D" w14:textId="77777777" w:rsidR="001F1034" w:rsidRDefault="00143525">
            <w:pPr>
              <w:spacing w:before="20" w:after="20" w:line="240" w:lineRule="auto"/>
            </w:pPr>
            <w:r>
              <w:rPr>
                <w:sz w:val="18"/>
              </w:rPr>
              <w:t>n/a</w:t>
            </w:r>
          </w:p>
        </w:tc>
      </w:tr>
    </w:tbl>
    <w:p w14:paraId="4F93C2BB" w14:textId="77777777" w:rsidR="001F1034" w:rsidRDefault="001F1034">
      <w:pPr>
        <w:spacing w:after="40"/>
      </w:pPr>
    </w:p>
    <w:p w14:paraId="72A2642F" w14:textId="77777777" w:rsidR="001F1034" w:rsidRDefault="00143525">
      <w:pPr>
        <w:spacing w:after="60" w:line="259" w:lineRule="auto"/>
      </w:pPr>
      <w:r>
        <w:rPr>
          <w:b/>
          <w:sz w:val="20"/>
        </w:rPr>
        <w:t>Capex, in detail.</w:t>
      </w:r>
      <w:r>
        <w:rPr>
          <w:sz w:val="20"/>
        </w:rPr>
        <w:t xml:space="preserve"> The ¥600,000 machine earns +¥22,000 a month from month 4 to month 60 (no residual value, tax or maintenance): NPV ¥380,885.77 at a 10% hurdle, discounted monthly at (1.1)^(1/12) − 1 (¥370,523.03 at 10%/12),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w:t>
      </w:r>
      <w:r>
        <w:rPr>
          <w:sz w:val="20"/>
        </w:rPr>
        <w:t xml:space="preserve">the lease undiscounted across a 36- and a 48-month tenor, and CNY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5AEA60A0" w14:textId="77777777" w:rsidR="001F1034" w:rsidRDefault="00143525">
      <w:pPr>
        <w:pStyle w:val="Heading1"/>
      </w:pPr>
      <w:bookmarkStart w:id="20" w:name="_Toc243395705"/>
      <w:r>
        <w:t>Appendix G. Ask FLOW and the strategy views in detail</w:t>
      </w:r>
      <w:bookmarkEnd w:id="20"/>
    </w:p>
    <w:p w14:paraId="6C89B636" w14:textId="77777777" w:rsidR="001F1034" w:rsidRDefault="00143525">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7A201885" w14:textId="77777777" w:rsidR="001F1034" w:rsidRDefault="00143525">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3C599D87" w14:textId="77777777" w:rsidR="001F1034" w:rsidRDefault="00143525">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54FD1D95" w14:textId="77777777" w:rsidR="001F1034" w:rsidRDefault="00143525">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0D64B94B" w14:textId="77777777" w:rsidR="001F1034" w:rsidRDefault="00143525">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w:t>
      </w:r>
      <w:r>
        <w:rPr>
          <w:sz w:val="20"/>
        </w:rPr>
        <w:lastRenderedPageBreak/>
        <w:t>Foshan invoice?" gives what invoice financing would advance, the cost and the days to cash; nothing is submitted. "What did FLOW do?" names each operation in the log.</w:t>
      </w:r>
    </w:p>
    <w:p w14:paraId="6C2535C1" w14:textId="77777777" w:rsidR="001F1034" w:rsidRDefault="00143525">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6A8C2033" w14:textId="77777777" w:rsidR="001F1034" w:rsidRDefault="00143525">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1CBC44BB" w14:textId="77777777" w:rsidR="001F1034" w:rsidRDefault="00143525">
      <w:pPr>
        <w:pStyle w:val="Heading1"/>
      </w:pPr>
      <w:bookmarkStart w:id="21" w:name="_Toc243395706"/>
      <w:r>
        <w:t>Appendix H. Components and model backends</w:t>
      </w:r>
      <w:bookmarkEnd w:id="21"/>
    </w:p>
    <w:p w14:paraId="7DA58B9A" w14:textId="77777777" w:rsidR="001F1034" w:rsidRDefault="00143525">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1F1034" w14:paraId="5292883C" w14:textId="77777777">
        <w:trPr>
          <w:cantSplit/>
          <w:tblHeader/>
        </w:trPr>
        <w:tc>
          <w:tcPr>
            <w:tcW w:w="3967" w:type="dxa"/>
            <w:shd w:val="clear" w:color="auto" w:fill="E8EEFB"/>
          </w:tcPr>
          <w:p w14:paraId="52E992B2" w14:textId="77777777" w:rsidR="001F1034" w:rsidRDefault="00143525">
            <w:pPr>
              <w:keepNext/>
              <w:spacing w:before="20" w:after="20" w:line="240" w:lineRule="auto"/>
            </w:pPr>
            <w:r>
              <w:rPr>
                <w:b/>
                <w:sz w:val="18"/>
              </w:rPr>
              <w:t>Component</w:t>
            </w:r>
          </w:p>
        </w:tc>
        <w:tc>
          <w:tcPr>
            <w:tcW w:w="5393" w:type="dxa"/>
            <w:shd w:val="clear" w:color="auto" w:fill="E8EEFB"/>
          </w:tcPr>
          <w:p w14:paraId="65ADAB53" w14:textId="77777777" w:rsidR="001F1034" w:rsidRDefault="00143525">
            <w:pPr>
              <w:keepNext/>
              <w:spacing w:before="20" w:after="20" w:line="240" w:lineRule="auto"/>
            </w:pPr>
            <w:r>
              <w:rPr>
                <w:b/>
                <w:sz w:val="18"/>
              </w:rPr>
              <w:t>Responsibility</w:t>
            </w:r>
          </w:p>
        </w:tc>
      </w:tr>
      <w:tr w:rsidR="001F1034" w14:paraId="25B85D1E" w14:textId="77777777">
        <w:trPr>
          <w:cantSplit/>
        </w:trPr>
        <w:tc>
          <w:tcPr>
            <w:tcW w:w="3967" w:type="dxa"/>
          </w:tcPr>
          <w:p w14:paraId="5A815404" w14:textId="77777777" w:rsidR="001F1034" w:rsidRDefault="00143525">
            <w:pPr>
              <w:spacing w:before="20" w:after="20" w:line="240" w:lineRule="auto"/>
            </w:pPr>
            <w:r>
              <w:rPr>
                <w:rFonts w:ascii="Courier New" w:hAnsi="Courier New"/>
                <w:sz w:val="18"/>
              </w:rPr>
              <w:t>compiler/</w:t>
            </w:r>
          </w:p>
        </w:tc>
        <w:tc>
          <w:tcPr>
            <w:tcW w:w="5393" w:type="dxa"/>
          </w:tcPr>
          <w:p w14:paraId="2E80FEB6" w14:textId="77777777" w:rsidR="001F1034" w:rsidRDefault="00143525">
            <w:pPr>
              <w:spacing w:before="20" w:after="20" w:line="240" w:lineRule="auto"/>
            </w:pPr>
            <w:r>
              <w:rPr>
                <w:sz w:val="18"/>
              </w:rPr>
              <w:t>Offers, term sheets and contracts into typed obligations or terms, each grounded in an exact quote; redaction; the coverage check</w:t>
            </w:r>
          </w:p>
        </w:tc>
      </w:tr>
      <w:tr w:rsidR="001F1034" w14:paraId="2230A976" w14:textId="77777777">
        <w:trPr>
          <w:cantSplit/>
        </w:trPr>
        <w:tc>
          <w:tcPr>
            <w:tcW w:w="3967" w:type="dxa"/>
          </w:tcPr>
          <w:p w14:paraId="2CD908F0" w14:textId="77777777" w:rsidR="001F1034" w:rsidRDefault="00143525">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1D38AC24" w14:textId="77777777" w:rsidR="001F1034" w:rsidRDefault="00143525">
            <w:pPr>
              <w:spacing w:before="20" w:after="20" w:line="240" w:lineRule="auto"/>
            </w:pPr>
            <w:r>
              <w:rPr>
                <w:sz w:val="18"/>
              </w:rPr>
              <w:t>The daily cash, debt and future-concession trajectory in integer fen; DSCR, leverage and clean-down; the router, marginal cost of funds, break-even, admission</w:t>
            </w:r>
          </w:p>
        </w:tc>
      </w:tr>
      <w:tr w:rsidR="001F1034" w14:paraId="26647AF3" w14:textId="77777777">
        <w:trPr>
          <w:cantSplit/>
        </w:trPr>
        <w:tc>
          <w:tcPr>
            <w:tcW w:w="3967" w:type="dxa"/>
          </w:tcPr>
          <w:p w14:paraId="3FE1D92D" w14:textId="77777777" w:rsidR="001F1034" w:rsidRDefault="00143525">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56556DDC" w14:textId="77777777" w:rsidR="001F1034" w:rsidRDefault="00143525">
            <w:pPr>
              <w:spacing w:before="20" w:after="20" w:line="240" w:lineRule="auto"/>
            </w:pPr>
            <w:r>
              <w:rPr>
                <w:sz w:val="18"/>
              </w:rPr>
              <w:t>Ed25519 signing and verification, validity, tiers; the verdict, reason codes, formulas and priced counters</w:t>
            </w:r>
          </w:p>
        </w:tc>
      </w:tr>
      <w:tr w:rsidR="001F1034" w14:paraId="74A85547" w14:textId="77777777">
        <w:trPr>
          <w:cantSplit/>
        </w:trPr>
        <w:tc>
          <w:tcPr>
            <w:tcW w:w="3967" w:type="dxa"/>
          </w:tcPr>
          <w:p w14:paraId="77CD7093" w14:textId="77777777" w:rsidR="001F1034" w:rsidRDefault="00143525">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1F64AF5D" w14:textId="77777777" w:rsidR="001F1034" w:rsidRDefault="00143525">
            <w:pPr>
              <w:spacing w:before="20" w:after="20" w:line="240" w:lineRule="auto"/>
            </w:pPr>
            <w:r>
              <w:rPr>
                <w:sz w:val="18"/>
              </w:rPr>
              <w:t>The executor (every financial decision) and the commitment lifecycle; tables, migrations 0001–0009, the hash-chained log and the database guards</w:t>
            </w:r>
          </w:p>
        </w:tc>
      </w:tr>
      <w:tr w:rsidR="001F1034" w14:paraId="3A7D56EE" w14:textId="77777777">
        <w:trPr>
          <w:cantSplit/>
        </w:trPr>
        <w:tc>
          <w:tcPr>
            <w:tcW w:w="3967" w:type="dxa"/>
          </w:tcPr>
          <w:p w14:paraId="78DC8478" w14:textId="77777777" w:rsidR="001F1034" w:rsidRDefault="00143525">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3ED2DD37" w14:textId="77777777" w:rsidR="001F1034" w:rsidRDefault="00143525">
            <w:pPr>
              <w:spacing w:before="20" w:after="20" w:line="240" w:lineRule="auto"/>
            </w:pPr>
            <w:r>
              <w:rPr>
                <w:sz w:val="18"/>
              </w:rPr>
              <w:t>The chat harness, consent grammar, read-only answers and the question router; the outbound guard; the attack harness and its harm oracles</w:t>
            </w:r>
          </w:p>
        </w:tc>
      </w:tr>
      <w:tr w:rsidR="001F1034" w14:paraId="6000D503" w14:textId="77777777">
        <w:trPr>
          <w:cantSplit/>
        </w:trPr>
        <w:tc>
          <w:tcPr>
            <w:tcW w:w="3967" w:type="dxa"/>
          </w:tcPr>
          <w:p w14:paraId="757CBB07" w14:textId="77777777" w:rsidR="001F1034" w:rsidRDefault="00143525">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4D200230" w14:textId="77777777" w:rsidR="001F1034" w:rsidRDefault="00143525">
            <w:pPr>
              <w:spacing w:before="20" w:after="20" w:line="240" w:lineRule="auto"/>
            </w:pPr>
            <w:r>
              <w:rPr>
                <w:sz w:val="18"/>
              </w:rPr>
              <w:t>Contract reading, the party check and set-up, deals, the decision record and tracker, the message to the buyer, the setup wizard</w:t>
            </w:r>
          </w:p>
        </w:tc>
      </w:tr>
      <w:tr w:rsidR="001F1034" w14:paraId="726F5891" w14:textId="77777777">
        <w:trPr>
          <w:cantSplit/>
        </w:trPr>
        <w:tc>
          <w:tcPr>
            <w:tcW w:w="3967" w:type="dxa"/>
          </w:tcPr>
          <w:p w14:paraId="1AF8AB4F" w14:textId="77777777" w:rsidR="001F1034" w:rsidRDefault="00143525">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50D0B9A9" w14:textId="77777777" w:rsidR="001F1034" w:rsidRDefault="00143525">
            <w:pPr>
              <w:spacing w:before="20" w:after="20" w:line="240" w:lineRule="auto"/>
            </w:pPr>
            <w:r>
              <w:rPr>
                <w:sz w:val="18"/>
              </w:rPr>
              <w:t>Capex, health, loan eligibility, the borrower file; alerts and reconciliation; the sandbox; read-only strategy answers</w:t>
            </w:r>
          </w:p>
        </w:tc>
      </w:tr>
      <w:tr w:rsidR="001F1034" w14:paraId="351B7C7D" w14:textId="77777777">
        <w:trPr>
          <w:cantSplit/>
        </w:trPr>
        <w:tc>
          <w:tcPr>
            <w:tcW w:w="3967" w:type="dxa"/>
          </w:tcPr>
          <w:p w14:paraId="34A59A27" w14:textId="73825E7C" w:rsidR="001F1034" w:rsidRDefault="00143525">
            <w:pPr>
              <w:spacing w:before="20" w:after="20" w:line="240" w:lineRule="auto"/>
            </w:pPr>
            <w:r>
              <w:rPr>
                <w:rFonts w:ascii="Courier New" w:hAnsi="Courier New"/>
                <w:sz w:val="18"/>
              </w:rPr>
              <w:t>api/</w:t>
            </w:r>
            <w:r>
              <w:rPr>
                <w:sz w:val="18"/>
              </w:rPr>
              <w:t xml:space="preserve">; </w:t>
            </w:r>
            <w:hyperlink r:id="rId84">
              <w:r>
                <w:rPr>
                  <w:color w:val="315FD8"/>
                  <w:sz w:val="18"/>
                  <w:u w:val="single"/>
                </w:rPr>
                <w:t>apps/web</w:t>
              </w:r>
            </w:hyperlink>
          </w:p>
        </w:tc>
        <w:tc>
          <w:tcPr>
            <w:tcW w:w="5393" w:type="dxa"/>
          </w:tcPr>
          <w:p w14:paraId="50179E29" w14:textId="77777777" w:rsidR="001F1034" w:rsidRDefault="00143525">
            <w:pPr>
              <w:spacing w:before="20" w:after="20" w:line="240" w:lineRule="auto"/>
            </w:pPr>
            <w:r>
              <w:rPr>
                <w:sz w:val="18"/>
              </w:rPr>
              <w:t>Routes, authentication, rate limits and every sentence shown, in English and Chinese; the Next.js app, which displays server-written values only</w:t>
            </w:r>
          </w:p>
        </w:tc>
      </w:tr>
    </w:tbl>
    <w:p w14:paraId="7A8388F8" w14:textId="77777777" w:rsidR="001F1034" w:rsidRDefault="001F1034">
      <w:pPr>
        <w:spacing w:after="40"/>
      </w:pPr>
    </w:p>
    <w:p w14:paraId="232A8FD3" w14:textId="77777777" w:rsidR="001F1034" w:rsidRDefault="00143525">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682"/>
        <w:gridCol w:w="4081"/>
        <w:gridCol w:w="3597"/>
      </w:tblGrid>
      <w:tr w:rsidR="001F1034" w14:paraId="324F2FF9" w14:textId="77777777">
        <w:trPr>
          <w:cantSplit/>
          <w:tblHeader/>
        </w:trPr>
        <w:tc>
          <w:tcPr>
            <w:tcW w:w="1682" w:type="dxa"/>
            <w:shd w:val="clear" w:color="auto" w:fill="E8EEFB"/>
          </w:tcPr>
          <w:p w14:paraId="32DC63B3" w14:textId="77777777" w:rsidR="001F1034" w:rsidRDefault="00143525">
            <w:pPr>
              <w:keepNext/>
              <w:spacing w:before="20" w:after="20" w:line="240" w:lineRule="auto"/>
            </w:pPr>
            <w:r>
              <w:rPr>
                <w:b/>
                <w:sz w:val="18"/>
              </w:rPr>
              <w:t>Backend</w:t>
            </w:r>
          </w:p>
        </w:tc>
        <w:tc>
          <w:tcPr>
            <w:tcW w:w="4081" w:type="dxa"/>
            <w:shd w:val="clear" w:color="auto" w:fill="E8EEFB"/>
          </w:tcPr>
          <w:p w14:paraId="4BE99FE5" w14:textId="77777777" w:rsidR="001F1034" w:rsidRDefault="00143525">
            <w:pPr>
              <w:keepNext/>
              <w:spacing w:before="20" w:after="20" w:line="240" w:lineRule="auto"/>
            </w:pPr>
            <w:r>
              <w:rPr>
                <w:b/>
                <w:sz w:val="18"/>
              </w:rPr>
              <w:t>Model</w:t>
            </w:r>
          </w:p>
        </w:tc>
        <w:tc>
          <w:tcPr>
            <w:tcW w:w="3597" w:type="dxa"/>
            <w:shd w:val="clear" w:color="auto" w:fill="E8EEFB"/>
          </w:tcPr>
          <w:p w14:paraId="5CA7F42C" w14:textId="77777777" w:rsidR="001F1034" w:rsidRDefault="00143525">
            <w:pPr>
              <w:keepNext/>
              <w:spacing w:before="20" w:after="20" w:line="240" w:lineRule="auto"/>
            </w:pPr>
            <w:r>
              <w:rPr>
                <w:b/>
                <w:sz w:val="18"/>
              </w:rPr>
              <w:t>Used for</w:t>
            </w:r>
          </w:p>
        </w:tc>
      </w:tr>
      <w:tr w:rsidR="001F1034" w14:paraId="79D2A0D0" w14:textId="77777777">
        <w:trPr>
          <w:cantSplit/>
        </w:trPr>
        <w:tc>
          <w:tcPr>
            <w:tcW w:w="1682" w:type="dxa"/>
          </w:tcPr>
          <w:p w14:paraId="22F04431" w14:textId="77777777" w:rsidR="001F1034" w:rsidRDefault="00143525">
            <w:pPr>
              <w:keepNext/>
              <w:spacing w:before="20" w:after="20" w:line="240" w:lineRule="auto"/>
            </w:pPr>
            <w:r>
              <w:rPr>
                <w:sz w:val="18"/>
              </w:rPr>
              <w:t>Cache (default)</w:t>
            </w:r>
          </w:p>
        </w:tc>
        <w:tc>
          <w:tcPr>
            <w:tcW w:w="4081" w:type="dxa"/>
          </w:tcPr>
          <w:p w14:paraId="7674D261" w14:textId="77777777" w:rsidR="001F1034" w:rsidRDefault="00143525">
            <w:pPr>
              <w:keepNext/>
              <w:spacing w:before="20" w:after="20" w:line="240" w:lineRule="auto"/>
            </w:pPr>
            <w:r>
              <w:rPr>
                <w:sz w:val="18"/>
              </w:rPr>
              <w:t>Recorded readings keyed by a hash of the document and prompt version; the 19 shipped recordings were made by the rules grammar</w:t>
            </w:r>
          </w:p>
        </w:tc>
        <w:tc>
          <w:tcPr>
            <w:tcW w:w="3597" w:type="dxa"/>
          </w:tcPr>
          <w:p w14:paraId="7AB7D77C" w14:textId="77777777" w:rsidR="001F1034" w:rsidRDefault="00143525">
            <w:pPr>
              <w:keepNext/>
              <w:spacing w:before="20" w:after="20" w:line="240" w:lineRule="auto"/>
            </w:pPr>
            <w:r>
              <w:rPr>
                <w:sz w:val="18"/>
              </w:rPr>
              <w:t>Tests, the demo and the offline evaluation; no network</w:t>
            </w:r>
          </w:p>
        </w:tc>
      </w:tr>
      <w:tr w:rsidR="001F1034" w14:paraId="1E655F08" w14:textId="77777777">
        <w:trPr>
          <w:cantSplit/>
        </w:trPr>
        <w:tc>
          <w:tcPr>
            <w:tcW w:w="1682" w:type="dxa"/>
          </w:tcPr>
          <w:p w14:paraId="207033A4" w14:textId="77777777" w:rsidR="001F1034" w:rsidRDefault="00143525">
            <w:pPr>
              <w:keepNext/>
              <w:spacing w:before="20" w:after="20" w:line="240" w:lineRule="auto"/>
            </w:pPr>
            <w:r>
              <w:rPr>
                <w:sz w:val="18"/>
              </w:rPr>
              <w:t>DeepSeek (live, opt-in)</w:t>
            </w:r>
          </w:p>
        </w:tc>
        <w:tc>
          <w:tcPr>
            <w:tcW w:w="4081" w:type="dxa"/>
          </w:tcPr>
          <w:p w14:paraId="0B79D999" w14:textId="77777777" w:rsidR="001F1034" w:rsidRDefault="00143525">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597" w:type="dxa"/>
          </w:tcPr>
          <w:p w14:paraId="5C9D6CD7" w14:textId="77777777" w:rsidR="001F1034" w:rsidRDefault="00143525">
            <w:pPr>
              <w:keepNext/>
              <w:spacing w:before="20" w:after="20" w:line="240" w:lineRule="auto"/>
            </w:pPr>
            <w:r>
              <w:rPr>
                <w:sz w:val="18"/>
              </w:rPr>
              <w:t>The live runs in sections 02 and 03, and the live certification (Table 7); reachable from mainland China</w:t>
            </w:r>
          </w:p>
        </w:tc>
      </w:tr>
      <w:tr w:rsidR="001F1034" w14:paraId="01E51F67" w14:textId="77777777">
        <w:trPr>
          <w:cantSplit/>
        </w:trPr>
        <w:tc>
          <w:tcPr>
            <w:tcW w:w="1682" w:type="dxa"/>
          </w:tcPr>
          <w:p w14:paraId="31FB711A" w14:textId="77777777" w:rsidR="001F1034" w:rsidRDefault="00143525">
            <w:pPr>
              <w:keepNext/>
              <w:spacing w:before="20" w:after="20" w:line="240" w:lineRule="auto"/>
            </w:pPr>
            <w:r>
              <w:rPr>
                <w:sz w:val="18"/>
              </w:rPr>
              <w:t>Claude (live, opt-in)</w:t>
            </w:r>
          </w:p>
        </w:tc>
        <w:tc>
          <w:tcPr>
            <w:tcW w:w="4081" w:type="dxa"/>
          </w:tcPr>
          <w:p w14:paraId="162EB8F5" w14:textId="77777777" w:rsidR="001F1034" w:rsidRDefault="00143525">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97" w:type="dxa"/>
          </w:tcPr>
          <w:p w14:paraId="197A3F8F" w14:textId="77777777" w:rsidR="001F1034" w:rsidRDefault="00143525">
            <w:pPr>
              <w:keepNext/>
              <w:spacing w:before="20" w:after="20" w:line="240" w:lineRule="auto"/>
            </w:pPr>
            <w:r>
              <w:rPr>
                <w:sz w:val="18"/>
              </w:rPr>
              <w:t>Alternative live backend</w:t>
            </w:r>
          </w:p>
        </w:tc>
      </w:tr>
      <w:tr w:rsidR="001F1034" w14:paraId="22D61BD3" w14:textId="77777777">
        <w:trPr>
          <w:cantSplit/>
        </w:trPr>
        <w:tc>
          <w:tcPr>
            <w:tcW w:w="1682" w:type="dxa"/>
          </w:tcPr>
          <w:p w14:paraId="4DF26CB6" w14:textId="77777777" w:rsidR="001F1034" w:rsidRDefault="00143525">
            <w:pPr>
              <w:spacing w:before="20" w:after="20" w:line="240" w:lineRule="auto"/>
            </w:pPr>
            <w:r>
              <w:rPr>
                <w:sz w:val="18"/>
              </w:rPr>
              <w:t>Rules grammar</w:t>
            </w:r>
          </w:p>
        </w:tc>
        <w:tc>
          <w:tcPr>
            <w:tcW w:w="4081" w:type="dxa"/>
          </w:tcPr>
          <w:p w14:paraId="68416818" w14:textId="77777777" w:rsidR="001F1034" w:rsidRDefault="00143525">
            <w:pPr>
              <w:spacing w:before="20" w:after="20" w:line="240" w:lineRule="auto"/>
            </w:pPr>
            <w:r>
              <w:rPr>
                <w:sz w:val="18"/>
              </w:rPr>
              <w:t>Deterministic patterns and lexicon, Chinese and English</w:t>
            </w:r>
          </w:p>
        </w:tc>
        <w:tc>
          <w:tcPr>
            <w:tcW w:w="3597" w:type="dxa"/>
          </w:tcPr>
          <w:p w14:paraId="304359BB" w14:textId="77777777" w:rsidR="001F1034" w:rsidRDefault="00143525">
            <w:pPr>
              <w:spacing w:before="20" w:after="20" w:line="240" w:lineRule="auto"/>
            </w:pPr>
            <w:r>
              <w:rPr>
                <w:sz w:val="18"/>
              </w:rPr>
              <w:t>Every offline reading; the fallback when a backend fails, times out or returns invalid JSON</w:t>
            </w:r>
          </w:p>
        </w:tc>
      </w:tr>
    </w:tbl>
    <w:p w14:paraId="0AF62CAC" w14:textId="77777777" w:rsidR="001F1034" w:rsidRDefault="001F1034">
      <w:pPr>
        <w:spacing w:after="40"/>
      </w:pPr>
    </w:p>
    <w:p w14:paraId="211C6CBF" w14:textId="77777777" w:rsidR="001F1034" w:rsidRDefault="00143525">
      <w:pPr>
        <w:pStyle w:val="Heading1"/>
      </w:pPr>
      <w:bookmarkStart w:id="22" w:name="_Toc243395707"/>
      <w:r>
        <w:lastRenderedPageBreak/>
        <w:t>Appendix I. The agent's tools</w:t>
      </w:r>
      <w:bookmarkEnd w:id="22"/>
    </w:p>
    <w:p w14:paraId="5A849FF2" w14:textId="77777777" w:rsidR="001F1034" w:rsidRDefault="00143525">
      <w:pPr>
        <w:spacing w:after="60" w:line="259" w:lineRule="auto"/>
      </w:pPr>
      <w:r>
        <w:rPr>
          <w:sz w:val="20"/>
        </w:rPr>
        <w:t xml:space="preserve">Every tool is an HTTP route with a strict schema; 113 routes in demo mode (109 API routes and 4 documentation routes, counted by the route-policy test; </w:t>
      </w:r>
      <w:r>
        <w:rPr>
          <w:rFonts w:ascii="Courier New" w:hAnsi="Courier New"/>
          <w:sz w:val="18"/>
        </w:rPr>
        <w:t>python -I scripts/security_route_inventory.py . out/routes.json</w:t>
      </w:r>
      <w:r>
        <w:rPr>
          <w:sz w:val="20"/>
        </w:rPr>
        <w:t xml:space="preserve"> lists the 108 declared under </w:t>
      </w:r>
      <w:r>
        <w:rPr>
          <w:rFonts w:ascii="Courier New" w:hAnsi="Courier New"/>
          <w:sz w:val="18"/>
        </w:rPr>
        <w:t>app/api</w:t>
      </w:r>
      <w:r>
        <w:rPr>
          <w:sz w:val="20"/>
        </w:rPr>
        <w:t xml:space="preserve">, all but </w:t>
      </w:r>
      <w:r>
        <w:rPr>
          <w:rFonts w:ascii="Courier New" w:hAnsi="Courier New"/>
          <w:sz w:val="18"/>
        </w:rPr>
        <w:t>/health</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2CF8E879" w14:textId="77777777" w:rsidR="001F1034" w:rsidRDefault="00143525">
      <w:pPr>
        <w:pStyle w:val="Heading1"/>
      </w:pPr>
      <w:bookmarkStart w:id="23" w:name="_Toc243395708"/>
      <w:r>
        <w:t>Appendix J. Security controls and their evidence</w:t>
      </w:r>
      <w:bookmarkEnd w:id="23"/>
    </w:p>
    <w:p w14:paraId="63FB3076" w14:textId="70798214" w:rsidR="001F1034" w:rsidRDefault="00143525">
      <w:pPr>
        <w:spacing w:after="60" w:line="259" w:lineRule="auto"/>
      </w:pPr>
      <w:r>
        <w:rPr>
          <w:sz w:val="20"/>
        </w:rPr>
        <w:t xml:space="preserve">Code under </w:t>
      </w:r>
      <w:hyperlink r:id="rId85">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86">
        <w:r>
          <w:rPr>
            <w:color w:val="315FD8"/>
            <w:u w:val="single"/>
          </w:rPr>
          <w:t>services/api/tests/</w:t>
        </w:r>
      </w:hyperlink>
      <w:r>
        <w:rPr>
          <w:sz w:val="20"/>
        </w:rPr>
        <w:t>.</w:t>
      </w:r>
    </w:p>
    <w:p w14:paraId="367F1C26" w14:textId="77777777" w:rsidR="001F1034" w:rsidRDefault="00143525">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1F1034" w14:paraId="2A24AF0C" w14:textId="77777777">
        <w:trPr>
          <w:cantSplit/>
          <w:tblHeader/>
        </w:trPr>
        <w:tc>
          <w:tcPr>
            <w:tcW w:w="3554" w:type="dxa"/>
            <w:shd w:val="clear" w:color="auto" w:fill="E8EEFB"/>
          </w:tcPr>
          <w:p w14:paraId="4567AC41" w14:textId="77777777" w:rsidR="001F1034" w:rsidRDefault="00143525">
            <w:pPr>
              <w:keepNext/>
              <w:spacing w:before="20" w:after="20" w:line="240" w:lineRule="auto"/>
            </w:pPr>
            <w:r>
              <w:rPr>
                <w:b/>
                <w:sz w:val="18"/>
              </w:rPr>
              <w:t>Credential</w:t>
            </w:r>
          </w:p>
        </w:tc>
        <w:tc>
          <w:tcPr>
            <w:tcW w:w="5806" w:type="dxa"/>
            <w:shd w:val="clear" w:color="auto" w:fill="E8EEFB"/>
          </w:tcPr>
          <w:p w14:paraId="35481A46" w14:textId="77777777" w:rsidR="001F1034" w:rsidRDefault="00143525">
            <w:pPr>
              <w:keepNext/>
              <w:spacing w:before="20" w:after="20" w:line="240" w:lineRule="auto"/>
            </w:pPr>
            <w:r>
              <w:rPr>
                <w:b/>
                <w:sz w:val="18"/>
              </w:rPr>
              <w:t>Confers</w:t>
            </w:r>
          </w:p>
        </w:tc>
      </w:tr>
      <w:tr w:rsidR="001F1034" w14:paraId="03AC6AFC" w14:textId="77777777">
        <w:trPr>
          <w:cantSplit/>
        </w:trPr>
        <w:tc>
          <w:tcPr>
            <w:tcW w:w="3554" w:type="dxa"/>
          </w:tcPr>
          <w:p w14:paraId="5C5C1B00" w14:textId="77777777" w:rsidR="001F1034" w:rsidRDefault="00143525">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5484BF51" w14:textId="77777777" w:rsidR="001F1034" w:rsidRDefault="00143525">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1F1034" w14:paraId="736D09EC" w14:textId="77777777">
        <w:trPr>
          <w:cantSplit/>
        </w:trPr>
        <w:tc>
          <w:tcPr>
            <w:tcW w:w="3554" w:type="dxa"/>
          </w:tcPr>
          <w:p w14:paraId="0890EFE3" w14:textId="77777777" w:rsidR="001F1034" w:rsidRDefault="00143525">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3B4F7CA1" w14:textId="77777777" w:rsidR="001F1034" w:rsidRDefault="00143525">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1F1034" w14:paraId="09D0C4B8" w14:textId="77777777">
        <w:trPr>
          <w:cantSplit/>
        </w:trPr>
        <w:tc>
          <w:tcPr>
            <w:tcW w:w="3554" w:type="dxa"/>
          </w:tcPr>
          <w:p w14:paraId="39228FFB" w14:textId="77777777" w:rsidR="001F1034" w:rsidRDefault="00143525">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7DFA63BA" w14:textId="77777777" w:rsidR="001F1034" w:rsidRDefault="00143525">
            <w:pPr>
              <w:keepNext/>
              <w:spacing w:before="20" w:after="20" w:line="240" w:lineRule="auto"/>
            </w:pPr>
            <w:r>
              <w:rPr>
                <w:sz w:val="18"/>
              </w:rPr>
              <w:t>Recording a receipt as the bank (Tier 1); nothing else (PAUSE-1, fixed)</w:t>
            </w:r>
          </w:p>
        </w:tc>
      </w:tr>
      <w:tr w:rsidR="001F1034" w14:paraId="3DF37062" w14:textId="77777777">
        <w:trPr>
          <w:cantSplit/>
        </w:trPr>
        <w:tc>
          <w:tcPr>
            <w:tcW w:w="3554" w:type="dxa"/>
          </w:tcPr>
          <w:p w14:paraId="29177AEC" w14:textId="77777777" w:rsidR="001F1034" w:rsidRDefault="00143525">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04D36C6E" w14:textId="77777777" w:rsidR="001F1034" w:rsidRDefault="00143525">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1F1034" w14:paraId="5EDA822B" w14:textId="77777777">
        <w:trPr>
          <w:cantSplit/>
        </w:trPr>
        <w:tc>
          <w:tcPr>
            <w:tcW w:w="3554" w:type="dxa"/>
          </w:tcPr>
          <w:p w14:paraId="3F2B30D3" w14:textId="77777777" w:rsidR="001F1034" w:rsidRDefault="00143525">
            <w:pPr>
              <w:spacing w:before="20" w:after="20" w:line="240" w:lineRule="auto"/>
            </w:pPr>
            <w:r>
              <w:rPr>
                <w:sz w:val="18"/>
              </w:rPr>
              <w:t>None</w:t>
            </w:r>
          </w:p>
        </w:tc>
        <w:tc>
          <w:tcPr>
            <w:tcW w:w="5806" w:type="dxa"/>
          </w:tcPr>
          <w:p w14:paraId="76FCE498" w14:textId="77777777" w:rsidR="001F1034" w:rsidRDefault="00143525">
            <w:pPr>
              <w:spacing w:before="20" w:after="20" w:line="240" w:lineRule="auto"/>
            </w:pPr>
            <w:r>
              <w:rPr>
                <w:sz w:val="18"/>
              </w:rPr>
              <w:t>A message is read and checked as a proposal only and can never execute</w:t>
            </w:r>
          </w:p>
        </w:tc>
      </w:tr>
    </w:tbl>
    <w:p w14:paraId="7FC09BA3" w14:textId="77777777" w:rsidR="001F1034" w:rsidRDefault="001F1034">
      <w:pPr>
        <w:spacing w:after="40"/>
      </w:pPr>
    </w:p>
    <w:p w14:paraId="1B1FAB43" w14:textId="77777777" w:rsidR="001F1034" w:rsidRDefault="00143525">
      <w:pPr>
        <w:keepNext/>
        <w:jc w:val="center"/>
      </w:pPr>
      <w:r>
        <w:rPr>
          <w:noProof/>
        </w:rPr>
        <w:lastRenderedPageBreak/>
        <w:drawing>
          <wp:inline distT="0" distB="0" distL="0" distR="0" wp14:anchorId="2855A1D1" wp14:editId="782D9CB3">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87"/>
                    <a:stretch>
                      <a:fillRect/>
                    </a:stretch>
                  </pic:blipFill>
                  <pic:spPr>
                    <a:xfrm>
                      <a:off x="0" y="0"/>
                      <a:ext cx="5669280" cy="3897630"/>
                    </a:xfrm>
                    <a:prstGeom prst="rect">
                      <a:avLst/>
                    </a:prstGeom>
                  </pic:spPr>
                </pic:pic>
              </a:graphicData>
            </a:graphic>
          </wp:inline>
        </w:drawing>
      </w:r>
    </w:p>
    <w:p w14:paraId="28F9E44F" w14:textId="77777777" w:rsidR="001F1034" w:rsidRDefault="00143525">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15B882AB" w14:textId="77777777" w:rsidR="001F1034" w:rsidRDefault="00143525">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1F1034" w14:paraId="39D70136" w14:textId="77777777">
        <w:trPr>
          <w:cantSplit/>
          <w:tblHeader/>
        </w:trPr>
        <w:tc>
          <w:tcPr>
            <w:tcW w:w="2706" w:type="dxa"/>
            <w:shd w:val="clear" w:color="auto" w:fill="E8EEFB"/>
          </w:tcPr>
          <w:p w14:paraId="62799709" w14:textId="77777777" w:rsidR="001F1034" w:rsidRDefault="00143525">
            <w:pPr>
              <w:keepNext/>
              <w:spacing w:before="20" w:after="20" w:line="240" w:lineRule="auto"/>
            </w:pPr>
            <w:r>
              <w:rPr>
                <w:b/>
                <w:sz w:val="18"/>
              </w:rPr>
              <w:t>Control</w:t>
            </w:r>
          </w:p>
        </w:tc>
        <w:tc>
          <w:tcPr>
            <w:tcW w:w="3405" w:type="dxa"/>
            <w:shd w:val="clear" w:color="auto" w:fill="E8EEFB"/>
          </w:tcPr>
          <w:p w14:paraId="6DA427F5" w14:textId="77777777" w:rsidR="001F1034" w:rsidRDefault="00143525">
            <w:pPr>
              <w:keepNext/>
              <w:spacing w:before="20" w:after="20" w:line="240" w:lineRule="auto"/>
            </w:pPr>
            <w:r>
              <w:rPr>
                <w:b/>
                <w:sz w:val="18"/>
              </w:rPr>
              <w:t>Code</w:t>
            </w:r>
          </w:p>
        </w:tc>
        <w:tc>
          <w:tcPr>
            <w:tcW w:w="3249" w:type="dxa"/>
            <w:shd w:val="clear" w:color="auto" w:fill="E8EEFB"/>
          </w:tcPr>
          <w:p w14:paraId="4D9DCD3A" w14:textId="77777777" w:rsidR="001F1034" w:rsidRDefault="00143525">
            <w:pPr>
              <w:keepNext/>
              <w:spacing w:before="20" w:after="20" w:line="240" w:lineRule="auto"/>
            </w:pPr>
            <w:r>
              <w:rPr>
                <w:b/>
                <w:sz w:val="18"/>
              </w:rPr>
              <w:t>Tests</w:t>
            </w:r>
          </w:p>
        </w:tc>
      </w:tr>
      <w:tr w:rsidR="001F1034" w14:paraId="3672F5A3" w14:textId="77777777">
        <w:trPr>
          <w:cantSplit/>
        </w:trPr>
        <w:tc>
          <w:tcPr>
            <w:tcW w:w="2706" w:type="dxa"/>
          </w:tcPr>
          <w:p w14:paraId="085657FA" w14:textId="77777777" w:rsidR="001F1034" w:rsidRDefault="00143525">
            <w:pPr>
              <w:spacing w:before="20" w:after="20" w:line="240" w:lineRule="auto"/>
            </w:pPr>
            <w:r>
              <w:rPr>
                <w:sz w:val="18"/>
              </w:rPr>
              <w:t>Credentials, constant-time compare, body actor downgraded, demo mode off by default</w:t>
            </w:r>
          </w:p>
        </w:tc>
        <w:tc>
          <w:tcPr>
            <w:tcW w:w="3405" w:type="dxa"/>
          </w:tcPr>
          <w:p w14:paraId="7379BFC0" w14:textId="4F5AE2AC" w:rsidR="001F1034" w:rsidRDefault="00143525">
            <w:pPr>
              <w:spacing w:before="20" w:after="20" w:line="240" w:lineRule="auto"/>
            </w:pPr>
            <w:r>
              <w:rPr>
                <w:rFonts w:ascii="Courier New" w:hAnsi="Courier New"/>
                <w:sz w:val="18"/>
              </w:rPr>
              <w:t>app/api/auth.py:25-80, 155-175</w:t>
            </w:r>
            <w:r>
              <w:rPr>
                <w:sz w:val="18"/>
              </w:rPr>
              <w:t xml:space="preserve">; </w:t>
            </w:r>
            <w:hyperlink r:id="rId88">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20BE0FDB" w14:textId="77777777" w:rsidR="001F1034" w:rsidRDefault="00143525">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1F1034" w14:paraId="5F84611B" w14:textId="77777777">
        <w:trPr>
          <w:cantSplit/>
        </w:trPr>
        <w:tc>
          <w:tcPr>
            <w:tcW w:w="2706" w:type="dxa"/>
          </w:tcPr>
          <w:p w14:paraId="73464714" w14:textId="77777777" w:rsidR="001F1034" w:rsidRDefault="00143525">
            <w:pPr>
              <w:spacing w:before="20" w:after="20" w:line="240" w:lineRule="auto"/>
            </w:pPr>
            <w:r>
              <w:rPr>
                <w:sz w:val="18"/>
              </w:rPr>
              <w:t>Rate limits and refusal budget (SEC-20, SEC-26)</w:t>
            </w:r>
          </w:p>
        </w:tc>
        <w:tc>
          <w:tcPr>
            <w:tcW w:w="3405" w:type="dxa"/>
          </w:tcPr>
          <w:p w14:paraId="6A21B470" w14:textId="393C3D9C" w:rsidR="001F1034" w:rsidRDefault="00143525">
            <w:pPr>
              <w:spacing w:before="20" w:after="20" w:line="240" w:lineRule="auto"/>
            </w:pPr>
            <w:hyperlink r:id="rId89">
              <w:r>
                <w:rPr>
                  <w:color w:val="315FD8"/>
                  <w:sz w:val="18"/>
                  <w:u w:val="single"/>
                </w:rPr>
                <w:t>app/api/ratelimit.py</w:t>
              </w:r>
            </w:hyperlink>
          </w:p>
        </w:tc>
        <w:tc>
          <w:tcPr>
            <w:tcW w:w="3249" w:type="dxa"/>
          </w:tcPr>
          <w:p w14:paraId="2A14155D" w14:textId="77777777" w:rsidR="001F1034" w:rsidRDefault="00143525">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1F1034" w14:paraId="3C90A334" w14:textId="77777777">
        <w:trPr>
          <w:cantSplit/>
        </w:trPr>
        <w:tc>
          <w:tcPr>
            <w:tcW w:w="2706" w:type="dxa"/>
          </w:tcPr>
          <w:p w14:paraId="748E3E38" w14:textId="77777777" w:rsidR="001F1034" w:rsidRDefault="00143525">
            <w:pPr>
              <w:spacing w:before="20" w:after="20" w:line="240" w:lineRule="auto"/>
            </w:pPr>
            <w:r>
              <w:rPr>
                <w:sz w:val="18"/>
              </w:rPr>
              <w:t>No payee or account field; claims are never facts</w:t>
            </w:r>
          </w:p>
        </w:tc>
        <w:tc>
          <w:tcPr>
            <w:tcW w:w="3405" w:type="dxa"/>
          </w:tcPr>
          <w:p w14:paraId="0FF5DC63" w14:textId="0E178517" w:rsidR="001F1034" w:rsidRDefault="00143525">
            <w:pPr>
              <w:spacing w:before="20" w:after="20" w:line="240" w:lineRule="auto"/>
            </w:pPr>
            <w:hyperlink r:id="rId90">
              <w:r>
                <w:rPr>
                  <w:color w:val="315FD8"/>
                  <w:sz w:val="18"/>
                  <w:u w:val="single"/>
                </w:rPr>
                <w:t>app/domain/models.py</w:t>
              </w:r>
            </w:hyperlink>
            <w:r>
              <w:rPr>
                <w:sz w:val="18"/>
              </w:rPr>
              <w:t xml:space="preserve"> (operation types); </w:t>
            </w:r>
            <w:hyperlink r:id="rId91">
              <w:r>
                <w:rPr>
                  <w:color w:val="315FD8"/>
                  <w:sz w:val="18"/>
                  <w:u w:val="single"/>
                </w:rPr>
                <w:t>app/domain/claims.py</w:t>
              </w:r>
            </w:hyperlink>
          </w:p>
        </w:tc>
        <w:tc>
          <w:tcPr>
            <w:tcW w:w="3249" w:type="dxa"/>
          </w:tcPr>
          <w:p w14:paraId="6614871F" w14:textId="77777777" w:rsidR="001F1034" w:rsidRDefault="00143525">
            <w:pPr>
              <w:spacing w:before="20" w:after="20" w:line="240" w:lineRule="auto"/>
            </w:pPr>
            <w:r>
              <w:rPr>
                <w:sz w:val="18"/>
              </w:rPr>
              <w:t>catalogue classes fake lender (10), claimed prior concession (7)</w:t>
            </w:r>
          </w:p>
        </w:tc>
      </w:tr>
      <w:tr w:rsidR="001F1034" w14:paraId="269F589D" w14:textId="77777777">
        <w:trPr>
          <w:cantSplit/>
        </w:trPr>
        <w:tc>
          <w:tcPr>
            <w:tcW w:w="2706" w:type="dxa"/>
          </w:tcPr>
          <w:p w14:paraId="13D1CDCC" w14:textId="77777777" w:rsidR="001F1034" w:rsidRDefault="00143525">
            <w:pPr>
              <w:spacing w:before="20" w:after="20" w:line="240" w:lineRule="auto"/>
            </w:pPr>
            <w:r>
              <w:rPr>
                <w:sz w:val="18"/>
              </w:rPr>
              <w:t>Tier computed from the operation; Tier 3 for everyone</w:t>
            </w:r>
          </w:p>
        </w:tc>
        <w:tc>
          <w:tcPr>
            <w:tcW w:w="3405" w:type="dxa"/>
          </w:tcPr>
          <w:p w14:paraId="72D0BEA8" w14:textId="77777777" w:rsidR="001F1034" w:rsidRDefault="00143525">
            <w:pPr>
              <w:spacing w:before="20" w:after="20" w:line="240" w:lineRule="auto"/>
            </w:pPr>
            <w:r>
              <w:rPr>
                <w:rFonts w:ascii="Courier New" w:hAnsi="Courier New"/>
                <w:sz w:val="18"/>
              </w:rPr>
              <w:t>app/mandate/tiers.py:46, 73-77, 85-120</w:t>
            </w:r>
          </w:p>
        </w:tc>
        <w:tc>
          <w:tcPr>
            <w:tcW w:w="3249" w:type="dxa"/>
          </w:tcPr>
          <w:p w14:paraId="4D2F3209" w14:textId="77777777" w:rsidR="001F1034" w:rsidRDefault="00143525">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1F1034" w14:paraId="0AB31C6C" w14:textId="77777777">
        <w:trPr>
          <w:cantSplit/>
        </w:trPr>
        <w:tc>
          <w:tcPr>
            <w:tcW w:w="2706" w:type="dxa"/>
          </w:tcPr>
          <w:p w14:paraId="4A17549A" w14:textId="77777777" w:rsidR="001F1034" w:rsidRDefault="00143525">
            <w:pPr>
              <w:spacing w:before="20" w:after="20" w:line="240" w:lineRule="auto"/>
            </w:pPr>
            <w:r>
              <w:rPr>
                <w:sz w:val="18"/>
              </w:rPr>
              <w:t>Hard rules and the approval thresholds</w:t>
            </w:r>
          </w:p>
        </w:tc>
        <w:tc>
          <w:tcPr>
            <w:tcW w:w="3405" w:type="dxa"/>
          </w:tcPr>
          <w:p w14:paraId="7C15826A" w14:textId="5E785086" w:rsidR="001F1034" w:rsidRDefault="00143525">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92">
              <w:r>
                <w:rPr>
                  <w:color w:val="315FD8"/>
                  <w:sz w:val="18"/>
                  <w:u w:val="single"/>
                </w:rPr>
                <w:t>app/funding/admission.py:6-13</w:t>
              </w:r>
            </w:hyperlink>
            <w:r>
              <w:rPr>
                <w:sz w:val="18"/>
              </w:rPr>
              <w:t xml:space="preserve">; </w:t>
            </w:r>
            <w:hyperlink r:id="rId93">
              <w:r>
                <w:rPr>
                  <w:color w:val="315FD8"/>
                  <w:sz w:val="18"/>
                  <w:u w:val="single"/>
                </w:rPr>
                <w:t>app/operations/executor.py:852-854</w:t>
              </w:r>
            </w:hyperlink>
          </w:p>
        </w:tc>
        <w:tc>
          <w:tcPr>
            <w:tcW w:w="3249" w:type="dxa"/>
          </w:tcPr>
          <w:p w14:paraId="603920FB" w14:textId="77777777" w:rsidR="001F1034" w:rsidRDefault="00143525">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1F1034" w14:paraId="3BCA172A" w14:textId="77777777">
        <w:trPr>
          <w:cantSplit/>
        </w:trPr>
        <w:tc>
          <w:tcPr>
            <w:tcW w:w="2706" w:type="dxa"/>
          </w:tcPr>
          <w:p w14:paraId="1456098B" w14:textId="77777777" w:rsidR="001F1034" w:rsidRDefault="00143525">
            <w:pPr>
              <w:spacing w:before="20" w:after="20" w:line="240" w:lineRule="auto"/>
            </w:pPr>
            <w:r>
              <w:rPr>
                <w:sz w:val="18"/>
              </w:rPr>
              <w:t>Signed mandate and pinned key</w:t>
            </w:r>
          </w:p>
        </w:tc>
        <w:tc>
          <w:tcPr>
            <w:tcW w:w="3405" w:type="dxa"/>
          </w:tcPr>
          <w:p w14:paraId="43B8D6B6" w14:textId="6303F28E" w:rsidR="001F1034" w:rsidRDefault="00143525">
            <w:pPr>
              <w:spacing w:before="20" w:after="20" w:line="240" w:lineRule="auto"/>
            </w:pPr>
            <w:hyperlink r:id="rId94">
              <w:r>
                <w:rPr>
                  <w:color w:val="315FD8"/>
                  <w:sz w:val="18"/>
                  <w:u w:val="single"/>
                </w:rPr>
                <w:t>app/mandate/signing.py:13-56</w:t>
              </w:r>
            </w:hyperlink>
            <w:r>
              <w:rPr>
                <w:sz w:val="18"/>
              </w:rPr>
              <w:t xml:space="preserve">; </w:t>
            </w:r>
            <w:hyperlink r:id="rId95">
              <w:r>
                <w:rPr>
                  <w:color w:val="315FD8"/>
                  <w:sz w:val="18"/>
                  <w:u w:val="single"/>
                </w:rPr>
                <w:t>app/mandate/validity.py:9-70</w:t>
              </w:r>
            </w:hyperlink>
            <w:r>
              <w:rPr>
                <w:sz w:val="18"/>
              </w:rPr>
              <w:t xml:space="preserve">; </w:t>
            </w:r>
            <w:hyperlink r:id="rId96">
              <w:r>
                <w:rPr>
                  <w:color w:val="315FD8"/>
                  <w:sz w:val="18"/>
                  <w:u w:val="single"/>
                </w:rPr>
                <w:t>app/api/runtime.py:284-293</w:t>
              </w:r>
            </w:hyperlink>
            <w:r>
              <w:rPr>
                <w:sz w:val="18"/>
              </w:rPr>
              <w:t xml:space="preserve">; demo key </w:t>
            </w:r>
            <w:hyperlink r:id="rId97">
              <w:r>
                <w:rPr>
                  <w:color w:val="315FD8"/>
                  <w:sz w:val="18"/>
                  <w:u w:val="single"/>
                </w:rPr>
                <w:t>owner_demo_ed25519.json</w:t>
              </w:r>
            </w:hyperlink>
          </w:p>
        </w:tc>
        <w:tc>
          <w:tcPr>
            <w:tcW w:w="3249" w:type="dxa"/>
          </w:tcPr>
          <w:p w14:paraId="2511ED52" w14:textId="77777777" w:rsidR="001F1034" w:rsidRDefault="00143525">
            <w:pPr>
              <w:spacing w:before="20" w:after="20" w:line="240" w:lineRule="auto"/>
            </w:pPr>
            <w:r>
              <w:rPr>
                <w:rFonts w:ascii="Courier New" w:hAnsi="Courier New"/>
                <w:sz w:val="18"/>
              </w:rPr>
              <w:t>mandate/</w:t>
            </w:r>
            <w:r>
              <w:rPr>
                <w:sz w:val="18"/>
              </w:rPr>
              <w:t>; catalogue class revoked mandate (7)</w:t>
            </w:r>
          </w:p>
        </w:tc>
      </w:tr>
      <w:tr w:rsidR="001F1034" w14:paraId="594FF0A4" w14:textId="77777777">
        <w:trPr>
          <w:cantSplit/>
        </w:trPr>
        <w:tc>
          <w:tcPr>
            <w:tcW w:w="2706" w:type="dxa"/>
          </w:tcPr>
          <w:p w14:paraId="52E77ED2" w14:textId="77777777" w:rsidR="001F1034" w:rsidRDefault="00143525">
            <w:pPr>
              <w:spacing w:before="20" w:after="20" w:line="240" w:lineRule="auto"/>
            </w:pPr>
            <w:r>
              <w:rPr>
                <w:sz w:val="18"/>
              </w:rPr>
              <w:t>Exact-offer binding, nonce, expiry</w:t>
            </w:r>
          </w:p>
        </w:tc>
        <w:tc>
          <w:tcPr>
            <w:tcW w:w="3405" w:type="dxa"/>
          </w:tcPr>
          <w:p w14:paraId="15F932F5" w14:textId="11FC6750" w:rsidR="001F1034" w:rsidRDefault="00143525">
            <w:pPr>
              <w:spacing w:before="20" w:after="20" w:line="240" w:lineRule="auto"/>
            </w:pPr>
            <w:hyperlink r:id="rId98">
              <w:r>
                <w:rPr>
                  <w:color w:val="315FD8"/>
                  <w:sz w:val="18"/>
                  <w:u w:val="single"/>
                </w:rPr>
                <w:t>app/commitments/lifecycle.py:90-157</w:t>
              </w:r>
            </w:hyperlink>
            <w:r>
              <w:rPr>
                <w:sz w:val="18"/>
              </w:rPr>
              <w:t xml:space="preserve">; </w:t>
            </w:r>
            <w:hyperlink r:id="rId99">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14248D5D" w14:textId="77777777" w:rsidR="001F1034" w:rsidRDefault="00143525">
            <w:pPr>
              <w:spacing w:before="20" w:after="20" w:line="240" w:lineRule="auto"/>
            </w:pPr>
            <w:r>
              <w:rPr>
                <w:sz w:val="18"/>
              </w:rPr>
              <w:t>catalogue classes replay (8), changed offer (4), expired commitment (3)</w:t>
            </w:r>
          </w:p>
        </w:tc>
      </w:tr>
      <w:tr w:rsidR="001F1034" w14:paraId="28EDCAA3" w14:textId="77777777">
        <w:trPr>
          <w:cantSplit/>
        </w:trPr>
        <w:tc>
          <w:tcPr>
            <w:tcW w:w="2706" w:type="dxa"/>
          </w:tcPr>
          <w:p w14:paraId="6ACFA4D5" w14:textId="77777777" w:rsidR="001F1034" w:rsidRDefault="00143525">
            <w:pPr>
              <w:spacing w:before="20" w:after="20" w:line="240" w:lineRule="auto"/>
            </w:pPr>
            <w:r>
              <w:rPr>
                <w:sz w:val="18"/>
              </w:rPr>
              <w:lastRenderedPageBreak/>
              <w:t>Approval, decide once, idempotency</w:t>
            </w:r>
          </w:p>
        </w:tc>
        <w:tc>
          <w:tcPr>
            <w:tcW w:w="3405" w:type="dxa"/>
          </w:tcPr>
          <w:p w14:paraId="3AF376BE" w14:textId="6F7C7744" w:rsidR="001F1034" w:rsidRDefault="00143525">
            <w:pPr>
              <w:spacing w:before="20" w:after="20" w:line="240" w:lineRule="auto"/>
            </w:pPr>
            <w:r>
              <w:rPr>
                <w:rFonts w:ascii="Courier New" w:hAnsi="Courier New"/>
                <w:sz w:val="18"/>
              </w:rPr>
              <w:t>executor.py:360-416, 689, 757-796</w:t>
            </w:r>
            <w:r>
              <w:rPr>
                <w:sz w:val="18"/>
              </w:rPr>
              <w:t xml:space="preserve">; </w:t>
            </w:r>
            <w:hyperlink r:id="rId100">
              <w:r>
                <w:rPr>
                  <w:color w:val="315FD8"/>
                  <w:sz w:val="18"/>
                  <w:u w:val="single"/>
                </w:rPr>
                <w:t>app/persistence/guards.py:55-136</w:t>
              </w:r>
            </w:hyperlink>
            <w:r>
              <w:rPr>
                <w:sz w:val="18"/>
              </w:rPr>
              <w:t>; migration 0009</w:t>
            </w:r>
          </w:p>
        </w:tc>
        <w:tc>
          <w:tcPr>
            <w:tcW w:w="3249" w:type="dxa"/>
          </w:tcPr>
          <w:p w14:paraId="291F1823" w14:textId="77777777" w:rsidR="001F1034" w:rsidRDefault="00143525">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1F1034" w14:paraId="56823E7A" w14:textId="77777777">
        <w:trPr>
          <w:cantSplit/>
        </w:trPr>
        <w:tc>
          <w:tcPr>
            <w:tcW w:w="2706" w:type="dxa"/>
          </w:tcPr>
          <w:p w14:paraId="45839379" w14:textId="77777777" w:rsidR="001F1034" w:rsidRDefault="00143525">
            <w:pPr>
              <w:spacing w:before="20" w:after="20" w:line="240" w:lineRule="auto"/>
            </w:pPr>
            <w:r>
              <w:rPr>
                <w:sz w:val="18"/>
              </w:rPr>
              <w:t>Sent outside FLOW; owner-reported acceptance</w:t>
            </w:r>
          </w:p>
        </w:tc>
        <w:tc>
          <w:tcPr>
            <w:tcW w:w="3405" w:type="dxa"/>
          </w:tcPr>
          <w:p w14:paraId="63BD7500" w14:textId="16149A47" w:rsidR="001F1034" w:rsidRDefault="00143525">
            <w:pPr>
              <w:spacing w:before="20" w:after="20" w:line="240" w:lineRule="auto"/>
            </w:pPr>
            <w:r>
              <w:rPr>
                <w:rFonts w:ascii="Courier New" w:hAnsi="Courier New"/>
                <w:sz w:val="18"/>
              </w:rPr>
              <w:t>app/api/outbound.py:348-396, 455-513, 554-646</w:t>
            </w:r>
            <w:r>
              <w:rPr>
                <w:sz w:val="18"/>
              </w:rPr>
              <w:t xml:space="preserve">; </w:t>
            </w:r>
            <w:hyperlink r:id="rId101">
              <w:r>
                <w:rPr>
                  <w:color w:val="315FD8"/>
                  <w:sz w:val="18"/>
                  <w:u w:val="single"/>
                </w:rPr>
                <w:t>app/api/decisions.py:101-115</w:t>
              </w:r>
            </w:hyperlink>
          </w:p>
        </w:tc>
        <w:tc>
          <w:tcPr>
            <w:tcW w:w="3249" w:type="dxa"/>
          </w:tcPr>
          <w:p w14:paraId="763E7E5A" w14:textId="77777777" w:rsidR="001F1034" w:rsidRDefault="00143525">
            <w:pPr>
              <w:spacing w:before="20" w:after="20" w:line="240" w:lineRule="auto"/>
            </w:pPr>
            <w:r>
              <w:rPr>
                <w:rFonts w:ascii="Courier New" w:hAnsi="Courier New"/>
                <w:sz w:val="18"/>
              </w:rPr>
              <w:t>security/test_out1b_raw_operations.py</w:t>
            </w:r>
          </w:p>
        </w:tc>
      </w:tr>
      <w:tr w:rsidR="001F1034" w14:paraId="0245D3C8" w14:textId="77777777">
        <w:trPr>
          <w:cantSplit/>
        </w:trPr>
        <w:tc>
          <w:tcPr>
            <w:tcW w:w="2706" w:type="dxa"/>
          </w:tcPr>
          <w:p w14:paraId="5DA3AADB" w14:textId="77777777" w:rsidR="001F1034" w:rsidRDefault="00143525">
            <w:pPr>
              <w:spacing w:before="20" w:after="20" w:line="240" w:lineRule="auto"/>
            </w:pPr>
            <w:r>
              <w:rPr>
                <w:sz w:val="18"/>
              </w:rPr>
              <w:t>Reading schema, quotes, no free text in the deciding modules</w:t>
            </w:r>
          </w:p>
        </w:tc>
        <w:tc>
          <w:tcPr>
            <w:tcW w:w="3405" w:type="dxa"/>
          </w:tcPr>
          <w:p w14:paraId="6ADE79E9" w14:textId="5BF8C6A0" w:rsidR="001F1034" w:rsidRDefault="00143525">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102">
              <w:r>
                <w:rPr>
                  <w:color w:val="315FD8"/>
                  <w:sz w:val="18"/>
                  <w:u w:val="single"/>
                </w:rPr>
                <w:t>app/compiler/cross_check.py:81</w:t>
              </w:r>
            </w:hyperlink>
          </w:p>
        </w:tc>
        <w:tc>
          <w:tcPr>
            <w:tcW w:w="3249" w:type="dxa"/>
          </w:tcPr>
          <w:p w14:paraId="73F7BE20" w14:textId="77777777" w:rsidR="001F1034" w:rsidRDefault="00143525">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1F1034" w14:paraId="4A5590DF" w14:textId="77777777">
        <w:trPr>
          <w:cantSplit/>
        </w:trPr>
        <w:tc>
          <w:tcPr>
            <w:tcW w:w="2706" w:type="dxa"/>
          </w:tcPr>
          <w:p w14:paraId="4BDA4066" w14:textId="77777777" w:rsidR="001F1034" w:rsidRDefault="00143525">
            <w:pPr>
              <w:spacing w:before="20" w:after="20" w:line="240" w:lineRule="auto"/>
            </w:pPr>
            <w:r>
              <w:rPr>
                <w:sz w:val="18"/>
              </w:rPr>
              <w:t>Chat consent, classifier closed list, buyer turns (CON-1)</w:t>
            </w:r>
          </w:p>
        </w:tc>
        <w:tc>
          <w:tcPr>
            <w:tcW w:w="3405" w:type="dxa"/>
          </w:tcPr>
          <w:p w14:paraId="0EE5715C" w14:textId="5E4C446B" w:rsidR="001F1034" w:rsidRDefault="00143525">
            <w:pPr>
              <w:spacing w:before="20" w:after="20" w:line="240" w:lineRule="auto"/>
            </w:pPr>
            <w:hyperlink r:id="rId103">
              <w:r>
                <w:rPr>
                  <w:color w:val="315FD8"/>
                  <w:sz w:val="18"/>
                  <w:u w:val="single"/>
                </w:rPr>
                <w:t>app/nl/consent.py</w:t>
              </w:r>
            </w:hyperlink>
            <w:r>
              <w:rPr>
                <w:sz w:val="18"/>
              </w:rPr>
              <w:t xml:space="preserve">; </w:t>
            </w:r>
            <w:hyperlink r:id="rId104">
              <w:r>
                <w:rPr>
                  <w:color w:val="315FD8"/>
                  <w:sz w:val="18"/>
                  <w:u w:val="single"/>
                </w:rPr>
                <w:t>app/nl/rules.py</w:t>
              </w:r>
            </w:hyperlink>
            <w:r>
              <w:rPr>
                <w:sz w:val="18"/>
              </w:rPr>
              <w:t xml:space="preserve">; </w:t>
            </w:r>
            <w:hyperlink r:id="rId105">
              <w:r>
                <w:rPr>
                  <w:color w:val="315FD8"/>
                  <w:sz w:val="18"/>
                  <w:u w:val="single"/>
                </w:rPr>
                <w:t>app/nl/service.py</w:t>
              </w:r>
            </w:hyperlink>
            <w:r>
              <w:rPr>
                <w:sz w:val="18"/>
              </w:rPr>
              <w:t xml:space="preserve">; </w:t>
            </w:r>
            <w:hyperlink r:id="rId106">
              <w:r>
                <w:rPr>
                  <w:color w:val="315FD8"/>
                  <w:sz w:val="18"/>
                  <w:u w:val="single"/>
                </w:rPr>
                <w:t>app/nl/classifier.py:33-34</w:t>
              </w:r>
            </w:hyperlink>
          </w:p>
        </w:tc>
        <w:tc>
          <w:tcPr>
            <w:tcW w:w="3249" w:type="dxa"/>
          </w:tcPr>
          <w:p w14:paraId="133A9AE9" w14:textId="77777777" w:rsidR="001F1034" w:rsidRDefault="00143525">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1F1034" w14:paraId="7AD3DAB1" w14:textId="77777777">
        <w:trPr>
          <w:cantSplit/>
        </w:trPr>
        <w:tc>
          <w:tcPr>
            <w:tcW w:w="2706" w:type="dxa"/>
          </w:tcPr>
          <w:p w14:paraId="4FA385A4" w14:textId="77777777" w:rsidR="001F1034" w:rsidRDefault="00143525">
            <w:pPr>
              <w:spacing w:before="20" w:after="20" w:line="240" w:lineRule="auto"/>
            </w:pPr>
            <w:r>
              <w:rPr>
                <w:sz w:val="18"/>
              </w:rPr>
              <w:t>Question router (read-only tools, validation, no books in the prompt)</w:t>
            </w:r>
          </w:p>
        </w:tc>
        <w:tc>
          <w:tcPr>
            <w:tcW w:w="3405" w:type="dxa"/>
          </w:tcPr>
          <w:p w14:paraId="4F4ABB1F" w14:textId="57101EB2" w:rsidR="001F1034" w:rsidRDefault="00143525">
            <w:pPr>
              <w:spacing w:before="20" w:after="20" w:line="240" w:lineRule="auto"/>
            </w:pPr>
            <w:r>
              <w:rPr>
                <w:rFonts w:ascii="Courier New" w:hAnsi="Courier New"/>
                <w:sz w:val="18"/>
              </w:rPr>
              <w:t>app/nl/router/route.py:61-123, 425-434</w:t>
            </w:r>
            <w:r>
              <w:rPr>
                <w:sz w:val="18"/>
              </w:rPr>
              <w:t xml:space="preserve">; </w:t>
            </w:r>
            <w:hyperlink r:id="rId107">
              <w:r>
                <w:rPr>
                  <w:color w:val="315FD8"/>
                  <w:sz w:val="18"/>
                  <w:u w:val="single"/>
                </w:rPr>
                <w:t>app/nl/router/catalogue.py</w:t>
              </w:r>
            </w:hyperlink>
          </w:p>
        </w:tc>
        <w:tc>
          <w:tcPr>
            <w:tcW w:w="3249" w:type="dxa"/>
          </w:tcPr>
          <w:p w14:paraId="00F9663D" w14:textId="77777777" w:rsidR="001F1034" w:rsidRDefault="00143525">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1F1034" w14:paraId="05383D11" w14:textId="77777777">
        <w:trPr>
          <w:cantSplit/>
        </w:trPr>
        <w:tc>
          <w:tcPr>
            <w:tcW w:w="2706" w:type="dxa"/>
          </w:tcPr>
          <w:p w14:paraId="2C79C2C5" w14:textId="77777777" w:rsidR="001F1034" w:rsidRDefault="00143525">
            <w:pPr>
              <w:spacing w:before="20" w:after="20" w:line="240" w:lineRule="auto"/>
            </w:pPr>
            <w:r>
              <w:rPr>
                <w:sz w:val="18"/>
              </w:rPr>
              <w:t>Outbound guard, counterparty entitlement, text scanned as sent (LOG-2)</w:t>
            </w:r>
          </w:p>
        </w:tc>
        <w:tc>
          <w:tcPr>
            <w:tcW w:w="3405" w:type="dxa"/>
          </w:tcPr>
          <w:p w14:paraId="5631D85B" w14:textId="1FF7DF78" w:rsidR="001F1034" w:rsidRDefault="00143525">
            <w:pPr>
              <w:spacing w:before="20" w:after="20" w:line="240" w:lineRule="auto"/>
            </w:pPr>
            <w:hyperlink r:id="rId108">
              <w:r>
                <w:rPr>
                  <w:color w:val="315FD8"/>
                  <w:sz w:val="18"/>
                  <w:u w:val="single"/>
                </w:rPr>
                <w:t>app/outbound/message.py</w:t>
              </w:r>
            </w:hyperlink>
            <w:r>
              <w:rPr>
                <w:sz w:val="18"/>
              </w:rPr>
              <w:t xml:space="preserve">; </w:t>
            </w:r>
            <w:hyperlink r:id="rId109">
              <w:r>
                <w:rPr>
                  <w:color w:val="315FD8"/>
                  <w:sz w:val="18"/>
                  <w:u w:val="single"/>
                </w:rPr>
                <w:t>app/egress/guard.py</w:t>
              </w:r>
            </w:hyperlink>
            <w:r>
              <w:rPr>
                <w:sz w:val="18"/>
              </w:rPr>
              <w:t xml:space="preserve">, </w:t>
            </w:r>
            <w:hyperlink r:id="rId110">
              <w:r>
                <w:rPr>
                  <w:color w:val="315FD8"/>
                  <w:sz w:val="18"/>
                  <w:u w:val="single"/>
                </w:rPr>
                <w:t>app/egress/protected.py</w:t>
              </w:r>
            </w:hyperlink>
          </w:p>
        </w:tc>
        <w:tc>
          <w:tcPr>
            <w:tcW w:w="3249" w:type="dxa"/>
          </w:tcPr>
          <w:p w14:paraId="5145FE43" w14:textId="77777777" w:rsidR="001F1034" w:rsidRDefault="00143525">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1F1034" w14:paraId="2F3B413E" w14:textId="77777777">
        <w:trPr>
          <w:cantSplit/>
        </w:trPr>
        <w:tc>
          <w:tcPr>
            <w:tcW w:w="2706" w:type="dxa"/>
          </w:tcPr>
          <w:p w14:paraId="598B57CB" w14:textId="77777777" w:rsidR="001F1034" w:rsidRDefault="00143525">
            <w:pPr>
              <w:spacing w:before="20" w:after="20" w:line="240" w:lineRule="auto"/>
            </w:pPr>
            <w:r>
              <w:rPr>
                <w:sz w:val="18"/>
              </w:rPr>
              <w:t>Redaction and provider calls</w:t>
            </w:r>
          </w:p>
        </w:tc>
        <w:tc>
          <w:tcPr>
            <w:tcW w:w="3405" w:type="dxa"/>
          </w:tcPr>
          <w:p w14:paraId="51B3DD70" w14:textId="565665F7" w:rsidR="001F1034" w:rsidRDefault="00143525">
            <w:pPr>
              <w:spacing w:before="20" w:after="20" w:line="240" w:lineRule="auto"/>
            </w:pPr>
            <w:r>
              <w:rPr>
                <w:rFonts w:ascii="Courier New" w:hAnsi="Courier New"/>
                <w:sz w:val="18"/>
              </w:rPr>
              <w:t>app/compiler/redaction.py:4-12, 42, 73-80</w:t>
            </w:r>
            <w:r>
              <w:rPr>
                <w:sz w:val="18"/>
              </w:rPr>
              <w:t xml:space="preserve">; </w:t>
            </w:r>
            <w:hyperlink r:id="rId111">
              <w:r>
                <w:rPr>
                  <w:color w:val="315FD8"/>
                  <w:sz w:val="18"/>
                  <w:u w:val="single"/>
                </w:rPr>
                <w:t>app/compiler/backends.py:64-82</w:t>
              </w:r>
            </w:hyperlink>
            <w:r>
              <w:rPr>
                <w:sz w:val="18"/>
              </w:rPr>
              <w:t xml:space="preserve">; </w:t>
            </w:r>
            <w:hyperlink r:id="rId112">
              <w:r>
                <w:rPr>
                  <w:color w:val="315FD8"/>
                  <w:sz w:val="18"/>
                  <w:u w:val="single"/>
                </w:rPr>
                <w:t>app/config.py:97-99</w:t>
              </w:r>
            </w:hyperlink>
          </w:p>
        </w:tc>
        <w:tc>
          <w:tcPr>
            <w:tcW w:w="3249" w:type="dxa"/>
          </w:tcPr>
          <w:p w14:paraId="7C42F198" w14:textId="77777777" w:rsidR="001F1034" w:rsidRDefault="00143525">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1F1034" w14:paraId="54B0A09C" w14:textId="77777777">
        <w:trPr>
          <w:cantSplit/>
        </w:trPr>
        <w:tc>
          <w:tcPr>
            <w:tcW w:w="2706" w:type="dxa"/>
          </w:tcPr>
          <w:p w14:paraId="0F42A618" w14:textId="77777777" w:rsidR="001F1034" w:rsidRDefault="00143525">
            <w:pPr>
              <w:spacing w:before="20" w:after="20" w:line="240" w:lineRule="auto"/>
            </w:pPr>
            <w:r>
              <w:rPr>
                <w:sz w:val="18"/>
              </w:rPr>
              <w:t>Hash-chained log and guards</w:t>
            </w:r>
          </w:p>
        </w:tc>
        <w:tc>
          <w:tcPr>
            <w:tcW w:w="3405" w:type="dxa"/>
          </w:tcPr>
          <w:p w14:paraId="0AEA8D89" w14:textId="04DA6A51" w:rsidR="001F1034" w:rsidRDefault="00143525">
            <w:pPr>
              <w:spacing w:before="20" w:after="20" w:line="240" w:lineRule="auto"/>
            </w:pPr>
            <w:hyperlink r:id="rId113">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14">
              <w:r>
                <w:rPr>
                  <w:color w:val="315FD8"/>
                  <w:sz w:val="18"/>
                  <w:u w:val="single"/>
                </w:rPr>
                <w:t>scripts/verify_evidence.py</w:t>
              </w:r>
            </w:hyperlink>
          </w:p>
        </w:tc>
        <w:tc>
          <w:tcPr>
            <w:tcW w:w="3249" w:type="dxa"/>
          </w:tcPr>
          <w:p w14:paraId="634477B1" w14:textId="77777777" w:rsidR="001F1034" w:rsidRDefault="00143525">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1F1034" w14:paraId="0D4BDD07" w14:textId="77777777">
        <w:trPr>
          <w:cantSplit/>
        </w:trPr>
        <w:tc>
          <w:tcPr>
            <w:tcW w:w="2706" w:type="dxa"/>
          </w:tcPr>
          <w:p w14:paraId="170E5C50" w14:textId="77777777" w:rsidR="001F1034" w:rsidRDefault="00143525">
            <w:pPr>
              <w:spacing w:before="20" w:after="20" w:line="240" w:lineRule="auto"/>
            </w:pPr>
            <w:r>
              <w:rPr>
                <w:sz w:val="18"/>
              </w:rPr>
              <w:t>The owner's pause; the bank feed limited to receipts (PAUSE-1)</w:t>
            </w:r>
          </w:p>
        </w:tc>
        <w:tc>
          <w:tcPr>
            <w:tcW w:w="3405" w:type="dxa"/>
          </w:tcPr>
          <w:p w14:paraId="1CF82229" w14:textId="48E5273A" w:rsidR="001F1034" w:rsidRDefault="00143525">
            <w:pPr>
              <w:spacing w:before="20" w:after="20" w:line="240" w:lineRule="auto"/>
            </w:pPr>
            <w:hyperlink r:id="rId115">
              <w:r>
                <w:rPr>
                  <w:color w:val="315FD8"/>
                  <w:sz w:val="18"/>
                  <w:u w:val="single"/>
                </w:rPr>
                <w:t>app/api/agent_pause.py</w:t>
              </w:r>
            </w:hyperlink>
            <w:r>
              <w:rPr>
                <w:sz w:val="18"/>
              </w:rPr>
              <w:t xml:space="preserve">; </w:t>
            </w:r>
            <w:hyperlink r:id="rId116">
              <w:r>
                <w:rPr>
                  <w:color w:val="315FD8"/>
                  <w:sz w:val="18"/>
                  <w:u w:val="single"/>
                </w:rPr>
                <w:t>app/api/operations.py</w:t>
              </w:r>
            </w:hyperlink>
          </w:p>
        </w:tc>
        <w:tc>
          <w:tcPr>
            <w:tcW w:w="3249" w:type="dxa"/>
          </w:tcPr>
          <w:p w14:paraId="7643421A" w14:textId="77777777" w:rsidR="001F1034" w:rsidRDefault="00143525">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1F1034" w14:paraId="72043D4E" w14:textId="77777777">
        <w:trPr>
          <w:cantSplit/>
        </w:trPr>
        <w:tc>
          <w:tcPr>
            <w:tcW w:w="2706" w:type="dxa"/>
          </w:tcPr>
          <w:p w14:paraId="326B1981" w14:textId="77777777" w:rsidR="001F1034" w:rsidRDefault="00143525">
            <w:pPr>
              <w:spacing w:before="20" w:after="20" w:line="240" w:lineRule="auto"/>
            </w:pPr>
            <w:r>
              <w:rPr>
                <w:sz w:val="18"/>
              </w:rPr>
              <w:t>Partial plans (SEC-28); funding reported as it is (FUND-1, 2, 3, 5)</w:t>
            </w:r>
          </w:p>
        </w:tc>
        <w:tc>
          <w:tcPr>
            <w:tcW w:w="3405" w:type="dxa"/>
          </w:tcPr>
          <w:p w14:paraId="51BE3A09" w14:textId="67416744" w:rsidR="001F1034" w:rsidRDefault="00143525">
            <w:pPr>
              <w:spacing w:before="20" w:after="20" w:line="240" w:lineRule="auto"/>
            </w:pPr>
            <w:hyperlink r:id="rId117">
              <w:r>
                <w:rPr>
                  <w:color w:val="315FD8"/>
                  <w:sz w:val="18"/>
                  <w:u w:val="single"/>
                </w:rPr>
                <w:t>app/nl/plans.py:211-254</w:t>
              </w:r>
            </w:hyperlink>
            <w:r>
              <w:rPr>
                <w:sz w:val="18"/>
              </w:rPr>
              <w:t xml:space="preserve">; </w:t>
            </w:r>
            <w:hyperlink r:id="rId118">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19">
              <w:r>
                <w:rPr>
                  <w:color w:val="315FD8"/>
                  <w:sz w:val="18"/>
                  <w:u w:val="single"/>
                </w:rPr>
                <w:t>app/api/funding_report.py</w:t>
              </w:r>
            </w:hyperlink>
            <w:r>
              <w:rPr>
                <w:sz w:val="18"/>
              </w:rPr>
              <w:t xml:space="preserve">; </w:t>
            </w:r>
            <w:hyperlink r:id="rId120">
              <w:r>
                <w:rPr>
                  <w:color w:val="315FD8"/>
                  <w:sz w:val="18"/>
                  <w:u w:val="single"/>
                </w:rPr>
                <w:t>app/nl/offers.py</w:t>
              </w:r>
            </w:hyperlink>
            <w:r>
              <w:rPr>
                <w:sz w:val="18"/>
              </w:rPr>
              <w:t xml:space="preserve">; </w:t>
            </w:r>
            <w:hyperlink r:id="rId121">
              <w:r>
                <w:rPr>
                  <w:color w:val="315FD8"/>
                  <w:sz w:val="18"/>
                  <w:u w:val="single"/>
                </w:rPr>
                <w:t>apps/web/lib/send-result.ts</w:t>
              </w:r>
            </w:hyperlink>
          </w:p>
        </w:tc>
        <w:tc>
          <w:tcPr>
            <w:tcW w:w="3249" w:type="dxa"/>
          </w:tcPr>
          <w:p w14:paraId="09C552C0" w14:textId="77777777" w:rsidR="001F1034" w:rsidRDefault="00143525">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1F1034" w14:paraId="43BF7ACA" w14:textId="77777777">
        <w:trPr>
          <w:cantSplit/>
        </w:trPr>
        <w:tc>
          <w:tcPr>
            <w:tcW w:w="2706" w:type="dxa"/>
          </w:tcPr>
          <w:p w14:paraId="27B0C3F6" w14:textId="77777777" w:rsidR="001F1034" w:rsidRDefault="00143525">
            <w:pPr>
              <w:spacing w:before="20" w:after="20" w:line="240" w:lineRule="auto"/>
            </w:pPr>
            <w:r>
              <w:rPr>
                <w:sz w:val="18"/>
              </w:rPr>
              <w:t>Attack harness and harm oracles</w:t>
            </w:r>
          </w:p>
        </w:tc>
        <w:tc>
          <w:tcPr>
            <w:tcW w:w="3405" w:type="dxa"/>
          </w:tcPr>
          <w:p w14:paraId="435A7A20" w14:textId="689A5B5E" w:rsidR="001F1034" w:rsidRDefault="00143525">
            <w:pPr>
              <w:spacing w:before="20" w:after="20" w:line="240" w:lineRule="auto"/>
            </w:pPr>
            <w:hyperlink r:id="rId122">
              <w:r>
                <w:rPr>
                  <w:color w:val="315FD8"/>
                  <w:sz w:val="18"/>
                  <w:u w:val="single"/>
                </w:rPr>
                <w:t>app/security/attacks.py</w:t>
              </w:r>
            </w:hyperlink>
            <w:r>
              <w:rPr>
                <w:sz w:val="18"/>
              </w:rPr>
              <w:t xml:space="preserve">; </w:t>
            </w:r>
            <w:hyperlink r:id="rId123">
              <w:r>
                <w:rPr>
                  <w:color w:val="315FD8"/>
                  <w:sz w:val="18"/>
                  <w:u w:val="single"/>
                </w:rPr>
                <w:t>evals/security/attacks.yaml</w:t>
              </w:r>
            </w:hyperlink>
          </w:p>
        </w:tc>
        <w:tc>
          <w:tcPr>
            <w:tcW w:w="3249" w:type="dxa"/>
          </w:tcPr>
          <w:p w14:paraId="010BFB97" w14:textId="77777777" w:rsidR="001F1034" w:rsidRDefault="00143525">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23D6744C" w14:textId="77777777" w:rsidR="001F1034" w:rsidRDefault="001F1034">
      <w:pPr>
        <w:spacing w:after="40"/>
      </w:pPr>
    </w:p>
    <w:p w14:paraId="75384F8A" w14:textId="77777777" w:rsidR="001F1034" w:rsidRDefault="00143525">
      <w:pPr>
        <w:pStyle w:val="Heading1"/>
      </w:pPr>
      <w:bookmarkStart w:id="24" w:name="_Toc243395709"/>
      <w:r>
        <w:t>Appendix K. The screens, and the journey through them</w:t>
      </w:r>
      <w:bookmarkEnd w:id="24"/>
    </w:p>
    <w:p w14:paraId="0C50495D" w14:textId="77777777" w:rsidR="001F1034" w:rsidRDefault="00143525">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1F1034" w14:paraId="252239C7" w14:textId="77777777">
        <w:trPr>
          <w:cantSplit/>
          <w:tblHeader/>
        </w:trPr>
        <w:tc>
          <w:tcPr>
            <w:tcW w:w="2779" w:type="dxa"/>
            <w:shd w:val="clear" w:color="auto" w:fill="E8EEFB"/>
          </w:tcPr>
          <w:p w14:paraId="7F1B1B5F" w14:textId="77777777" w:rsidR="001F1034" w:rsidRDefault="00143525">
            <w:pPr>
              <w:keepNext/>
              <w:spacing w:before="20" w:after="20" w:line="240" w:lineRule="auto"/>
            </w:pPr>
            <w:r>
              <w:rPr>
                <w:b/>
                <w:sz w:val="18"/>
              </w:rPr>
              <w:t>Screen</w:t>
            </w:r>
          </w:p>
        </w:tc>
        <w:tc>
          <w:tcPr>
            <w:tcW w:w="3103" w:type="dxa"/>
            <w:shd w:val="clear" w:color="auto" w:fill="E8EEFB"/>
          </w:tcPr>
          <w:p w14:paraId="4DF5FA41" w14:textId="77777777" w:rsidR="001F1034" w:rsidRDefault="00143525">
            <w:pPr>
              <w:keepNext/>
              <w:spacing w:before="20" w:after="20" w:line="240" w:lineRule="auto"/>
            </w:pPr>
            <w:r>
              <w:rPr>
                <w:b/>
                <w:sz w:val="18"/>
              </w:rPr>
              <w:t>The owner</w:t>
            </w:r>
          </w:p>
        </w:tc>
        <w:tc>
          <w:tcPr>
            <w:tcW w:w="3478" w:type="dxa"/>
            <w:shd w:val="clear" w:color="auto" w:fill="E8EEFB"/>
          </w:tcPr>
          <w:p w14:paraId="708E7B6F" w14:textId="77777777" w:rsidR="001F1034" w:rsidRDefault="00143525">
            <w:pPr>
              <w:keepNext/>
              <w:spacing w:before="20" w:after="20" w:line="240" w:lineRule="auto"/>
            </w:pPr>
            <w:r>
              <w:rPr>
                <w:b/>
                <w:sz w:val="18"/>
              </w:rPr>
              <w:t>FLOW</w:t>
            </w:r>
          </w:p>
        </w:tc>
      </w:tr>
      <w:tr w:rsidR="001F1034" w14:paraId="2DF41F59" w14:textId="77777777">
        <w:trPr>
          <w:cantSplit/>
        </w:trPr>
        <w:tc>
          <w:tcPr>
            <w:tcW w:w="2779" w:type="dxa"/>
          </w:tcPr>
          <w:p w14:paraId="2D0F42DD" w14:textId="77777777" w:rsidR="001F1034" w:rsidRDefault="00143525">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3D84DB46" w14:textId="77777777" w:rsidR="001F1034" w:rsidRDefault="00143525">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2CDCCEBE" w14:textId="77777777" w:rsidR="001F1034" w:rsidRDefault="00143525">
            <w:pPr>
              <w:spacing w:before="20" w:after="20" w:line="240" w:lineRule="auto"/>
            </w:pPr>
            <w:r>
              <w:rPr>
                <w:sz w:val="18"/>
              </w:rPr>
              <w:t>Checks each step, shows a 90-day "First look", signs mandate version 1 and opens the books with one entry that starts a new evidence chain</w:t>
            </w:r>
          </w:p>
        </w:tc>
      </w:tr>
      <w:tr w:rsidR="001F1034" w14:paraId="596FBE43" w14:textId="77777777">
        <w:trPr>
          <w:cantSplit/>
        </w:trPr>
        <w:tc>
          <w:tcPr>
            <w:tcW w:w="2779" w:type="dxa"/>
          </w:tcPr>
          <w:p w14:paraId="09636863" w14:textId="77777777" w:rsidR="001F1034" w:rsidRDefault="00143525">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45A84347" w14:textId="77777777" w:rsidR="001F1034" w:rsidRDefault="00143525">
            <w:pPr>
              <w:spacing w:before="20" w:after="20" w:line="240" w:lineRule="auto"/>
            </w:pPr>
            <w:r>
              <w:rPr>
                <w:sz w:val="18"/>
              </w:rPr>
              <w:t>Sees whether cash is safe and what waits</w:t>
            </w:r>
          </w:p>
        </w:tc>
        <w:tc>
          <w:tcPr>
            <w:tcW w:w="3478" w:type="dxa"/>
          </w:tcPr>
          <w:p w14:paraId="6329E62A" w14:textId="77777777" w:rsidR="001F1034" w:rsidRDefault="00143525">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1F1034" w14:paraId="38D1EF17" w14:textId="77777777">
        <w:trPr>
          <w:cantSplit/>
        </w:trPr>
        <w:tc>
          <w:tcPr>
            <w:tcW w:w="2779" w:type="dxa"/>
          </w:tcPr>
          <w:p w14:paraId="2EE2E47C" w14:textId="77777777" w:rsidR="001F1034" w:rsidRDefault="00143525">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51644236" w14:textId="77777777" w:rsidR="001F1034" w:rsidRDefault="00143525">
            <w:pPr>
              <w:spacing w:before="20" w:after="20" w:line="240" w:lineRule="auto"/>
            </w:pPr>
            <w:r>
              <w:rPr>
                <w:sz w:val="18"/>
              </w:rPr>
              <w:t>Drops a contract or lender agreement, then picks who it is with</w:t>
            </w:r>
          </w:p>
        </w:tc>
        <w:tc>
          <w:tcPr>
            <w:tcW w:w="3478" w:type="dxa"/>
          </w:tcPr>
          <w:p w14:paraId="0E4CF14E" w14:textId="77777777" w:rsidR="001F1034" w:rsidRDefault="00143525">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1F1034" w14:paraId="652A3F05" w14:textId="77777777">
        <w:trPr>
          <w:cantSplit/>
        </w:trPr>
        <w:tc>
          <w:tcPr>
            <w:tcW w:w="2779" w:type="dxa"/>
          </w:tcPr>
          <w:p w14:paraId="68CE1035" w14:textId="77777777" w:rsidR="001F1034" w:rsidRDefault="00143525">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4450ACB3" w14:textId="77777777" w:rsidR="001F1034" w:rsidRDefault="00143525">
            <w:pPr>
              <w:spacing w:before="20" w:after="20" w:line="240" w:lineRule="auto"/>
            </w:pPr>
            <w:r>
              <w:rPr>
                <w:sz w:val="18"/>
              </w:rPr>
              <w:t>Opens any customer by name</w:t>
            </w:r>
          </w:p>
        </w:tc>
        <w:tc>
          <w:tcPr>
            <w:tcW w:w="3478" w:type="dxa"/>
          </w:tcPr>
          <w:p w14:paraId="65FE3AFF" w14:textId="77777777" w:rsidR="001F1034" w:rsidRDefault="00143525">
            <w:pPr>
              <w:spacing w:before="20" w:after="20" w:line="240" w:lineRule="auto"/>
            </w:pPr>
            <w:r>
              <w:rPr>
                <w:sz w:val="18"/>
              </w:rPr>
              <w:t>What the customer is worth and owes, its financing, deals and record, how it has paid, concentration and exposure</w:t>
            </w:r>
          </w:p>
        </w:tc>
      </w:tr>
      <w:tr w:rsidR="001F1034" w14:paraId="053A11E4" w14:textId="77777777">
        <w:trPr>
          <w:cantSplit/>
        </w:trPr>
        <w:tc>
          <w:tcPr>
            <w:tcW w:w="2779" w:type="dxa"/>
          </w:tcPr>
          <w:p w14:paraId="20C0A2B9" w14:textId="77777777" w:rsidR="001F1034" w:rsidRDefault="00143525">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192F4902" w14:textId="77777777" w:rsidR="001F1034" w:rsidRDefault="00143525">
            <w:pPr>
              <w:spacing w:before="20" w:after="20" w:line="240" w:lineRule="auto"/>
            </w:pPr>
            <w:r>
              <w:rPr>
                <w:sz w:val="18"/>
              </w:rPr>
              <w:t>Reads buyer messages, checks a request, sends or copies the reply, records the buyer's answer, accepts as asked or declines</w:t>
            </w:r>
          </w:p>
        </w:tc>
        <w:tc>
          <w:tcPr>
            <w:tcW w:w="3478" w:type="dxa"/>
          </w:tcPr>
          <w:p w14:paraId="4610953D" w14:textId="77777777" w:rsidR="001F1034" w:rsidRDefault="00143525">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1F1034" w14:paraId="1F4D6420" w14:textId="77777777">
        <w:trPr>
          <w:cantSplit/>
        </w:trPr>
        <w:tc>
          <w:tcPr>
            <w:tcW w:w="2779" w:type="dxa"/>
          </w:tcPr>
          <w:p w14:paraId="1FCD0B4E" w14:textId="77777777" w:rsidR="001F1034" w:rsidRDefault="00143525">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18378103" w14:textId="77777777" w:rsidR="001F1034" w:rsidRDefault="00143525">
            <w:pPr>
              <w:spacing w:before="20" w:after="20" w:line="240" w:lineRule="auto"/>
            </w:pPr>
            <w:r>
              <w:rPr>
                <w:sz w:val="18"/>
              </w:rPr>
              <w:t>Runs or queues the plan</w:t>
            </w:r>
          </w:p>
        </w:tc>
        <w:tc>
          <w:tcPr>
            <w:tcW w:w="3478" w:type="dxa"/>
          </w:tcPr>
          <w:p w14:paraId="245D031E" w14:textId="77777777" w:rsidR="001F1034" w:rsidRDefault="00143525">
            <w:pPr>
              <w:spacing w:before="20" w:after="20" w:line="240" w:lineRule="auto"/>
            </w:pPr>
            <w:r>
              <w:rPr>
                <w:sz w:val="18"/>
              </w:rPr>
              <w:t>The plan, other plans considered, the 30/60/120-day forecast, the funding in use, the price of earlier cash, the forecast with one customer paying late</w:t>
            </w:r>
          </w:p>
        </w:tc>
      </w:tr>
      <w:tr w:rsidR="001F1034" w14:paraId="6144EC8B" w14:textId="77777777">
        <w:trPr>
          <w:cantSplit/>
        </w:trPr>
        <w:tc>
          <w:tcPr>
            <w:tcW w:w="2779" w:type="dxa"/>
          </w:tcPr>
          <w:p w14:paraId="7706EB60" w14:textId="77777777" w:rsidR="001F1034" w:rsidRDefault="00143525">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5F80B437" w14:textId="77777777" w:rsidR="001F1034" w:rsidRDefault="00143525">
            <w:pPr>
              <w:spacing w:before="20" w:after="20" w:line="240" w:lineRule="auto"/>
            </w:pPr>
            <w:r>
              <w:rPr>
                <w:sz w:val="18"/>
              </w:rPr>
              <w:t>Moves the terms, discount, rebate, price rise and early-settled amount of a real request</w:t>
            </w:r>
          </w:p>
        </w:tc>
        <w:tc>
          <w:tcPr>
            <w:tcW w:w="3478" w:type="dxa"/>
          </w:tcPr>
          <w:p w14:paraId="678E8303" w14:textId="77777777" w:rsidR="001F1034" w:rsidRDefault="00143525">
            <w:pPr>
              <w:spacing w:before="20" w:after="20" w:line="240" w:lineRule="auto"/>
            </w:pPr>
            <w:r>
              <w:rPr>
                <w:sz w:val="18"/>
              </w:rPr>
              <w:t>The verdict, lowest cash, concession cost and covenants. Nothing is written</w:t>
            </w:r>
          </w:p>
        </w:tc>
      </w:tr>
      <w:tr w:rsidR="001F1034" w14:paraId="0047E571" w14:textId="77777777">
        <w:trPr>
          <w:cantSplit/>
        </w:trPr>
        <w:tc>
          <w:tcPr>
            <w:tcW w:w="2779" w:type="dxa"/>
          </w:tcPr>
          <w:p w14:paraId="2C338443" w14:textId="77777777" w:rsidR="001F1034" w:rsidRDefault="00143525">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4F65CA2B" w14:textId="77777777" w:rsidR="001F1034" w:rsidRDefault="00143525">
            <w:pPr>
              <w:spacing w:before="20" w:after="20" w:line="240" w:lineRule="auto"/>
            </w:pPr>
            <w:r>
              <w:rPr>
                <w:sz w:val="18"/>
              </w:rPr>
              <w:t>Tests a machine, works through a vendor contract, commits a purchase</w:t>
            </w:r>
          </w:p>
        </w:tc>
        <w:tc>
          <w:tcPr>
            <w:tcW w:w="3478" w:type="dxa"/>
          </w:tcPr>
          <w:p w14:paraId="0F09A692" w14:textId="77777777" w:rsidR="001F1034" w:rsidRDefault="00143525">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1F1034" w14:paraId="3E500F07" w14:textId="77777777">
        <w:trPr>
          <w:cantSplit/>
        </w:trPr>
        <w:tc>
          <w:tcPr>
            <w:tcW w:w="2779" w:type="dxa"/>
          </w:tcPr>
          <w:p w14:paraId="6139CE94" w14:textId="77777777" w:rsidR="001F1034" w:rsidRDefault="00143525">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01B6FC42" w14:textId="77777777" w:rsidR="001F1034" w:rsidRDefault="00143525">
            <w:pPr>
              <w:spacing w:before="20" w:after="20" w:line="240" w:lineRule="auto"/>
            </w:pPr>
            <w:r>
              <w:rPr>
                <w:sz w:val="18"/>
              </w:rPr>
              <w:t>Records a payment; copies a chase message</w:t>
            </w:r>
          </w:p>
        </w:tc>
        <w:tc>
          <w:tcPr>
            <w:tcW w:w="3478" w:type="dxa"/>
          </w:tcPr>
          <w:p w14:paraId="63F80E78" w14:textId="77777777" w:rsidR="001F1034" w:rsidRDefault="00143525">
            <w:pPr>
              <w:spacing w:before="20" w:after="20" w:line="240" w:lineRule="auto"/>
            </w:pPr>
            <w:r>
              <w:rPr>
                <w:sz w:val="18"/>
              </w:rPr>
              <w:t>What each invoice nets after financing; a financed invoice repays its lender first</w:t>
            </w:r>
          </w:p>
        </w:tc>
      </w:tr>
      <w:tr w:rsidR="001F1034" w14:paraId="75A0F7D7" w14:textId="77777777">
        <w:trPr>
          <w:cantSplit/>
        </w:trPr>
        <w:tc>
          <w:tcPr>
            <w:tcW w:w="2779" w:type="dxa"/>
          </w:tcPr>
          <w:p w14:paraId="205D4C92" w14:textId="77777777" w:rsidR="001F1034" w:rsidRDefault="00143525">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364F4C64" w14:textId="77777777" w:rsidR="001F1034" w:rsidRDefault="00143525">
            <w:pPr>
              <w:spacing w:before="20" w:after="20" w:line="240" w:lineRule="auto"/>
            </w:pPr>
            <w:r>
              <w:rPr>
                <w:sz w:val="18"/>
              </w:rPr>
              <w:t>Reads what happened</w:t>
            </w:r>
          </w:p>
        </w:tc>
        <w:tc>
          <w:tcPr>
            <w:tcW w:w="3478" w:type="dxa"/>
          </w:tcPr>
          <w:p w14:paraId="1B325985" w14:textId="77777777" w:rsidR="001F1034" w:rsidRDefault="00143525">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1F1034" w14:paraId="0FB53E99" w14:textId="77777777">
        <w:trPr>
          <w:cantSplit/>
        </w:trPr>
        <w:tc>
          <w:tcPr>
            <w:tcW w:w="2779" w:type="dxa"/>
          </w:tcPr>
          <w:p w14:paraId="3B50D99C" w14:textId="77777777" w:rsidR="001F1034" w:rsidRDefault="00143525">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27B8FBBB" w14:textId="77777777" w:rsidR="001F1034" w:rsidRDefault="00143525">
            <w:pPr>
              <w:spacing w:before="20" w:after="20" w:line="240" w:lineRule="auto"/>
            </w:pPr>
            <w:r>
              <w:rPr>
                <w:sz w:val="18"/>
              </w:rPr>
              <w:t>Approves or declines</w:t>
            </w:r>
          </w:p>
        </w:tc>
        <w:tc>
          <w:tcPr>
            <w:tcW w:w="3478" w:type="dxa"/>
          </w:tcPr>
          <w:p w14:paraId="7E9E0866" w14:textId="77777777" w:rsidR="001F1034" w:rsidRDefault="00143525">
            <w:pPr>
              <w:spacing w:before="20" w:after="20" w:line="240" w:lineRule="auto"/>
            </w:pPr>
            <w:r>
              <w:rPr>
                <w:sz w:val="18"/>
              </w:rPr>
              <w:t>One card per request, with its terms, the stored quote and today's price if it moved. No "approve all"</w:t>
            </w:r>
          </w:p>
        </w:tc>
      </w:tr>
      <w:tr w:rsidR="001F1034" w14:paraId="72752376" w14:textId="77777777">
        <w:trPr>
          <w:cantSplit/>
        </w:trPr>
        <w:tc>
          <w:tcPr>
            <w:tcW w:w="2779" w:type="dxa"/>
          </w:tcPr>
          <w:p w14:paraId="372F2BB4" w14:textId="77777777" w:rsidR="001F1034" w:rsidRDefault="00143525">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27AC741B" w14:textId="77777777" w:rsidR="001F1034" w:rsidRDefault="00143525">
            <w:pPr>
              <w:spacing w:before="20" w:after="20" w:line="240" w:lineRule="auto"/>
            </w:pPr>
            <w:r>
              <w:rPr>
                <w:sz w:val="18"/>
              </w:rPr>
              <w:t>Asks in English or Chinese</w:t>
            </w:r>
          </w:p>
        </w:tc>
        <w:tc>
          <w:tcPr>
            <w:tcW w:w="3478" w:type="dxa"/>
          </w:tcPr>
          <w:p w14:paraId="1DEEEFE0" w14:textId="77777777" w:rsidR="001F1034" w:rsidRDefault="00143525">
            <w:pPr>
              <w:spacing w:before="20" w:after="20" w:line="240" w:lineRule="auto"/>
            </w:pPr>
            <w:r>
              <w:rPr>
                <w:sz w:val="18"/>
              </w:rPr>
              <w:t>Speaks first; answers from the books as cards with links; proposes plans that run only on "go ahead" (Appendix G)</w:t>
            </w:r>
          </w:p>
        </w:tc>
      </w:tr>
      <w:tr w:rsidR="001F1034" w14:paraId="786E4DC2" w14:textId="77777777">
        <w:trPr>
          <w:cantSplit/>
        </w:trPr>
        <w:tc>
          <w:tcPr>
            <w:tcW w:w="2779" w:type="dxa"/>
          </w:tcPr>
          <w:p w14:paraId="12DE63D3" w14:textId="77777777" w:rsidR="001F1034" w:rsidRDefault="00143525">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78A8562A" w14:textId="77777777" w:rsidR="001F1034" w:rsidRDefault="00143525">
            <w:pPr>
              <w:spacing w:before="20" w:after="20" w:line="240" w:lineRule="auto"/>
            </w:pPr>
            <w:r>
              <w:rPr>
                <w:sz w:val="18"/>
              </w:rPr>
              <w:t>Reads the signed limits in plain words; downloads the record</w:t>
            </w:r>
          </w:p>
        </w:tc>
        <w:tc>
          <w:tcPr>
            <w:tcW w:w="3478" w:type="dxa"/>
          </w:tcPr>
          <w:p w14:paraId="6CFE7228" w14:textId="77777777" w:rsidR="001F1034" w:rsidRDefault="00143525">
            <w:pPr>
              <w:spacing w:before="20" w:after="20" w:line="240" w:lineRule="auto"/>
            </w:pPr>
            <w:r>
              <w:rPr>
                <w:sz w:val="18"/>
              </w:rPr>
              <w:t>What FLOW may do alone, what waits and what never happens; the evidence export, verifiable offline; the FastCapital scene</w:t>
            </w:r>
          </w:p>
        </w:tc>
      </w:tr>
      <w:tr w:rsidR="001F1034" w14:paraId="137F5171" w14:textId="77777777">
        <w:trPr>
          <w:cantSplit/>
        </w:trPr>
        <w:tc>
          <w:tcPr>
            <w:tcW w:w="2779" w:type="dxa"/>
          </w:tcPr>
          <w:p w14:paraId="3AA9F49A" w14:textId="77777777" w:rsidR="001F1034" w:rsidRDefault="00143525">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25198BCB" w14:textId="77777777" w:rsidR="001F1034" w:rsidRDefault="00143525">
            <w:pPr>
              <w:spacing w:before="20" w:after="20" w:line="240" w:lineRule="auto"/>
            </w:pPr>
            <w:r>
              <w:rPr>
                <w:sz w:val="18"/>
              </w:rPr>
              <w:t>Plays the six-scene story; moves the clock; loads other books</w:t>
            </w:r>
          </w:p>
        </w:tc>
        <w:tc>
          <w:tcPr>
            <w:tcW w:w="3478" w:type="dxa"/>
          </w:tcPr>
          <w:p w14:paraId="6014A809" w14:textId="77777777" w:rsidR="001F1034" w:rsidRDefault="00143525">
            <w:pPr>
              <w:spacing w:before="20" w:after="20" w:line="240" w:lineRule="auto"/>
            </w:pPr>
            <w:r>
              <w:rPr>
                <w:sz w:val="18"/>
              </w:rPr>
              <w:t>The story on the demo company, operator tools and the engine views</w:t>
            </w:r>
          </w:p>
        </w:tc>
      </w:tr>
    </w:tbl>
    <w:p w14:paraId="16640C4F" w14:textId="77777777" w:rsidR="001F1034" w:rsidRDefault="001F1034">
      <w:pPr>
        <w:spacing w:after="40"/>
      </w:pPr>
    </w:p>
    <w:p w14:paraId="1738E547" w14:textId="77777777" w:rsidR="001F1034" w:rsidRDefault="00143525">
      <w:pPr>
        <w:spacing w:after="60" w:line="259" w:lineRule="auto"/>
      </w:pPr>
      <w:r>
        <w:rPr>
          <w:sz w:val="20"/>
        </w:rPr>
        <w:t>Every Business screen is in English and Chinese, and a tour (</w:t>
      </w:r>
      <w:r>
        <w:rPr>
          <w:i/>
          <w:sz w:val="20"/>
        </w:rPr>
        <w:t>Show me around</w:t>
      </w:r>
      <w:r>
        <w:rPr>
          <w:sz w:val="20"/>
        </w:rPr>
        <w:t>) explains twelve pages.</w:t>
      </w:r>
    </w:p>
    <w:p w14:paraId="7CC09F91" w14:textId="74568236" w:rsidR="001F1034" w:rsidRDefault="00143525">
      <w:pPr>
        <w:spacing w:after="60" w:line="259" w:lineRule="auto"/>
      </w:pPr>
      <w:r>
        <w:rPr>
          <w:b/>
          <w:sz w:val="20"/>
        </w:rPr>
        <w:t>The journey, screen by screen.</w:t>
      </w:r>
      <w:r>
        <w:rPr>
          <w:sz w:val="20"/>
        </w:rPr>
        <w:t xml:space="preserve"> The submission video follows these chapters (</w:t>
      </w:r>
      <w:hyperlink r:id="rId124">
        <w:r>
          <w:rPr>
            <w:color w:val="315FD8"/>
            <w:u w:val="single"/>
          </w:rPr>
          <w:t>docs/deliverables/video/README.md</w:t>
        </w:r>
      </w:hyperlink>
      <w:r>
        <w:rPr>
          <w:sz w:val="20"/>
        </w:rPr>
        <w:t>).</w:t>
      </w:r>
    </w:p>
    <w:p w14:paraId="04B68886" w14:textId="77777777" w:rsidR="001F1034" w:rsidRDefault="00143525">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69A0201E" w14:textId="77777777" w:rsidR="001F1034" w:rsidRDefault="00143525">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3EFD1BE1" w14:textId="77777777" w:rsidR="001F1034" w:rsidRDefault="00143525">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0F235FAE" w14:textId="77777777" w:rsidR="001F1034" w:rsidRDefault="00143525">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5B1A60FD" w14:textId="77777777" w:rsidR="001F1034" w:rsidRDefault="00143525">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1E07AE64" w14:textId="77777777" w:rsidR="001F1034" w:rsidRDefault="00143525">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27B9FC0F" w14:textId="77777777" w:rsidR="001F1034" w:rsidRDefault="00143525">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25079B1A" w14:textId="436B61F9" w:rsidR="001F1034" w:rsidRDefault="00143525">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25">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2FD5EB25" w14:textId="77777777" w:rsidR="001F1034" w:rsidRDefault="00143525">
      <w:pPr>
        <w:keepNext/>
        <w:jc w:val="center"/>
      </w:pPr>
      <w:r>
        <w:rPr>
          <w:noProof/>
        </w:rPr>
        <w:drawing>
          <wp:inline distT="0" distB="0" distL="0" distR="0" wp14:anchorId="08E16DB3" wp14:editId="4B3A2A71">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26"/>
                    <a:stretch>
                      <a:fillRect/>
                    </a:stretch>
                  </pic:blipFill>
                  <pic:spPr>
                    <a:xfrm>
                      <a:off x="0" y="0"/>
                      <a:ext cx="5569695" cy="3931919"/>
                    </a:xfrm>
                    <a:prstGeom prst="rect">
                      <a:avLst/>
                    </a:prstGeom>
                  </pic:spPr>
                </pic:pic>
              </a:graphicData>
            </a:graphic>
          </wp:inline>
        </w:drawing>
      </w:r>
    </w:p>
    <w:p w14:paraId="3CAAB4D9" w14:textId="77777777" w:rsidR="001F1034" w:rsidRDefault="00143525">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7BE8AA77" w14:textId="77777777" w:rsidR="001F1034" w:rsidRDefault="00143525">
      <w:pPr>
        <w:keepNext/>
        <w:jc w:val="center"/>
      </w:pPr>
      <w:r>
        <w:rPr>
          <w:noProof/>
        </w:rPr>
        <w:lastRenderedPageBreak/>
        <w:drawing>
          <wp:inline distT="0" distB="0" distL="0" distR="0" wp14:anchorId="117B16A8" wp14:editId="3A20EA32">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27"/>
                    <a:stretch>
                      <a:fillRect/>
                    </a:stretch>
                  </pic:blipFill>
                  <pic:spPr>
                    <a:xfrm>
                      <a:off x="0" y="0"/>
                      <a:ext cx="5579211" cy="3566160"/>
                    </a:xfrm>
                    <a:prstGeom prst="rect">
                      <a:avLst/>
                    </a:prstGeom>
                  </pic:spPr>
                </pic:pic>
              </a:graphicData>
            </a:graphic>
          </wp:inline>
        </w:drawing>
      </w:r>
    </w:p>
    <w:p w14:paraId="27E09BEE" w14:textId="77777777" w:rsidR="001F1034" w:rsidRDefault="00143525">
      <w:pPr>
        <w:pStyle w:val="Caption"/>
      </w:pPr>
      <w:r>
        <w:t>Figure 9. Documents: FLOW's reading of supply agreement FHR-2026-07. The focused term (Price, §3.1) lights its clause, and markers show which terms each clause holds.</w:t>
      </w:r>
    </w:p>
    <w:p w14:paraId="6ECAC74F" w14:textId="77777777" w:rsidR="001F1034" w:rsidRDefault="00143525">
      <w:pPr>
        <w:keepNext/>
        <w:jc w:val="center"/>
      </w:pPr>
      <w:r>
        <w:rPr>
          <w:noProof/>
        </w:rPr>
        <w:lastRenderedPageBreak/>
        <w:drawing>
          <wp:inline distT="0" distB="0" distL="0" distR="0" wp14:anchorId="1BC55EBA" wp14:editId="7DCFC1E2">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28"/>
                    <a:stretch>
                      <a:fillRect/>
                    </a:stretch>
                  </pic:blipFill>
                  <pic:spPr>
                    <a:xfrm>
                      <a:off x="0" y="0"/>
                      <a:ext cx="4867953" cy="6035040"/>
                    </a:xfrm>
                    <a:prstGeom prst="rect">
                      <a:avLst/>
                    </a:prstGeom>
                  </pic:spPr>
                </pic:pic>
              </a:graphicData>
            </a:graphic>
          </wp:inline>
        </w:drawing>
      </w:r>
    </w:p>
    <w:p w14:paraId="744D1755" w14:textId="77777777" w:rsidR="001F1034" w:rsidRDefault="00143525">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 costs ¥3,544.41 in all (Appendix F).</w:t>
      </w:r>
    </w:p>
    <w:p w14:paraId="4C851EF9" w14:textId="77777777" w:rsidR="001F1034" w:rsidRDefault="00143525">
      <w:pPr>
        <w:keepNext/>
        <w:jc w:val="center"/>
      </w:pPr>
      <w:r>
        <w:rPr>
          <w:noProof/>
        </w:rPr>
        <w:lastRenderedPageBreak/>
        <w:drawing>
          <wp:inline distT="0" distB="0" distL="0" distR="0" wp14:anchorId="264E03C6" wp14:editId="19F38266">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29"/>
                    <a:stretch>
                      <a:fillRect/>
                    </a:stretch>
                  </pic:blipFill>
                  <pic:spPr>
                    <a:xfrm>
                      <a:off x="0" y="0"/>
                      <a:ext cx="4954090" cy="6035040"/>
                    </a:xfrm>
                    <a:prstGeom prst="rect">
                      <a:avLst/>
                    </a:prstGeom>
                  </pic:spPr>
                </pic:pic>
              </a:graphicData>
            </a:graphic>
          </wp:inline>
        </w:drawing>
      </w:r>
    </w:p>
    <w:p w14:paraId="2A02237B" w14:textId="77777777" w:rsidR="001F1034" w:rsidRDefault="00143525">
      <w:pPr>
        <w:pStyle w:val="Caption"/>
      </w:pPr>
      <w:r>
        <w:t>Figure 11. An approval waiting: FLOW queued ¥200,000 of invoice financing because 32.5% a year is above the 15% threshold the owner signed; it costs ¥1,782.19, and nothing runs until the owner approves or declines.</w:t>
      </w:r>
    </w:p>
    <w:p w14:paraId="2F17E42D" w14:textId="77777777" w:rsidR="001F1034" w:rsidRDefault="00143525">
      <w:pPr>
        <w:keepNext/>
        <w:jc w:val="center"/>
      </w:pPr>
      <w:r>
        <w:rPr>
          <w:noProof/>
        </w:rPr>
        <w:lastRenderedPageBreak/>
        <w:drawing>
          <wp:inline distT="0" distB="0" distL="0" distR="0" wp14:anchorId="2DDE30C3" wp14:editId="40017B09">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30"/>
                    <a:stretch>
                      <a:fillRect/>
                    </a:stretch>
                  </pic:blipFill>
                  <pic:spPr>
                    <a:xfrm>
                      <a:off x="0" y="0"/>
                      <a:ext cx="4825550" cy="6035039"/>
                    </a:xfrm>
                    <a:prstGeom prst="rect">
                      <a:avLst/>
                    </a:prstGeom>
                  </pic:spPr>
                </pic:pic>
              </a:graphicData>
            </a:graphic>
          </wp:inline>
        </w:drawing>
      </w:r>
    </w:p>
    <w:p w14:paraId="4299588E" w14:textId="77777777" w:rsidR="001F1034" w:rsidRDefault="00143525">
      <w:pPr>
        <w:pStyle w:val="Caption"/>
      </w:pPr>
      <w:r>
        <w:t>Figure 12. Ask FLOW, the full page in its card (web app on recorded mocks): "Are we safe?" answered from the books, with the lead sentence, three key figures, the plan's cost and links. The answer reads; it never acts.</w:t>
      </w:r>
    </w:p>
    <w:p w14:paraId="0FE720FF" w14:textId="77777777" w:rsidR="001F1034" w:rsidRDefault="00143525">
      <w:pPr>
        <w:keepNext/>
        <w:jc w:val="center"/>
      </w:pPr>
      <w:r>
        <w:rPr>
          <w:noProof/>
        </w:rPr>
        <w:lastRenderedPageBreak/>
        <w:drawing>
          <wp:inline distT="0" distB="0" distL="0" distR="0" wp14:anchorId="13D9EC14" wp14:editId="2A426CA5">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31"/>
                    <a:stretch>
                      <a:fillRect/>
                    </a:stretch>
                  </pic:blipFill>
                  <pic:spPr>
                    <a:xfrm>
                      <a:off x="0" y="0"/>
                      <a:ext cx="5216885" cy="5120640"/>
                    </a:xfrm>
                    <a:prstGeom prst="rect">
                      <a:avLst/>
                    </a:prstGeom>
                  </pic:spPr>
                </pic:pic>
              </a:graphicData>
            </a:graphic>
          </wp:inline>
        </w:drawing>
      </w:r>
    </w:p>
    <w:p w14:paraId="30E98F35" w14:textId="77777777" w:rsidR="001F1034" w:rsidRDefault="00143525">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0B27C36B" w14:textId="77777777" w:rsidR="001F1034" w:rsidRDefault="00143525">
      <w:pPr>
        <w:pStyle w:val="Heading1"/>
      </w:pPr>
      <w:bookmarkStart w:id="25" w:name="_Toc243395710"/>
      <w:r>
        <w:t>Appendix L. Sources</w:t>
      </w:r>
      <w:bookmarkEnd w:id="25"/>
    </w:p>
    <w:p w14:paraId="0F808736" w14:textId="77777777" w:rsidR="001F1034" w:rsidRDefault="00143525">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1F1034" w14:paraId="3D3522EA" w14:textId="77777777">
        <w:trPr>
          <w:cantSplit/>
          <w:tblHeader/>
        </w:trPr>
        <w:tc>
          <w:tcPr>
            <w:tcW w:w="720" w:type="dxa"/>
            <w:shd w:val="clear" w:color="auto" w:fill="E8EEFB"/>
          </w:tcPr>
          <w:p w14:paraId="50CFE3F4" w14:textId="77777777" w:rsidR="001F1034" w:rsidRDefault="00143525">
            <w:pPr>
              <w:keepNext/>
              <w:spacing w:before="20" w:after="20" w:line="240" w:lineRule="auto"/>
            </w:pPr>
            <w:r>
              <w:rPr>
                <w:b/>
                <w:sz w:val="18"/>
              </w:rPr>
              <w:t>Id</w:t>
            </w:r>
          </w:p>
        </w:tc>
        <w:tc>
          <w:tcPr>
            <w:tcW w:w="1434" w:type="dxa"/>
            <w:shd w:val="clear" w:color="auto" w:fill="E8EEFB"/>
          </w:tcPr>
          <w:p w14:paraId="5268F077" w14:textId="77777777" w:rsidR="001F1034" w:rsidRDefault="00143525">
            <w:pPr>
              <w:keepNext/>
              <w:spacing w:before="20" w:after="20" w:line="240" w:lineRule="auto"/>
            </w:pPr>
            <w:r>
              <w:rPr>
                <w:b/>
                <w:sz w:val="18"/>
              </w:rPr>
              <w:t>Publisher</w:t>
            </w:r>
          </w:p>
        </w:tc>
        <w:tc>
          <w:tcPr>
            <w:tcW w:w="2587" w:type="dxa"/>
            <w:shd w:val="clear" w:color="auto" w:fill="E8EEFB"/>
          </w:tcPr>
          <w:p w14:paraId="1EDDE37E" w14:textId="77777777" w:rsidR="001F1034" w:rsidRDefault="00143525">
            <w:pPr>
              <w:keepNext/>
              <w:spacing w:before="20" w:after="20" w:line="240" w:lineRule="auto"/>
            </w:pPr>
            <w:r>
              <w:rPr>
                <w:b/>
                <w:sz w:val="18"/>
              </w:rPr>
              <w:t>Title</w:t>
            </w:r>
          </w:p>
        </w:tc>
        <w:tc>
          <w:tcPr>
            <w:tcW w:w="3434" w:type="dxa"/>
            <w:shd w:val="clear" w:color="auto" w:fill="E8EEFB"/>
          </w:tcPr>
          <w:p w14:paraId="416D1F95" w14:textId="77777777" w:rsidR="001F1034" w:rsidRDefault="00143525">
            <w:pPr>
              <w:keepNext/>
              <w:spacing w:before="20" w:after="20" w:line="240" w:lineRule="auto"/>
            </w:pPr>
            <w:r>
              <w:rPr>
                <w:b/>
                <w:sz w:val="18"/>
              </w:rPr>
              <w:t>URL</w:t>
            </w:r>
          </w:p>
        </w:tc>
        <w:tc>
          <w:tcPr>
            <w:tcW w:w="1185" w:type="dxa"/>
            <w:shd w:val="clear" w:color="auto" w:fill="E8EEFB"/>
          </w:tcPr>
          <w:p w14:paraId="1261638F" w14:textId="77777777" w:rsidR="001F1034" w:rsidRDefault="00143525">
            <w:pPr>
              <w:keepNext/>
              <w:spacing w:before="20" w:after="20" w:line="240" w:lineRule="auto"/>
            </w:pPr>
            <w:r>
              <w:rPr>
                <w:b/>
                <w:sz w:val="18"/>
              </w:rPr>
              <w:t>Accessed</w:t>
            </w:r>
          </w:p>
        </w:tc>
      </w:tr>
      <w:tr w:rsidR="001F1034" w14:paraId="25D51084" w14:textId="77777777">
        <w:trPr>
          <w:cantSplit/>
        </w:trPr>
        <w:tc>
          <w:tcPr>
            <w:tcW w:w="720" w:type="dxa"/>
          </w:tcPr>
          <w:p w14:paraId="3A894D2A" w14:textId="77777777" w:rsidR="001F1034" w:rsidRDefault="00143525">
            <w:pPr>
              <w:spacing w:before="20" w:after="20" w:line="240" w:lineRule="auto"/>
            </w:pPr>
            <w:r>
              <w:rPr>
                <w:sz w:val="18"/>
              </w:rPr>
              <w:t>V1</w:t>
            </w:r>
          </w:p>
        </w:tc>
        <w:tc>
          <w:tcPr>
            <w:tcW w:w="1434" w:type="dxa"/>
          </w:tcPr>
          <w:p w14:paraId="40621C26" w14:textId="77777777" w:rsidR="001F1034" w:rsidRDefault="00143525">
            <w:pPr>
              <w:spacing w:before="20" w:after="20" w:line="240" w:lineRule="auto"/>
            </w:pPr>
            <w:r>
              <w:rPr>
                <w:sz w:val="18"/>
              </w:rPr>
              <w:t>Pactum</w:t>
            </w:r>
          </w:p>
        </w:tc>
        <w:tc>
          <w:tcPr>
            <w:tcW w:w="2587" w:type="dxa"/>
          </w:tcPr>
          <w:p w14:paraId="0EDEBA1F" w14:textId="77777777" w:rsidR="001F1034" w:rsidRDefault="00143525">
            <w:pPr>
              <w:spacing w:before="20" w:after="20" w:line="240" w:lineRule="auto"/>
            </w:pPr>
            <w:r>
              <w:rPr>
                <w:sz w:val="18"/>
              </w:rPr>
              <w:t>Procurement agents</w:t>
            </w:r>
          </w:p>
        </w:tc>
        <w:tc>
          <w:tcPr>
            <w:tcW w:w="3434" w:type="dxa"/>
          </w:tcPr>
          <w:p w14:paraId="1196E259" w14:textId="77777777" w:rsidR="001F1034" w:rsidRDefault="00143525">
            <w:pPr>
              <w:spacing w:before="20" w:after="20" w:line="240" w:lineRule="auto"/>
            </w:pPr>
            <w:r>
              <w:rPr>
                <w:sz w:val="18"/>
              </w:rPr>
              <w:t>https://pactum.com/procurement-agents</w:t>
            </w:r>
          </w:p>
        </w:tc>
        <w:tc>
          <w:tcPr>
            <w:tcW w:w="1185" w:type="dxa"/>
          </w:tcPr>
          <w:p w14:paraId="647634D1" w14:textId="77777777" w:rsidR="001F1034" w:rsidRDefault="00143525">
            <w:pPr>
              <w:spacing w:before="20" w:after="20" w:line="240" w:lineRule="auto"/>
            </w:pPr>
            <w:r>
              <w:rPr>
                <w:sz w:val="18"/>
              </w:rPr>
              <w:t>18 Oct 2026</w:t>
            </w:r>
          </w:p>
        </w:tc>
      </w:tr>
      <w:tr w:rsidR="001F1034" w14:paraId="2D60A423" w14:textId="77777777">
        <w:trPr>
          <w:cantSplit/>
        </w:trPr>
        <w:tc>
          <w:tcPr>
            <w:tcW w:w="720" w:type="dxa"/>
          </w:tcPr>
          <w:p w14:paraId="79E76294" w14:textId="77777777" w:rsidR="001F1034" w:rsidRDefault="00143525">
            <w:pPr>
              <w:spacing w:before="20" w:after="20" w:line="240" w:lineRule="auto"/>
            </w:pPr>
            <w:r>
              <w:rPr>
                <w:sz w:val="18"/>
              </w:rPr>
              <w:t>V2</w:t>
            </w:r>
          </w:p>
        </w:tc>
        <w:tc>
          <w:tcPr>
            <w:tcW w:w="1434" w:type="dxa"/>
          </w:tcPr>
          <w:p w14:paraId="3CBDC4AC" w14:textId="77777777" w:rsidR="001F1034" w:rsidRDefault="00143525">
            <w:pPr>
              <w:spacing w:before="20" w:after="20" w:line="240" w:lineRule="auto"/>
            </w:pPr>
            <w:r>
              <w:rPr>
                <w:sz w:val="18"/>
              </w:rPr>
              <w:t>Pactum</w:t>
            </w:r>
          </w:p>
        </w:tc>
        <w:tc>
          <w:tcPr>
            <w:tcW w:w="2587" w:type="dxa"/>
          </w:tcPr>
          <w:p w14:paraId="572ECC88" w14:textId="77777777" w:rsidR="001F1034" w:rsidRDefault="00143525">
            <w:pPr>
              <w:spacing w:before="20" w:after="20" w:line="240" w:lineRule="auto"/>
            </w:pPr>
            <w:r>
              <w:rPr>
                <w:sz w:val="18"/>
              </w:rPr>
              <w:t>Homepage</w:t>
            </w:r>
          </w:p>
        </w:tc>
        <w:tc>
          <w:tcPr>
            <w:tcW w:w="3434" w:type="dxa"/>
          </w:tcPr>
          <w:p w14:paraId="39695346" w14:textId="77777777" w:rsidR="001F1034" w:rsidRDefault="00143525">
            <w:pPr>
              <w:spacing w:before="20" w:after="20" w:line="240" w:lineRule="auto"/>
            </w:pPr>
            <w:r>
              <w:rPr>
                <w:sz w:val="18"/>
              </w:rPr>
              <w:t>https://pactum.com/</w:t>
            </w:r>
          </w:p>
        </w:tc>
        <w:tc>
          <w:tcPr>
            <w:tcW w:w="1185" w:type="dxa"/>
          </w:tcPr>
          <w:p w14:paraId="18AC846A" w14:textId="77777777" w:rsidR="001F1034" w:rsidRDefault="00143525">
            <w:pPr>
              <w:spacing w:before="20" w:after="20" w:line="240" w:lineRule="auto"/>
            </w:pPr>
            <w:r>
              <w:rPr>
                <w:sz w:val="18"/>
              </w:rPr>
              <w:t>18 Oct 2026</w:t>
            </w:r>
          </w:p>
        </w:tc>
      </w:tr>
      <w:tr w:rsidR="001F1034" w14:paraId="4A72420E" w14:textId="77777777">
        <w:trPr>
          <w:cantSplit/>
        </w:trPr>
        <w:tc>
          <w:tcPr>
            <w:tcW w:w="720" w:type="dxa"/>
          </w:tcPr>
          <w:p w14:paraId="6F858D15" w14:textId="77777777" w:rsidR="001F1034" w:rsidRDefault="00143525">
            <w:pPr>
              <w:spacing w:before="20" w:after="20" w:line="240" w:lineRule="auto"/>
            </w:pPr>
            <w:r>
              <w:rPr>
                <w:sz w:val="18"/>
              </w:rPr>
              <w:t>V3</w:t>
            </w:r>
          </w:p>
        </w:tc>
        <w:tc>
          <w:tcPr>
            <w:tcW w:w="1434" w:type="dxa"/>
          </w:tcPr>
          <w:p w14:paraId="71824B92" w14:textId="77777777" w:rsidR="001F1034" w:rsidRDefault="00143525">
            <w:pPr>
              <w:spacing w:before="20" w:after="20" w:line="240" w:lineRule="auto"/>
            </w:pPr>
            <w:r>
              <w:rPr>
                <w:sz w:val="18"/>
              </w:rPr>
              <w:t>Pactum</w:t>
            </w:r>
          </w:p>
        </w:tc>
        <w:tc>
          <w:tcPr>
            <w:tcW w:w="2587" w:type="dxa"/>
          </w:tcPr>
          <w:p w14:paraId="2E9A2470" w14:textId="77777777" w:rsidR="001F1034" w:rsidRDefault="00143525">
            <w:pPr>
              <w:spacing w:before="20" w:after="20" w:line="240" w:lineRule="auto"/>
            </w:pPr>
            <w:r>
              <w:rPr>
                <w:sz w:val="18"/>
              </w:rPr>
              <w:t>Campaigns agents</w:t>
            </w:r>
          </w:p>
        </w:tc>
        <w:tc>
          <w:tcPr>
            <w:tcW w:w="3434" w:type="dxa"/>
          </w:tcPr>
          <w:p w14:paraId="6A74B507" w14:textId="77777777" w:rsidR="001F1034" w:rsidRDefault="00143525">
            <w:pPr>
              <w:spacing w:before="20" w:after="20" w:line="240" w:lineRule="auto"/>
            </w:pPr>
            <w:r>
              <w:rPr>
                <w:sz w:val="18"/>
              </w:rPr>
              <w:t>https://pactum.com/campaigns-agents</w:t>
            </w:r>
          </w:p>
        </w:tc>
        <w:tc>
          <w:tcPr>
            <w:tcW w:w="1185" w:type="dxa"/>
          </w:tcPr>
          <w:p w14:paraId="1A51AD4E" w14:textId="77777777" w:rsidR="001F1034" w:rsidRDefault="00143525">
            <w:pPr>
              <w:spacing w:before="20" w:after="20" w:line="240" w:lineRule="auto"/>
            </w:pPr>
            <w:r>
              <w:rPr>
                <w:sz w:val="18"/>
              </w:rPr>
              <w:t>18 Oct 2026</w:t>
            </w:r>
          </w:p>
        </w:tc>
      </w:tr>
      <w:tr w:rsidR="001F1034" w14:paraId="4220835F" w14:textId="77777777">
        <w:trPr>
          <w:cantSplit/>
        </w:trPr>
        <w:tc>
          <w:tcPr>
            <w:tcW w:w="720" w:type="dxa"/>
          </w:tcPr>
          <w:p w14:paraId="1C5D002F" w14:textId="77777777" w:rsidR="001F1034" w:rsidRDefault="00143525">
            <w:pPr>
              <w:spacing w:before="20" w:after="20" w:line="240" w:lineRule="auto"/>
            </w:pPr>
            <w:r>
              <w:rPr>
                <w:sz w:val="18"/>
              </w:rPr>
              <w:t>V4</w:t>
            </w:r>
          </w:p>
        </w:tc>
        <w:tc>
          <w:tcPr>
            <w:tcW w:w="1434" w:type="dxa"/>
          </w:tcPr>
          <w:p w14:paraId="36DCD089" w14:textId="77777777" w:rsidR="001F1034" w:rsidRDefault="00143525">
            <w:pPr>
              <w:spacing w:before="20" w:after="20" w:line="240" w:lineRule="auto"/>
            </w:pPr>
            <w:r>
              <w:rPr>
                <w:sz w:val="18"/>
              </w:rPr>
              <w:t>Vendavo</w:t>
            </w:r>
          </w:p>
        </w:tc>
        <w:tc>
          <w:tcPr>
            <w:tcW w:w="2587" w:type="dxa"/>
          </w:tcPr>
          <w:p w14:paraId="5038D9DB" w14:textId="77777777" w:rsidR="001F1034" w:rsidRDefault="00143525">
            <w:pPr>
              <w:spacing w:before="20" w:after="20" w:line="240" w:lineRule="auto"/>
            </w:pPr>
            <w:r>
              <w:rPr>
                <w:sz w:val="18"/>
              </w:rPr>
              <w:t>How to Use Waterfall Pricing to Increase Profits</w:t>
            </w:r>
          </w:p>
        </w:tc>
        <w:tc>
          <w:tcPr>
            <w:tcW w:w="3434" w:type="dxa"/>
          </w:tcPr>
          <w:p w14:paraId="300A8857" w14:textId="77777777" w:rsidR="001F1034" w:rsidRDefault="00143525">
            <w:pPr>
              <w:spacing w:before="20" w:after="20" w:line="240" w:lineRule="auto"/>
            </w:pPr>
            <w:r>
              <w:rPr>
                <w:sz w:val="18"/>
              </w:rPr>
              <w:t>https://www.vendavo.com/insights/blog/the-power-of-the-price-waterfall/</w:t>
            </w:r>
          </w:p>
        </w:tc>
        <w:tc>
          <w:tcPr>
            <w:tcW w:w="1185" w:type="dxa"/>
          </w:tcPr>
          <w:p w14:paraId="1F1D4D05" w14:textId="77777777" w:rsidR="001F1034" w:rsidRDefault="00143525">
            <w:pPr>
              <w:spacing w:before="20" w:after="20" w:line="240" w:lineRule="auto"/>
            </w:pPr>
            <w:r>
              <w:rPr>
                <w:sz w:val="18"/>
              </w:rPr>
              <w:t>18 Oct 2026</w:t>
            </w:r>
          </w:p>
        </w:tc>
      </w:tr>
      <w:tr w:rsidR="001F1034" w14:paraId="18350B59" w14:textId="77777777">
        <w:trPr>
          <w:cantSplit/>
        </w:trPr>
        <w:tc>
          <w:tcPr>
            <w:tcW w:w="720" w:type="dxa"/>
          </w:tcPr>
          <w:p w14:paraId="745CA315" w14:textId="77777777" w:rsidR="001F1034" w:rsidRDefault="00143525">
            <w:pPr>
              <w:spacing w:before="20" w:after="20" w:line="240" w:lineRule="auto"/>
            </w:pPr>
            <w:r>
              <w:rPr>
                <w:sz w:val="18"/>
              </w:rPr>
              <w:t>V5</w:t>
            </w:r>
          </w:p>
        </w:tc>
        <w:tc>
          <w:tcPr>
            <w:tcW w:w="1434" w:type="dxa"/>
          </w:tcPr>
          <w:p w14:paraId="20E95916" w14:textId="77777777" w:rsidR="001F1034" w:rsidRDefault="00143525">
            <w:pPr>
              <w:spacing w:before="20" w:after="20" w:line="240" w:lineRule="auto"/>
            </w:pPr>
            <w:r>
              <w:rPr>
                <w:sz w:val="18"/>
              </w:rPr>
              <w:t>Vendavo</w:t>
            </w:r>
          </w:p>
        </w:tc>
        <w:tc>
          <w:tcPr>
            <w:tcW w:w="2587" w:type="dxa"/>
          </w:tcPr>
          <w:p w14:paraId="330B6F98" w14:textId="77777777" w:rsidR="001F1034" w:rsidRDefault="00143525">
            <w:pPr>
              <w:spacing w:before="20" w:after="20" w:line="240" w:lineRule="auto"/>
            </w:pPr>
            <w:r>
              <w:rPr>
                <w:sz w:val="18"/>
              </w:rPr>
              <w:t>Deal Guidance &amp; Sales Negotiation Software</w:t>
            </w:r>
          </w:p>
        </w:tc>
        <w:tc>
          <w:tcPr>
            <w:tcW w:w="3434" w:type="dxa"/>
          </w:tcPr>
          <w:p w14:paraId="58C4E273" w14:textId="77777777" w:rsidR="001F1034" w:rsidRDefault="00143525">
            <w:pPr>
              <w:spacing w:before="20" w:after="20" w:line="240" w:lineRule="auto"/>
            </w:pPr>
            <w:r>
              <w:rPr>
                <w:sz w:val="18"/>
              </w:rPr>
              <w:t>https://www.vendavo.com/solutions/deal-guidance-and-negotiation/</w:t>
            </w:r>
          </w:p>
        </w:tc>
        <w:tc>
          <w:tcPr>
            <w:tcW w:w="1185" w:type="dxa"/>
          </w:tcPr>
          <w:p w14:paraId="14303384" w14:textId="77777777" w:rsidR="001F1034" w:rsidRDefault="00143525">
            <w:pPr>
              <w:spacing w:before="20" w:after="20" w:line="240" w:lineRule="auto"/>
            </w:pPr>
            <w:r>
              <w:rPr>
                <w:sz w:val="18"/>
              </w:rPr>
              <w:t>25 Sep 2026</w:t>
            </w:r>
          </w:p>
        </w:tc>
      </w:tr>
      <w:tr w:rsidR="001F1034" w14:paraId="3CC4F75E" w14:textId="77777777">
        <w:trPr>
          <w:cantSplit/>
        </w:trPr>
        <w:tc>
          <w:tcPr>
            <w:tcW w:w="720" w:type="dxa"/>
          </w:tcPr>
          <w:p w14:paraId="4601183E" w14:textId="77777777" w:rsidR="001F1034" w:rsidRDefault="00143525">
            <w:pPr>
              <w:spacing w:before="20" w:after="20" w:line="240" w:lineRule="auto"/>
            </w:pPr>
            <w:r>
              <w:rPr>
                <w:sz w:val="18"/>
              </w:rPr>
              <w:t>V6</w:t>
            </w:r>
          </w:p>
        </w:tc>
        <w:tc>
          <w:tcPr>
            <w:tcW w:w="1434" w:type="dxa"/>
          </w:tcPr>
          <w:p w14:paraId="330BE43B" w14:textId="77777777" w:rsidR="001F1034" w:rsidRDefault="00143525">
            <w:pPr>
              <w:spacing w:before="20" w:after="20" w:line="240" w:lineRule="auto"/>
            </w:pPr>
            <w:r>
              <w:rPr>
                <w:sz w:val="18"/>
              </w:rPr>
              <w:t>Xero</w:t>
            </w:r>
          </w:p>
        </w:tc>
        <w:tc>
          <w:tcPr>
            <w:tcW w:w="2587" w:type="dxa"/>
          </w:tcPr>
          <w:p w14:paraId="6A3F7FE0" w14:textId="77777777" w:rsidR="001F1034" w:rsidRDefault="00143525">
            <w:pPr>
              <w:spacing w:before="20" w:after="20" w:line="240" w:lineRule="auto"/>
            </w:pPr>
            <w:r>
              <w:rPr>
                <w:sz w:val="18"/>
              </w:rPr>
              <w:t>JAX</w:t>
            </w:r>
          </w:p>
        </w:tc>
        <w:tc>
          <w:tcPr>
            <w:tcW w:w="3434" w:type="dxa"/>
          </w:tcPr>
          <w:p w14:paraId="2119A96A" w14:textId="77777777" w:rsidR="001F1034" w:rsidRDefault="00143525">
            <w:pPr>
              <w:spacing w:before="20" w:after="20" w:line="240" w:lineRule="auto"/>
            </w:pPr>
            <w:r>
              <w:rPr>
                <w:sz w:val="18"/>
              </w:rPr>
              <w:t>https://www.xero.com/au/jax/</w:t>
            </w:r>
          </w:p>
        </w:tc>
        <w:tc>
          <w:tcPr>
            <w:tcW w:w="1185" w:type="dxa"/>
          </w:tcPr>
          <w:p w14:paraId="708516B4" w14:textId="77777777" w:rsidR="001F1034" w:rsidRDefault="00143525">
            <w:pPr>
              <w:spacing w:before="20" w:after="20" w:line="240" w:lineRule="auto"/>
            </w:pPr>
            <w:r>
              <w:rPr>
                <w:sz w:val="18"/>
              </w:rPr>
              <w:t>18 Oct 2026</w:t>
            </w:r>
          </w:p>
        </w:tc>
      </w:tr>
      <w:tr w:rsidR="001F1034" w14:paraId="7B8D1607" w14:textId="77777777">
        <w:trPr>
          <w:cantSplit/>
        </w:trPr>
        <w:tc>
          <w:tcPr>
            <w:tcW w:w="720" w:type="dxa"/>
          </w:tcPr>
          <w:p w14:paraId="6B52B447" w14:textId="77777777" w:rsidR="001F1034" w:rsidRDefault="00143525">
            <w:pPr>
              <w:spacing w:before="20" w:after="20" w:line="240" w:lineRule="auto"/>
            </w:pPr>
            <w:r>
              <w:rPr>
                <w:sz w:val="18"/>
              </w:rPr>
              <w:lastRenderedPageBreak/>
              <w:t>V7</w:t>
            </w:r>
          </w:p>
        </w:tc>
        <w:tc>
          <w:tcPr>
            <w:tcW w:w="1434" w:type="dxa"/>
          </w:tcPr>
          <w:p w14:paraId="5EDAED8B" w14:textId="77777777" w:rsidR="001F1034" w:rsidRDefault="00143525">
            <w:pPr>
              <w:spacing w:before="20" w:after="20" w:line="240" w:lineRule="auto"/>
            </w:pPr>
            <w:r>
              <w:rPr>
                <w:sz w:val="18"/>
              </w:rPr>
              <w:t>Xero</w:t>
            </w:r>
          </w:p>
        </w:tc>
        <w:tc>
          <w:tcPr>
            <w:tcW w:w="2587" w:type="dxa"/>
          </w:tcPr>
          <w:p w14:paraId="0FD7E11D" w14:textId="77777777" w:rsidR="001F1034" w:rsidRDefault="00143525">
            <w:pPr>
              <w:spacing w:before="20" w:after="20" w:line="240" w:lineRule="auto"/>
            </w:pPr>
            <w:r>
              <w:rPr>
                <w:sz w:val="18"/>
              </w:rPr>
              <w:t>Xerocon Denver 2026</w:t>
            </w:r>
          </w:p>
        </w:tc>
        <w:tc>
          <w:tcPr>
            <w:tcW w:w="3434" w:type="dxa"/>
          </w:tcPr>
          <w:p w14:paraId="67E3D36C" w14:textId="77777777" w:rsidR="001F1034" w:rsidRDefault="00143525">
            <w:pPr>
              <w:spacing w:before="20" w:after="20" w:line="240" w:lineRule="auto"/>
            </w:pPr>
            <w:r>
              <w:rPr>
                <w:sz w:val="18"/>
              </w:rPr>
              <w:t>https://blog.xero.com/product-updates/xerocon-denver-2026-agentic-workflows-ai-era/</w:t>
            </w:r>
          </w:p>
        </w:tc>
        <w:tc>
          <w:tcPr>
            <w:tcW w:w="1185" w:type="dxa"/>
          </w:tcPr>
          <w:p w14:paraId="2A32D7C9" w14:textId="77777777" w:rsidR="001F1034" w:rsidRDefault="00143525">
            <w:pPr>
              <w:spacing w:before="20" w:after="20" w:line="240" w:lineRule="auto"/>
            </w:pPr>
            <w:r>
              <w:rPr>
                <w:sz w:val="18"/>
              </w:rPr>
              <w:t>18 Oct 2026</w:t>
            </w:r>
          </w:p>
        </w:tc>
      </w:tr>
      <w:tr w:rsidR="001F1034" w14:paraId="794FA4DA" w14:textId="77777777">
        <w:trPr>
          <w:cantSplit/>
        </w:trPr>
        <w:tc>
          <w:tcPr>
            <w:tcW w:w="720" w:type="dxa"/>
          </w:tcPr>
          <w:p w14:paraId="6E930CD7" w14:textId="77777777" w:rsidR="001F1034" w:rsidRDefault="00143525">
            <w:pPr>
              <w:spacing w:before="20" w:after="20" w:line="240" w:lineRule="auto"/>
            </w:pPr>
            <w:r>
              <w:rPr>
                <w:sz w:val="18"/>
              </w:rPr>
              <w:t>V8</w:t>
            </w:r>
          </w:p>
        </w:tc>
        <w:tc>
          <w:tcPr>
            <w:tcW w:w="1434" w:type="dxa"/>
          </w:tcPr>
          <w:p w14:paraId="1A608F84" w14:textId="77777777" w:rsidR="001F1034" w:rsidRDefault="00143525">
            <w:pPr>
              <w:spacing w:before="20" w:after="20" w:line="240" w:lineRule="auto"/>
            </w:pPr>
            <w:r>
              <w:rPr>
                <w:sz w:val="18"/>
              </w:rPr>
              <w:t>Xero</w:t>
            </w:r>
          </w:p>
        </w:tc>
        <w:tc>
          <w:tcPr>
            <w:tcW w:w="2587" w:type="dxa"/>
          </w:tcPr>
          <w:p w14:paraId="056E74BA" w14:textId="77777777" w:rsidR="001F1034" w:rsidRDefault="00143525">
            <w:pPr>
              <w:spacing w:before="20" w:after="20" w:line="240" w:lineRule="auto"/>
            </w:pPr>
            <w:r>
              <w:rPr>
                <w:sz w:val="18"/>
              </w:rPr>
              <w:t>Reconcile bank transactions</w:t>
            </w:r>
          </w:p>
        </w:tc>
        <w:tc>
          <w:tcPr>
            <w:tcW w:w="3434" w:type="dxa"/>
          </w:tcPr>
          <w:p w14:paraId="7980B8C4" w14:textId="77777777" w:rsidR="001F1034" w:rsidRDefault="00143525">
            <w:pPr>
              <w:spacing w:before="20" w:after="20" w:line="240" w:lineRule="auto"/>
            </w:pPr>
            <w:r>
              <w:rPr>
                <w:sz w:val="18"/>
              </w:rPr>
              <w:t>https://www.xero.com/au/accounting-software/reconcile-bank-transactions/</w:t>
            </w:r>
          </w:p>
        </w:tc>
        <w:tc>
          <w:tcPr>
            <w:tcW w:w="1185" w:type="dxa"/>
          </w:tcPr>
          <w:p w14:paraId="5A3D360E" w14:textId="77777777" w:rsidR="001F1034" w:rsidRDefault="00143525">
            <w:pPr>
              <w:spacing w:before="20" w:after="20" w:line="240" w:lineRule="auto"/>
            </w:pPr>
            <w:r>
              <w:rPr>
                <w:sz w:val="18"/>
              </w:rPr>
              <w:t>18 Oct 2026</w:t>
            </w:r>
          </w:p>
        </w:tc>
      </w:tr>
      <w:tr w:rsidR="001F1034" w14:paraId="3855B8AE" w14:textId="77777777">
        <w:trPr>
          <w:cantSplit/>
        </w:trPr>
        <w:tc>
          <w:tcPr>
            <w:tcW w:w="720" w:type="dxa"/>
          </w:tcPr>
          <w:p w14:paraId="7F74435E" w14:textId="77777777" w:rsidR="001F1034" w:rsidRDefault="00143525">
            <w:pPr>
              <w:spacing w:before="20" w:after="20" w:line="240" w:lineRule="auto"/>
            </w:pPr>
            <w:r>
              <w:rPr>
                <w:sz w:val="18"/>
              </w:rPr>
              <w:t>V9</w:t>
            </w:r>
          </w:p>
        </w:tc>
        <w:tc>
          <w:tcPr>
            <w:tcW w:w="1434" w:type="dxa"/>
          </w:tcPr>
          <w:p w14:paraId="2A4956E0" w14:textId="77777777" w:rsidR="001F1034" w:rsidRDefault="00143525">
            <w:pPr>
              <w:spacing w:before="20" w:after="20" w:line="240" w:lineRule="auto"/>
            </w:pPr>
            <w:r>
              <w:rPr>
                <w:sz w:val="18"/>
              </w:rPr>
              <w:t>腾讯新闻</w:t>
            </w:r>
          </w:p>
        </w:tc>
        <w:tc>
          <w:tcPr>
            <w:tcW w:w="2587" w:type="dxa"/>
          </w:tcPr>
          <w:p w14:paraId="5A968E3D" w14:textId="77777777" w:rsidR="001F1034" w:rsidRDefault="00143525">
            <w:pPr>
              <w:spacing w:before="20" w:after="20" w:line="240" w:lineRule="auto"/>
            </w:pPr>
            <w:r>
              <w:rPr>
                <w:sz w:val="18"/>
              </w:rPr>
              <w:t>网商银行推出首个小微普惠金融</w:t>
            </w:r>
            <w:r>
              <w:rPr>
                <w:sz w:val="18"/>
              </w:rPr>
              <w:t>Agent</w:t>
            </w:r>
          </w:p>
        </w:tc>
        <w:tc>
          <w:tcPr>
            <w:tcW w:w="3434" w:type="dxa"/>
          </w:tcPr>
          <w:p w14:paraId="5CDBA335" w14:textId="77777777" w:rsidR="001F1034" w:rsidRDefault="00143525">
            <w:pPr>
              <w:spacing w:before="20" w:after="20" w:line="240" w:lineRule="auto"/>
            </w:pPr>
            <w:r>
              <w:rPr>
                <w:sz w:val="18"/>
              </w:rPr>
              <w:t>https://news.qq.com/rain/a/20260911A0BUNV00</w:t>
            </w:r>
          </w:p>
        </w:tc>
        <w:tc>
          <w:tcPr>
            <w:tcW w:w="1185" w:type="dxa"/>
          </w:tcPr>
          <w:p w14:paraId="71111B6B" w14:textId="77777777" w:rsidR="001F1034" w:rsidRDefault="00143525">
            <w:pPr>
              <w:spacing w:before="20" w:after="20" w:line="240" w:lineRule="auto"/>
            </w:pPr>
            <w:r>
              <w:rPr>
                <w:sz w:val="18"/>
              </w:rPr>
              <w:t>18 Oct 2026</w:t>
            </w:r>
          </w:p>
        </w:tc>
      </w:tr>
      <w:tr w:rsidR="001F1034" w14:paraId="5EAD1162" w14:textId="77777777">
        <w:trPr>
          <w:cantSplit/>
        </w:trPr>
        <w:tc>
          <w:tcPr>
            <w:tcW w:w="720" w:type="dxa"/>
          </w:tcPr>
          <w:p w14:paraId="4B9AB8C3" w14:textId="77777777" w:rsidR="001F1034" w:rsidRDefault="00143525">
            <w:pPr>
              <w:spacing w:before="20" w:after="20" w:line="240" w:lineRule="auto"/>
            </w:pPr>
            <w:r>
              <w:rPr>
                <w:sz w:val="18"/>
              </w:rPr>
              <w:t>V10</w:t>
            </w:r>
          </w:p>
        </w:tc>
        <w:tc>
          <w:tcPr>
            <w:tcW w:w="1434" w:type="dxa"/>
          </w:tcPr>
          <w:p w14:paraId="09AEEA9C" w14:textId="77777777" w:rsidR="001F1034" w:rsidRDefault="00143525">
            <w:pPr>
              <w:spacing w:before="20" w:after="20" w:line="240" w:lineRule="auto"/>
            </w:pPr>
            <w:r>
              <w:rPr>
                <w:sz w:val="18"/>
              </w:rPr>
              <w:t>21</w:t>
            </w:r>
            <w:r>
              <w:rPr>
                <w:sz w:val="18"/>
              </w:rPr>
              <w:t>世纪经济报道</w:t>
            </w:r>
          </w:p>
        </w:tc>
        <w:tc>
          <w:tcPr>
            <w:tcW w:w="2587" w:type="dxa"/>
          </w:tcPr>
          <w:p w14:paraId="166B0704" w14:textId="77777777" w:rsidR="001F1034" w:rsidRDefault="00143525">
            <w:pPr>
              <w:spacing w:before="20" w:after="20" w:line="240" w:lineRule="auto"/>
            </w:pPr>
            <w:r>
              <w:rPr>
                <w:sz w:val="18"/>
              </w:rPr>
              <w:t>网商银行</w:t>
            </w:r>
            <w:r>
              <w:rPr>
                <w:sz w:val="18"/>
              </w:rPr>
              <w:t>2025</w:t>
            </w:r>
            <w:r>
              <w:rPr>
                <w:sz w:val="18"/>
              </w:rPr>
              <w:t>年年报</w:t>
            </w:r>
          </w:p>
        </w:tc>
        <w:tc>
          <w:tcPr>
            <w:tcW w:w="3434" w:type="dxa"/>
          </w:tcPr>
          <w:p w14:paraId="22F8DB9A" w14:textId="77777777" w:rsidR="001F1034" w:rsidRDefault="00143525">
            <w:pPr>
              <w:spacing w:before="20" w:after="20" w:line="240" w:lineRule="auto"/>
            </w:pPr>
            <w:r>
              <w:rPr>
                <w:sz w:val="18"/>
              </w:rPr>
              <w:t>https://www.21jingji.com/article/20260423/herald/906853674ffe5c6f48b5769e1aa88858.html</w:t>
            </w:r>
          </w:p>
        </w:tc>
        <w:tc>
          <w:tcPr>
            <w:tcW w:w="1185" w:type="dxa"/>
          </w:tcPr>
          <w:p w14:paraId="400D70CC" w14:textId="77777777" w:rsidR="001F1034" w:rsidRDefault="00143525">
            <w:pPr>
              <w:spacing w:before="20" w:after="20" w:line="240" w:lineRule="auto"/>
            </w:pPr>
            <w:r>
              <w:rPr>
                <w:sz w:val="18"/>
              </w:rPr>
              <w:t>18 Oct 2026</w:t>
            </w:r>
          </w:p>
        </w:tc>
      </w:tr>
      <w:tr w:rsidR="001F1034" w14:paraId="70415D32" w14:textId="77777777">
        <w:trPr>
          <w:cantSplit/>
        </w:trPr>
        <w:tc>
          <w:tcPr>
            <w:tcW w:w="720" w:type="dxa"/>
          </w:tcPr>
          <w:p w14:paraId="3080BD2F" w14:textId="77777777" w:rsidR="001F1034" w:rsidRDefault="00143525">
            <w:pPr>
              <w:spacing w:before="20" w:after="20" w:line="240" w:lineRule="auto"/>
            </w:pPr>
            <w:r>
              <w:rPr>
                <w:sz w:val="18"/>
              </w:rPr>
              <w:t>V11</w:t>
            </w:r>
          </w:p>
        </w:tc>
        <w:tc>
          <w:tcPr>
            <w:tcW w:w="1434" w:type="dxa"/>
          </w:tcPr>
          <w:p w14:paraId="55E69315" w14:textId="77777777" w:rsidR="001F1034" w:rsidRDefault="00143525">
            <w:pPr>
              <w:spacing w:before="20" w:after="20" w:line="240" w:lineRule="auto"/>
            </w:pPr>
            <w:r>
              <w:rPr>
                <w:sz w:val="18"/>
              </w:rPr>
              <w:t>SAP Taulia</w:t>
            </w:r>
          </w:p>
        </w:tc>
        <w:tc>
          <w:tcPr>
            <w:tcW w:w="2587" w:type="dxa"/>
          </w:tcPr>
          <w:p w14:paraId="09A572C3" w14:textId="77777777" w:rsidR="001F1034" w:rsidRDefault="00143525">
            <w:pPr>
              <w:spacing w:before="20" w:after="20" w:line="240" w:lineRule="auto"/>
            </w:pPr>
            <w:r>
              <w:rPr>
                <w:sz w:val="18"/>
              </w:rPr>
              <w:t>AI-powered working capital innovations at SAP Sapphire</w:t>
            </w:r>
          </w:p>
        </w:tc>
        <w:tc>
          <w:tcPr>
            <w:tcW w:w="3434" w:type="dxa"/>
          </w:tcPr>
          <w:p w14:paraId="2B30460F" w14:textId="77777777" w:rsidR="001F1034" w:rsidRDefault="00143525">
            <w:pPr>
              <w:spacing w:before="20" w:after="20" w:line="240" w:lineRule="auto"/>
            </w:pPr>
            <w:r>
              <w:rPr>
                <w:sz w:val="18"/>
              </w:rPr>
              <w:t>https://taulia.com/company/news/press-releases/sap-taulia-announces-ai-powered-working-capital-innovations-at-sap-sapphire/</w:t>
            </w:r>
          </w:p>
        </w:tc>
        <w:tc>
          <w:tcPr>
            <w:tcW w:w="1185" w:type="dxa"/>
          </w:tcPr>
          <w:p w14:paraId="75FC6F29" w14:textId="77777777" w:rsidR="001F1034" w:rsidRDefault="00143525">
            <w:pPr>
              <w:spacing w:before="20" w:after="20" w:line="240" w:lineRule="auto"/>
            </w:pPr>
            <w:r>
              <w:rPr>
                <w:sz w:val="18"/>
              </w:rPr>
              <w:t>18 Oct 2026</w:t>
            </w:r>
          </w:p>
        </w:tc>
      </w:tr>
      <w:tr w:rsidR="001F1034" w14:paraId="1150729C" w14:textId="77777777">
        <w:trPr>
          <w:cantSplit/>
        </w:trPr>
        <w:tc>
          <w:tcPr>
            <w:tcW w:w="720" w:type="dxa"/>
          </w:tcPr>
          <w:p w14:paraId="16A1372F" w14:textId="77777777" w:rsidR="001F1034" w:rsidRDefault="00143525">
            <w:pPr>
              <w:spacing w:before="20" w:after="20" w:line="240" w:lineRule="auto"/>
            </w:pPr>
            <w:r>
              <w:rPr>
                <w:sz w:val="18"/>
              </w:rPr>
              <w:t>V12</w:t>
            </w:r>
          </w:p>
        </w:tc>
        <w:tc>
          <w:tcPr>
            <w:tcW w:w="1434" w:type="dxa"/>
          </w:tcPr>
          <w:p w14:paraId="41CECED4" w14:textId="77777777" w:rsidR="001F1034" w:rsidRDefault="00143525">
            <w:pPr>
              <w:spacing w:before="20" w:after="20" w:line="240" w:lineRule="auto"/>
            </w:pPr>
            <w:r>
              <w:rPr>
                <w:sz w:val="18"/>
              </w:rPr>
              <w:t>C2FO</w:t>
            </w:r>
          </w:p>
        </w:tc>
        <w:tc>
          <w:tcPr>
            <w:tcW w:w="2587" w:type="dxa"/>
          </w:tcPr>
          <w:p w14:paraId="35E1832B" w14:textId="77777777" w:rsidR="001F1034" w:rsidRDefault="00143525">
            <w:pPr>
              <w:spacing w:before="20" w:after="20" w:line="240" w:lineRule="auto"/>
            </w:pPr>
            <w:r>
              <w:rPr>
                <w:sz w:val="18"/>
              </w:rPr>
              <w:t>Homepage</w:t>
            </w:r>
          </w:p>
        </w:tc>
        <w:tc>
          <w:tcPr>
            <w:tcW w:w="3434" w:type="dxa"/>
          </w:tcPr>
          <w:p w14:paraId="2771CE88" w14:textId="77777777" w:rsidR="001F1034" w:rsidRDefault="00143525">
            <w:pPr>
              <w:spacing w:before="20" w:after="20" w:line="240" w:lineRule="auto"/>
            </w:pPr>
            <w:r>
              <w:rPr>
                <w:sz w:val="18"/>
              </w:rPr>
              <w:t>https://c2fo.com/</w:t>
            </w:r>
          </w:p>
        </w:tc>
        <w:tc>
          <w:tcPr>
            <w:tcW w:w="1185" w:type="dxa"/>
          </w:tcPr>
          <w:p w14:paraId="540CFCF0" w14:textId="77777777" w:rsidR="001F1034" w:rsidRDefault="00143525">
            <w:pPr>
              <w:spacing w:before="20" w:after="20" w:line="240" w:lineRule="auto"/>
            </w:pPr>
            <w:r>
              <w:rPr>
                <w:sz w:val="18"/>
              </w:rPr>
              <w:t>18 Oct 2026</w:t>
            </w:r>
          </w:p>
        </w:tc>
      </w:tr>
      <w:tr w:rsidR="001F1034" w14:paraId="083CFA6B" w14:textId="77777777">
        <w:trPr>
          <w:cantSplit/>
        </w:trPr>
        <w:tc>
          <w:tcPr>
            <w:tcW w:w="720" w:type="dxa"/>
          </w:tcPr>
          <w:p w14:paraId="564981F8" w14:textId="77777777" w:rsidR="001F1034" w:rsidRDefault="00143525">
            <w:pPr>
              <w:spacing w:before="20" w:after="20" w:line="240" w:lineRule="auto"/>
            </w:pPr>
            <w:r>
              <w:rPr>
                <w:sz w:val="18"/>
              </w:rPr>
              <w:t>V13</w:t>
            </w:r>
          </w:p>
        </w:tc>
        <w:tc>
          <w:tcPr>
            <w:tcW w:w="1434" w:type="dxa"/>
          </w:tcPr>
          <w:p w14:paraId="5D0BE2E1" w14:textId="77777777" w:rsidR="001F1034" w:rsidRDefault="00143525">
            <w:pPr>
              <w:spacing w:before="20" w:after="20" w:line="240" w:lineRule="auto"/>
            </w:pPr>
            <w:r>
              <w:rPr>
                <w:sz w:val="18"/>
              </w:rPr>
              <w:t>PrimeRevenue</w:t>
            </w:r>
          </w:p>
        </w:tc>
        <w:tc>
          <w:tcPr>
            <w:tcW w:w="2587" w:type="dxa"/>
          </w:tcPr>
          <w:p w14:paraId="2C0BBF23" w14:textId="77777777" w:rsidR="001F1034" w:rsidRDefault="00143525">
            <w:pPr>
              <w:spacing w:before="20" w:after="20" w:line="240" w:lineRule="auto"/>
            </w:pPr>
            <w:r>
              <w:rPr>
                <w:sz w:val="18"/>
              </w:rPr>
              <w:t>Why Most Supply Chain Finance Programs Plateau</w:t>
            </w:r>
          </w:p>
        </w:tc>
        <w:tc>
          <w:tcPr>
            <w:tcW w:w="3434" w:type="dxa"/>
          </w:tcPr>
          <w:p w14:paraId="59B05CAF" w14:textId="77777777" w:rsidR="001F1034" w:rsidRDefault="00143525">
            <w:pPr>
              <w:spacing w:before="20" w:after="20" w:line="240" w:lineRule="auto"/>
            </w:pPr>
            <w:r>
              <w:rPr>
                <w:sz w:val="18"/>
              </w:rPr>
              <w:t>https://primerevenue.com/resources/blog/why-most-supply-chain-finance-programs-plateau-and-how-leading-organizations-breakthrough</w:t>
            </w:r>
          </w:p>
        </w:tc>
        <w:tc>
          <w:tcPr>
            <w:tcW w:w="1185" w:type="dxa"/>
          </w:tcPr>
          <w:p w14:paraId="5DE07D8A" w14:textId="77777777" w:rsidR="001F1034" w:rsidRDefault="00143525">
            <w:pPr>
              <w:spacing w:before="20" w:after="20" w:line="240" w:lineRule="auto"/>
            </w:pPr>
            <w:r>
              <w:rPr>
                <w:sz w:val="18"/>
              </w:rPr>
              <w:t>27 Sep 2026</w:t>
            </w:r>
          </w:p>
        </w:tc>
      </w:tr>
      <w:tr w:rsidR="001F1034" w14:paraId="2F247406" w14:textId="77777777">
        <w:trPr>
          <w:cantSplit/>
        </w:trPr>
        <w:tc>
          <w:tcPr>
            <w:tcW w:w="720" w:type="dxa"/>
          </w:tcPr>
          <w:p w14:paraId="265F81D6" w14:textId="77777777" w:rsidR="001F1034" w:rsidRDefault="00143525">
            <w:pPr>
              <w:spacing w:before="20" w:after="20" w:line="240" w:lineRule="auto"/>
            </w:pPr>
            <w:r>
              <w:rPr>
                <w:sz w:val="18"/>
              </w:rPr>
              <w:t>V14</w:t>
            </w:r>
          </w:p>
        </w:tc>
        <w:tc>
          <w:tcPr>
            <w:tcW w:w="1434" w:type="dxa"/>
          </w:tcPr>
          <w:p w14:paraId="3904B39A" w14:textId="77777777" w:rsidR="001F1034" w:rsidRDefault="00143525">
            <w:pPr>
              <w:spacing w:before="20" w:after="20" w:line="240" w:lineRule="auto"/>
            </w:pPr>
            <w:r>
              <w:rPr>
                <w:sz w:val="18"/>
              </w:rPr>
              <w:t>Cerebro Capital</w:t>
            </w:r>
          </w:p>
        </w:tc>
        <w:tc>
          <w:tcPr>
            <w:tcW w:w="2587" w:type="dxa"/>
          </w:tcPr>
          <w:p w14:paraId="046AF204" w14:textId="77777777" w:rsidR="001F1034" w:rsidRDefault="00143525">
            <w:pPr>
              <w:spacing w:before="20" w:after="20" w:line="240" w:lineRule="auto"/>
            </w:pPr>
            <w:r>
              <w:rPr>
                <w:sz w:val="18"/>
              </w:rPr>
              <w:t>Loan Compliance Navigator</w:t>
            </w:r>
          </w:p>
        </w:tc>
        <w:tc>
          <w:tcPr>
            <w:tcW w:w="3434" w:type="dxa"/>
          </w:tcPr>
          <w:p w14:paraId="15D3397B" w14:textId="77777777" w:rsidR="001F1034" w:rsidRDefault="00143525">
            <w:pPr>
              <w:spacing w:before="20" w:after="20" w:line="240" w:lineRule="auto"/>
            </w:pPr>
            <w:r>
              <w:rPr>
                <w:sz w:val="18"/>
              </w:rPr>
              <w:t>https://www.cerebrocapital.com/loan-compliance-navigator</w:t>
            </w:r>
          </w:p>
        </w:tc>
        <w:tc>
          <w:tcPr>
            <w:tcW w:w="1185" w:type="dxa"/>
          </w:tcPr>
          <w:p w14:paraId="6350D5BC" w14:textId="77777777" w:rsidR="001F1034" w:rsidRDefault="00143525">
            <w:pPr>
              <w:spacing w:before="20" w:after="20" w:line="240" w:lineRule="auto"/>
            </w:pPr>
            <w:r>
              <w:rPr>
                <w:sz w:val="18"/>
              </w:rPr>
              <w:t>18 Oct 2026</w:t>
            </w:r>
          </w:p>
        </w:tc>
      </w:tr>
      <w:tr w:rsidR="001F1034" w14:paraId="054DA562" w14:textId="77777777">
        <w:trPr>
          <w:cantSplit/>
        </w:trPr>
        <w:tc>
          <w:tcPr>
            <w:tcW w:w="720" w:type="dxa"/>
          </w:tcPr>
          <w:p w14:paraId="2483E525" w14:textId="77777777" w:rsidR="001F1034" w:rsidRDefault="00143525">
            <w:pPr>
              <w:spacing w:before="20" w:after="20" w:line="240" w:lineRule="auto"/>
            </w:pPr>
            <w:r>
              <w:rPr>
                <w:sz w:val="18"/>
              </w:rPr>
              <w:t>V15</w:t>
            </w:r>
          </w:p>
        </w:tc>
        <w:tc>
          <w:tcPr>
            <w:tcW w:w="1434" w:type="dxa"/>
          </w:tcPr>
          <w:p w14:paraId="72FA838C" w14:textId="77777777" w:rsidR="001F1034" w:rsidRDefault="00143525">
            <w:pPr>
              <w:spacing w:before="20" w:after="20" w:line="240" w:lineRule="auto"/>
            </w:pPr>
            <w:r>
              <w:rPr>
                <w:sz w:val="18"/>
              </w:rPr>
              <w:t>Cerebro Capital</w:t>
            </w:r>
          </w:p>
        </w:tc>
        <w:tc>
          <w:tcPr>
            <w:tcW w:w="2587" w:type="dxa"/>
          </w:tcPr>
          <w:p w14:paraId="0F957A2A" w14:textId="77777777" w:rsidR="001F1034" w:rsidRDefault="00143525">
            <w:pPr>
              <w:spacing w:before="20" w:after="20" w:line="240" w:lineRule="auto"/>
            </w:pPr>
            <w:r>
              <w:rPr>
                <w:sz w:val="18"/>
              </w:rPr>
              <w:t>Homepage</w:t>
            </w:r>
          </w:p>
        </w:tc>
        <w:tc>
          <w:tcPr>
            <w:tcW w:w="3434" w:type="dxa"/>
          </w:tcPr>
          <w:p w14:paraId="747C4ABD" w14:textId="77777777" w:rsidR="001F1034" w:rsidRDefault="00143525">
            <w:pPr>
              <w:spacing w:before="20" w:after="20" w:line="240" w:lineRule="auto"/>
            </w:pPr>
            <w:r>
              <w:rPr>
                <w:sz w:val="18"/>
              </w:rPr>
              <w:t>https://www.cerebrocapital.com/</w:t>
            </w:r>
          </w:p>
        </w:tc>
        <w:tc>
          <w:tcPr>
            <w:tcW w:w="1185" w:type="dxa"/>
          </w:tcPr>
          <w:p w14:paraId="5F4C1850" w14:textId="77777777" w:rsidR="001F1034" w:rsidRDefault="00143525">
            <w:pPr>
              <w:spacing w:before="20" w:after="20" w:line="240" w:lineRule="auto"/>
            </w:pPr>
            <w:r>
              <w:rPr>
                <w:sz w:val="18"/>
              </w:rPr>
              <w:t>27 Sep 2026</w:t>
            </w:r>
          </w:p>
        </w:tc>
      </w:tr>
      <w:tr w:rsidR="001F1034" w14:paraId="42D5F225" w14:textId="77777777">
        <w:trPr>
          <w:cantSplit/>
        </w:trPr>
        <w:tc>
          <w:tcPr>
            <w:tcW w:w="720" w:type="dxa"/>
          </w:tcPr>
          <w:p w14:paraId="0ECE5ECC" w14:textId="77777777" w:rsidR="001F1034" w:rsidRDefault="00143525">
            <w:pPr>
              <w:spacing w:before="20" w:after="20" w:line="240" w:lineRule="auto"/>
            </w:pPr>
            <w:r>
              <w:rPr>
                <w:sz w:val="18"/>
              </w:rPr>
              <w:t>V16</w:t>
            </w:r>
          </w:p>
        </w:tc>
        <w:tc>
          <w:tcPr>
            <w:tcW w:w="1434" w:type="dxa"/>
          </w:tcPr>
          <w:p w14:paraId="1E176272" w14:textId="77777777" w:rsidR="001F1034" w:rsidRDefault="00143525">
            <w:pPr>
              <w:spacing w:before="20" w:after="20" w:line="240" w:lineRule="auto"/>
            </w:pPr>
            <w:r>
              <w:rPr>
                <w:sz w:val="18"/>
              </w:rPr>
              <w:t>Capitalise</w:t>
            </w:r>
          </w:p>
        </w:tc>
        <w:tc>
          <w:tcPr>
            <w:tcW w:w="2587" w:type="dxa"/>
          </w:tcPr>
          <w:p w14:paraId="02287AF2" w14:textId="77777777" w:rsidR="001F1034" w:rsidRDefault="00143525">
            <w:pPr>
              <w:spacing w:before="20" w:after="20" w:line="240" w:lineRule="auto"/>
            </w:pPr>
            <w:r>
              <w:rPr>
                <w:sz w:val="18"/>
              </w:rPr>
              <w:t>Homepage</w:t>
            </w:r>
          </w:p>
        </w:tc>
        <w:tc>
          <w:tcPr>
            <w:tcW w:w="3434" w:type="dxa"/>
          </w:tcPr>
          <w:p w14:paraId="66014CFC" w14:textId="77777777" w:rsidR="001F1034" w:rsidRDefault="00143525">
            <w:pPr>
              <w:spacing w:before="20" w:after="20" w:line="240" w:lineRule="auto"/>
            </w:pPr>
            <w:r>
              <w:rPr>
                <w:sz w:val="18"/>
              </w:rPr>
              <w:t>https://www.capitalise.com/</w:t>
            </w:r>
          </w:p>
        </w:tc>
        <w:tc>
          <w:tcPr>
            <w:tcW w:w="1185" w:type="dxa"/>
          </w:tcPr>
          <w:p w14:paraId="5AF34CCB" w14:textId="77777777" w:rsidR="001F1034" w:rsidRDefault="00143525">
            <w:pPr>
              <w:spacing w:before="20" w:after="20" w:line="240" w:lineRule="auto"/>
            </w:pPr>
            <w:r>
              <w:rPr>
                <w:sz w:val="18"/>
              </w:rPr>
              <w:t>18 Oct 2026</w:t>
            </w:r>
          </w:p>
        </w:tc>
      </w:tr>
      <w:tr w:rsidR="001F1034" w14:paraId="75D7D207" w14:textId="77777777">
        <w:trPr>
          <w:cantSplit/>
        </w:trPr>
        <w:tc>
          <w:tcPr>
            <w:tcW w:w="720" w:type="dxa"/>
          </w:tcPr>
          <w:p w14:paraId="24B74C96" w14:textId="77777777" w:rsidR="001F1034" w:rsidRDefault="00143525">
            <w:pPr>
              <w:spacing w:before="20" w:after="20" w:line="240" w:lineRule="auto"/>
            </w:pPr>
            <w:r>
              <w:rPr>
                <w:sz w:val="18"/>
              </w:rPr>
              <w:t>V17</w:t>
            </w:r>
          </w:p>
        </w:tc>
        <w:tc>
          <w:tcPr>
            <w:tcW w:w="1434" w:type="dxa"/>
          </w:tcPr>
          <w:p w14:paraId="2701D37C" w14:textId="77777777" w:rsidR="001F1034" w:rsidRDefault="00143525">
            <w:pPr>
              <w:spacing w:before="20" w:after="20" w:line="240" w:lineRule="auto"/>
            </w:pPr>
            <w:r>
              <w:rPr>
                <w:sz w:val="18"/>
              </w:rPr>
              <w:t>Codat</w:t>
            </w:r>
          </w:p>
        </w:tc>
        <w:tc>
          <w:tcPr>
            <w:tcW w:w="2587" w:type="dxa"/>
          </w:tcPr>
          <w:p w14:paraId="0C1B1058" w14:textId="77777777" w:rsidR="001F1034" w:rsidRDefault="00143525">
            <w:pPr>
              <w:spacing w:before="20" w:after="20" w:line="240" w:lineRule="auto"/>
            </w:pPr>
            <w:r>
              <w:rPr>
                <w:sz w:val="18"/>
              </w:rPr>
              <w:t>Working Capital Insights</w:t>
            </w:r>
          </w:p>
        </w:tc>
        <w:tc>
          <w:tcPr>
            <w:tcW w:w="3434" w:type="dxa"/>
          </w:tcPr>
          <w:p w14:paraId="054EC0B6" w14:textId="77777777" w:rsidR="001F1034" w:rsidRDefault="00143525">
            <w:pPr>
              <w:spacing w:before="20" w:after="20" w:line="240" w:lineRule="auto"/>
            </w:pPr>
            <w:r>
              <w:rPr>
                <w:sz w:val="18"/>
              </w:rPr>
              <w:t>https://codat.io/products/working-capital-insights/</w:t>
            </w:r>
          </w:p>
        </w:tc>
        <w:tc>
          <w:tcPr>
            <w:tcW w:w="1185" w:type="dxa"/>
          </w:tcPr>
          <w:p w14:paraId="3943B732" w14:textId="77777777" w:rsidR="001F1034" w:rsidRDefault="00143525">
            <w:pPr>
              <w:spacing w:before="20" w:after="20" w:line="240" w:lineRule="auto"/>
            </w:pPr>
            <w:r>
              <w:rPr>
                <w:sz w:val="18"/>
              </w:rPr>
              <w:t>18 Oct 2026</w:t>
            </w:r>
          </w:p>
        </w:tc>
      </w:tr>
      <w:tr w:rsidR="001F1034" w14:paraId="3EBBD8E8" w14:textId="77777777">
        <w:trPr>
          <w:cantSplit/>
        </w:trPr>
        <w:tc>
          <w:tcPr>
            <w:tcW w:w="720" w:type="dxa"/>
          </w:tcPr>
          <w:p w14:paraId="73A140B7" w14:textId="77777777" w:rsidR="001F1034" w:rsidRDefault="00143525">
            <w:pPr>
              <w:spacing w:before="20" w:after="20" w:line="240" w:lineRule="auto"/>
            </w:pPr>
            <w:r>
              <w:rPr>
                <w:sz w:val="18"/>
              </w:rPr>
              <w:t>V18</w:t>
            </w:r>
          </w:p>
        </w:tc>
        <w:tc>
          <w:tcPr>
            <w:tcW w:w="1434" w:type="dxa"/>
          </w:tcPr>
          <w:p w14:paraId="0C3C9529" w14:textId="77777777" w:rsidR="001F1034" w:rsidRDefault="00143525">
            <w:pPr>
              <w:spacing w:before="20" w:after="20" w:line="240" w:lineRule="auto"/>
            </w:pPr>
            <w:r>
              <w:rPr>
                <w:sz w:val="18"/>
              </w:rPr>
              <w:t>Coface (via PR Newswire Asia)</w:t>
            </w:r>
          </w:p>
        </w:tc>
        <w:tc>
          <w:tcPr>
            <w:tcW w:w="2587" w:type="dxa"/>
          </w:tcPr>
          <w:p w14:paraId="0B32EFEF" w14:textId="77777777" w:rsidR="001F1034" w:rsidRDefault="00143525">
            <w:pPr>
              <w:spacing w:before="20" w:after="20" w:line="240" w:lineRule="auto"/>
            </w:pPr>
            <w:r>
              <w:rPr>
                <w:sz w:val="18"/>
              </w:rPr>
              <w:t>科法斯</w:t>
            </w:r>
            <w:r>
              <w:rPr>
                <w:sz w:val="18"/>
              </w:rPr>
              <w:t xml:space="preserve"> 2026 </w:t>
            </w:r>
            <w:r>
              <w:rPr>
                <w:sz w:val="18"/>
              </w:rPr>
              <w:t>年亚太企业付款调查</w:t>
            </w:r>
          </w:p>
        </w:tc>
        <w:tc>
          <w:tcPr>
            <w:tcW w:w="3434" w:type="dxa"/>
          </w:tcPr>
          <w:p w14:paraId="3C2B537B" w14:textId="77777777" w:rsidR="001F1034" w:rsidRDefault="00143525">
            <w:pPr>
              <w:spacing w:before="20" w:after="20" w:line="240" w:lineRule="auto"/>
            </w:pPr>
            <w:r>
              <w:rPr>
                <w:sz w:val="18"/>
              </w:rPr>
              <w:t>https://www.prnasia.com/story/543914-1.shtml</w:t>
            </w:r>
          </w:p>
        </w:tc>
        <w:tc>
          <w:tcPr>
            <w:tcW w:w="1185" w:type="dxa"/>
          </w:tcPr>
          <w:p w14:paraId="652E5D3D" w14:textId="77777777" w:rsidR="001F1034" w:rsidRDefault="00143525">
            <w:pPr>
              <w:spacing w:before="20" w:after="20" w:line="240" w:lineRule="auto"/>
            </w:pPr>
            <w:r>
              <w:rPr>
                <w:sz w:val="18"/>
              </w:rPr>
              <w:t>18 Oct 2026</w:t>
            </w:r>
          </w:p>
        </w:tc>
      </w:tr>
      <w:tr w:rsidR="001F1034" w14:paraId="2938DC3D" w14:textId="77777777">
        <w:trPr>
          <w:cantSplit/>
        </w:trPr>
        <w:tc>
          <w:tcPr>
            <w:tcW w:w="720" w:type="dxa"/>
          </w:tcPr>
          <w:p w14:paraId="477D1DC3" w14:textId="77777777" w:rsidR="001F1034" w:rsidRDefault="00143525">
            <w:pPr>
              <w:spacing w:before="20" w:after="20" w:line="240" w:lineRule="auto"/>
            </w:pPr>
            <w:r>
              <w:rPr>
                <w:sz w:val="18"/>
              </w:rPr>
              <w:t>V19</w:t>
            </w:r>
          </w:p>
        </w:tc>
        <w:tc>
          <w:tcPr>
            <w:tcW w:w="1434" w:type="dxa"/>
          </w:tcPr>
          <w:p w14:paraId="25EBA7BF" w14:textId="77777777" w:rsidR="001F1034" w:rsidRDefault="00143525">
            <w:pPr>
              <w:spacing w:before="20" w:after="20" w:line="240" w:lineRule="auto"/>
            </w:pPr>
            <w:r>
              <w:rPr>
                <w:sz w:val="18"/>
              </w:rPr>
              <w:t>国家统计局</w:t>
            </w:r>
          </w:p>
        </w:tc>
        <w:tc>
          <w:tcPr>
            <w:tcW w:w="2587" w:type="dxa"/>
          </w:tcPr>
          <w:p w14:paraId="5C8EFF0F" w14:textId="77777777" w:rsidR="001F1034" w:rsidRDefault="00143525">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74DBD6E3" w14:textId="77777777" w:rsidR="001F1034" w:rsidRDefault="00143525">
            <w:pPr>
              <w:spacing w:before="20" w:after="20" w:line="240" w:lineRule="auto"/>
            </w:pPr>
            <w:r>
              <w:rPr>
                <w:sz w:val="18"/>
              </w:rPr>
              <w:t>https://www.stats.gov.cn/sj/zxfb/202608/t20260827_1965126.html</w:t>
            </w:r>
          </w:p>
        </w:tc>
        <w:tc>
          <w:tcPr>
            <w:tcW w:w="1185" w:type="dxa"/>
          </w:tcPr>
          <w:p w14:paraId="30CFA6A5" w14:textId="77777777" w:rsidR="001F1034" w:rsidRDefault="00143525">
            <w:pPr>
              <w:spacing w:before="20" w:after="20" w:line="240" w:lineRule="auto"/>
            </w:pPr>
            <w:r>
              <w:rPr>
                <w:sz w:val="18"/>
              </w:rPr>
              <w:t>18 Oct 2026</w:t>
            </w:r>
          </w:p>
        </w:tc>
      </w:tr>
      <w:tr w:rsidR="001F1034" w14:paraId="02BC095A" w14:textId="77777777">
        <w:trPr>
          <w:cantSplit/>
        </w:trPr>
        <w:tc>
          <w:tcPr>
            <w:tcW w:w="720" w:type="dxa"/>
          </w:tcPr>
          <w:p w14:paraId="0565D0E7" w14:textId="77777777" w:rsidR="001F1034" w:rsidRDefault="00143525">
            <w:pPr>
              <w:spacing w:before="20" w:after="20" w:line="240" w:lineRule="auto"/>
            </w:pPr>
            <w:r>
              <w:rPr>
                <w:sz w:val="18"/>
              </w:rPr>
              <w:t>V20</w:t>
            </w:r>
          </w:p>
        </w:tc>
        <w:tc>
          <w:tcPr>
            <w:tcW w:w="1434" w:type="dxa"/>
          </w:tcPr>
          <w:p w14:paraId="2E0BDEFF" w14:textId="77777777" w:rsidR="001F1034" w:rsidRDefault="00143525">
            <w:pPr>
              <w:spacing w:before="20" w:after="20" w:line="240" w:lineRule="auto"/>
            </w:pPr>
            <w:r>
              <w:rPr>
                <w:sz w:val="18"/>
              </w:rPr>
              <w:t>TNGlobal (Coface APAC Payment Survey 2026)</w:t>
            </w:r>
          </w:p>
        </w:tc>
        <w:tc>
          <w:tcPr>
            <w:tcW w:w="2587" w:type="dxa"/>
          </w:tcPr>
          <w:p w14:paraId="1876B581" w14:textId="77777777" w:rsidR="001F1034" w:rsidRDefault="00143525">
            <w:pPr>
              <w:spacing w:before="20" w:after="20" w:line="240" w:lineRule="auto"/>
            </w:pPr>
            <w:r>
              <w:rPr>
                <w:sz w:val="18"/>
              </w:rPr>
              <w:t>Twice as many Singapore firms report worsening payment delays</w:t>
            </w:r>
          </w:p>
        </w:tc>
        <w:tc>
          <w:tcPr>
            <w:tcW w:w="3434" w:type="dxa"/>
          </w:tcPr>
          <w:p w14:paraId="1D1DD9AD" w14:textId="77777777" w:rsidR="001F1034" w:rsidRDefault="00143525">
            <w:pPr>
              <w:spacing w:before="20" w:after="20" w:line="240" w:lineRule="auto"/>
            </w:pPr>
            <w:r>
              <w:rPr>
                <w:sz w:val="18"/>
              </w:rPr>
              <w:t>https://technode.global/2026/09/01/twice-as-many-singapore-firms-report-worsening-payment-delays-as-compared-to-improvements-coface/</w:t>
            </w:r>
          </w:p>
        </w:tc>
        <w:tc>
          <w:tcPr>
            <w:tcW w:w="1185" w:type="dxa"/>
          </w:tcPr>
          <w:p w14:paraId="1D348416" w14:textId="77777777" w:rsidR="001F1034" w:rsidRDefault="00143525">
            <w:pPr>
              <w:spacing w:before="20" w:after="20" w:line="240" w:lineRule="auto"/>
            </w:pPr>
            <w:r>
              <w:rPr>
                <w:sz w:val="18"/>
              </w:rPr>
              <w:t>18 Oct 2026</w:t>
            </w:r>
          </w:p>
        </w:tc>
      </w:tr>
    </w:tbl>
    <w:p w14:paraId="02BF6E82" w14:textId="77777777" w:rsidR="001F1034" w:rsidRDefault="001F1034">
      <w:pPr>
        <w:spacing w:after="40"/>
      </w:pPr>
    </w:p>
    <w:p w14:paraId="04FF162C" w14:textId="77777777" w:rsidR="001F1034" w:rsidRDefault="00143525">
      <w:r>
        <w:br w:type="page"/>
      </w:r>
    </w:p>
    <w:p w14:paraId="49024F26" w14:textId="77777777" w:rsidR="001F1034" w:rsidRDefault="00143525">
      <w:pPr>
        <w:pStyle w:val="Heading1"/>
      </w:pPr>
      <w:bookmarkStart w:id="26" w:name="_Toc243395711"/>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1F1034" w14:paraId="3350A35C" w14:textId="77777777">
        <w:trPr>
          <w:cantSplit/>
          <w:tblHeader/>
        </w:trPr>
        <w:tc>
          <w:tcPr>
            <w:tcW w:w="1939" w:type="dxa"/>
            <w:shd w:val="clear" w:color="auto" w:fill="E8EEFB"/>
          </w:tcPr>
          <w:p w14:paraId="78A34DB7" w14:textId="77777777" w:rsidR="001F1034" w:rsidRDefault="00143525">
            <w:pPr>
              <w:keepNext/>
              <w:spacing w:before="20" w:after="20" w:line="240" w:lineRule="auto"/>
            </w:pPr>
            <w:r>
              <w:rPr>
                <w:b/>
                <w:sz w:val="18"/>
              </w:rPr>
              <w:t>Term</w:t>
            </w:r>
          </w:p>
        </w:tc>
        <w:tc>
          <w:tcPr>
            <w:tcW w:w="7421" w:type="dxa"/>
            <w:shd w:val="clear" w:color="auto" w:fill="E8EEFB"/>
          </w:tcPr>
          <w:p w14:paraId="2BE96190" w14:textId="77777777" w:rsidR="001F1034" w:rsidRDefault="00143525">
            <w:pPr>
              <w:keepNext/>
              <w:spacing w:before="20" w:after="20" w:line="240" w:lineRule="auto"/>
            </w:pPr>
            <w:r>
              <w:rPr>
                <w:b/>
                <w:sz w:val="18"/>
              </w:rPr>
              <w:t>Meaning</w:t>
            </w:r>
          </w:p>
        </w:tc>
      </w:tr>
      <w:tr w:rsidR="001F1034" w14:paraId="6A9B7646" w14:textId="77777777">
        <w:trPr>
          <w:cantSplit/>
        </w:trPr>
        <w:tc>
          <w:tcPr>
            <w:tcW w:w="1939" w:type="dxa"/>
          </w:tcPr>
          <w:p w14:paraId="3797D64A" w14:textId="77777777" w:rsidR="001F1034" w:rsidRDefault="00143525">
            <w:pPr>
              <w:spacing w:before="20" w:after="20" w:line="240" w:lineRule="auto"/>
            </w:pPr>
            <w:r>
              <w:rPr>
                <w:sz w:val="18"/>
              </w:rPr>
              <w:t>fen, bp</w:t>
            </w:r>
          </w:p>
        </w:tc>
        <w:tc>
          <w:tcPr>
            <w:tcW w:w="7421" w:type="dxa"/>
          </w:tcPr>
          <w:p w14:paraId="5704B4DD" w14:textId="77777777" w:rsidR="001F1034" w:rsidRDefault="00143525">
            <w:pPr>
              <w:spacing w:before="20" w:after="20" w:line="240" w:lineRule="auto"/>
            </w:pPr>
            <w:r>
              <w:rPr>
                <w:sz w:val="18"/>
              </w:rPr>
              <w:t>¥0.01; 0.01%. Money is integer fen and rates integer basis points</w:t>
            </w:r>
          </w:p>
        </w:tc>
      </w:tr>
      <w:tr w:rsidR="001F1034" w14:paraId="38985EFE" w14:textId="77777777">
        <w:trPr>
          <w:cantSplit/>
        </w:trPr>
        <w:tc>
          <w:tcPr>
            <w:tcW w:w="1939" w:type="dxa"/>
          </w:tcPr>
          <w:p w14:paraId="69153C29" w14:textId="77777777" w:rsidR="001F1034" w:rsidRDefault="00143525">
            <w:pPr>
              <w:spacing w:before="20" w:after="20" w:line="240" w:lineRule="auto"/>
            </w:pPr>
            <w:r>
              <w:rPr>
                <w:sz w:val="18"/>
              </w:rPr>
              <w:t>Mandate</w:t>
            </w:r>
          </w:p>
        </w:tc>
        <w:tc>
          <w:tcPr>
            <w:tcW w:w="7421" w:type="dxa"/>
          </w:tcPr>
          <w:p w14:paraId="6EB1DDD6" w14:textId="77777777" w:rsidR="001F1034" w:rsidRDefault="00143525">
            <w:pPr>
              <w:spacing w:before="20" w:after="20" w:line="240" w:lineRule="auto"/>
            </w:pPr>
            <w:r>
              <w:rPr>
                <w:sz w:val="18"/>
              </w:rPr>
              <w:t>The owner's signed limits: cash reserve, concession caps, covenant thresholds, the rate and commitment approval thresholds</w:t>
            </w:r>
          </w:p>
        </w:tc>
      </w:tr>
      <w:tr w:rsidR="001F1034" w14:paraId="6609672A" w14:textId="77777777">
        <w:trPr>
          <w:cantSplit/>
        </w:trPr>
        <w:tc>
          <w:tcPr>
            <w:tcW w:w="1939" w:type="dxa"/>
          </w:tcPr>
          <w:p w14:paraId="488100AD" w14:textId="77777777" w:rsidR="001F1034" w:rsidRDefault="00143525">
            <w:pPr>
              <w:spacing w:before="20" w:after="20" w:line="240" w:lineRule="auto"/>
            </w:pPr>
            <w:r>
              <w:rPr>
                <w:sz w:val="18"/>
              </w:rPr>
              <w:t>Reserve (floor)</w:t>
            </w:r>
          </w:p>
        </w:tc>
        <w:tc>
          <w:tcPr>
            <w:tcW w:w="7421" w:type="dxa"/>
          </w:tcPr>
          <w:p w14:paraId="1803D4DA" w14:textId="77777777" w:rsidR="001F1034" w:rsidRDefault="00143525">
            <w:pPr>
              <w:spacing w:before="20" w:after="20" w:line="240" w:lineRule="auto"/>
            </w:pPr>
            <w:r>
              <w:rPr>
                <w:sz w:val="18"/>
              </w:rPr>
              <w:t>The lowest closing cash the mandate allows on any day: ¥300,000 on the demo company</w:t>
            </w:r>
          </w:p>
        </w:tc>
      </w:tr>
      <w:tr w:rsidR="001F1034" w14:paraId="53195520" w14:textId="77777777">
        <w:trPr>
          <w:cantSplit/>
        </w:trPr>
        <w:tc>
          <w:tcPr>
            <w:tcW w:w="1939" w:type="dxa"/>
          </w:tcPr>
          <w:p w14:paraId="11C7AA66" w14:textId="77777777" w:rsidR="001F1034" w:rsidRDefault="00143525">
            <w:pPr>
              <w:spacing w:before="20" w:after="20" w:line="240" w:lineRule="auto"/>
            </w:pPr>
            <w:r>
              <w:rPr>
                <w:sz w:val="18"/>
              </w:rPr>
              <w:t>Tier 1, 2, 3</w:t>
            </w:r>
          </w:p>
        </w:tc>
        <w:tc>
          <w:tcPr>
            <w:tcW w:w="7421" w:type="dxa"/>
          </w:tcPr>
          <w:p w14:paraId="33E0D35D" w14:textId="77777777" w:rsidR="001F1034" w:rsidRDefault="00143525">
            <w:pPr>
              <w:spacing w:before="20" w:after="20" w:line="240" w:lineRule="auto"/>
            </w:pPr>
            <w:r>
              <w:rPr>
                <w:sz w:val="18"/>
              </w:rPr>
              <w:t>What FLOW may do alone inside the mandate; what waits for the owner's approval; what is refused for everyone (Figure 5)</w:t>
            </w:r>
          </w:p>
        </w:tc>
      </w:tr>
      <w:tr w:rsidR="001F1034" w14:paraId="6F22744F" w14:textId="77777777">
        <w:trPr>
          <w:cantSplit/>
        </w:trPr>
        <w:tc>
          <w:tcPr>
            <w:tcW w:w="1939" w:type="dxa"/>
          </w:tcPr>
          <w:p w14:paraId="0DE38B43" w14:textId="77777777" w:rsidR="001F1034" w:rsidRDefault="00143525">
            <w:pPr>
              <w:spacing w:before="20" w:after="20" w:line="240" w:lineRule="auto"/>
            </w:pPr>
            <w:r>
              <w:rPr>
                <w:sz w:val="18"/>
              </w:rPr>
              <w:t>Hard rule</w:t>
            </w:r>
          </w:p>
        </w:tc>
        <w:tc>
          <w:tcPr>
            <w:tcW w:w="7421" w:type="dxa"/>
          </w:tcPr>
          <w:p w14:paraId="6D624C9F" w14:textId="77777777" w:rsidR="001F1034" w:rsidRDefault="00143525">
            <w:pPr>
              <w:spacing w:before="20" w:after="20" w:line="240" w:lineRule="auto"/>
            </w:pPr>
            <w:r>
              <w:rPr>
                <w:sz w:val="18"/>
              </w:rPr>
              <w:t>A rule no approval can waive: the concession caps, the covenants, a reserve breach no committed funding can cure, an invalid mandate, Tier 3</w:t>
            </w:r>
          </w:p>
        </w:tc>
      </w:tr>
      <w:tr w:rsidR="001F1034" w14:paraId="737AD8F1" w14:textId="77777777">
        <w:trPr>
          <w:cantSplit/>
        </w:trPr>
        <w:tc>
          <w:tcPr>
            <w:tcW w:w="1939" w:type="dxa"/>
          </w:tcPr>
          <w:p w14:paraId="17D4E0FB" w14:textId="77777777" w:rsidR="001F1034" w:rsidRDefault="00143525">
            <w:pPr>
              <w:spacing w:before="20" w:after="20" w:line="240" w:lineRule="auto"/>
            </w:pPr>
            <w:r>
              <w:rPr>
                <w:sz w:val="18"/>
              </w:rPr>
              <w:t>Approval threshold</w:t>
            </w:r>
          </w:p>
        </w:tc>
        <w:tc>
          <w:tcPr>
            <w:tcW w:w="7421" w:type="dxa"/>
          </w:tcPr>
          <w:p w14:paraId="5CC7AE69" w14:textId="77777777" w:rsidR="001F1034" w:rsidRDefault="00143525">
            <w:pPr>
              <w:spacing w:before="20" w:after="20" w:line="240" w:lineRule="auto"/>
            </w:pPr>
            <w:r>
              <w:rPr>
                <w:sz w:val="18"/>
              </w:rPr>
              <w:t>A limit above which the owner must approve: a draw the agent requests above 15% a year, or a commitment whose net new future concessions exceed ¥100,000</w:t>
            </w:r>
          </w:p>
        </w:tc>
      </w:tr>
      <w:tr w:rsidR="001F1034" w14:paraId="32392A79" w14:textId="77777777">
        <w:trPr>
          <w:cantSplit/>
        </w:trPr>
        <w:tc>
          <w:tcPr>
            <w:tcW w:w="1939" w:type="dxa"/>
          </w:tcPr>
          <w:p w14:paraId="4AE19DD8" w14:textId="77777777" w:rsidR="001F1034" w:rsidRDefault="00143525">
            <w:pPr>
              <w:spacing w:before="20" w:after="20" w:line="240" w:lineRule="auto"/>
            </w:pPr>
            <w:r>
              <w:rPr>
                <w:sz w:val="18"/>
              </w:rPr>
              <w:t>Golden books</w:t>
            </w:r>
          </w:p>
        </w:tc>
        <w:tc>
          <w:tcPr>
            <w:tcW w:w="7421" w:type="dxa"/>
          </w:tcPr>
          <w:p w14:paraId="4C7150E4" w14:textId="77777777" w:rsidR="001F1034" w:rsidRDefault="00143525">
            <w:pPr>
              <w:spacing w:before="20" w:after="20" w:line="240" w:lineRule="auto"/>
            </w:pPr>
            <w:r>
              <w:rPr>
                <w:sz w:val="18"/>
              </w:rPr>
              <w:t>The synthetic demo company, with expected values from an independent oracle</w:t>
            </w:r>
          </w:p>
        </w:tc>
      </w:tr>
      <w:tr w:rsidR="001F1034" w14:paraId="362065F2" w14:textId="77777777">
        <w:trPr>
          <w:cantSplit/>
        </w:trPr>
        <w:tc>
          <w:tcPr>
            <w:tcW w:w="1939" w:type="dxa"/>
          </w:tcPr>
          <w:p w14:paraId="561F3028" w14:textId="77777777" w:rsidR="001F1034" w:rsidRDefault="00143525">
            <w:pPr>
              <w:spacing w:before="20" w:after="20" w:line="240" w:lineRule="auto"/>
            </w:pPr>
            <w:r>
              <w:rPr>
                <w:sz w:val="18"/>
              </w:rPr>
              <w:t>Marginal cost of funds</w:t>
            </w:r>
          </w:p>
        </w:tc>
        <w:tc>
          <w:tcPr>
            <w:tcW w:w="7421" w:type="dxa"/>
          </w:tcPr>
          <w:p w14:paraId="05876453" w14:textId="77777777" w:rsidR="001F1034" w:rsidRDefault="00143525">
            <w:pPr>
              <w:spacing w:before="20" w:after="20" w:line="240" w:lineRule="auto"/>
            </w:pPr>
            <w:r>
              <w:rPr>
                <w:sz w:val="18"/>
              </w:rPr>
              <w:t>10.84%, a pricing proxy (tariff equivalent): invoice financing's all-in rate. Not an executable quote</w:t>
            </w:r>
          </w:p>
        </w:tc>
      </w:tr>
      <w:tr w:rsidR="001F1034" w14:paraId="5D9E69E4" w14:textId="77777777">
        <w:trPr>
          <w:cantSplit/>
        </w:trPr>
        <w:tc>
          <w:tcPr>
            <w:tcW w:w="1939" w:type="dxa"/>
          </w:tcPr>
          <w:p w14:paraId="13F3CBAF" w14:textId="77777777" w:rsidR="001F1034" w:rsidRDefault="00143525">
            <w:pPr>
              <w:spacing w:before="20" w:after="20" w:line="240" w:lineRule="auto"/>
            </w:pPr>
            <w:r>
              <w:rPr>
                <w:sz w:val="18"/>
              </w:rPr>
              <w:t>Break-even discount</w:t>
            </w:r>
          </w:p>
        </w:tc>
        <w:tc>
          <w:tcPr>
            <w:tcW w:w="7421" w:type="dxa"/>
          </w:tcPr>
          <w:p w14:paraId="0AD9B917" w14:textId="77777777" w:rsidR="001F1034" w:rsidRDefault="00143525">
            <w:pPr>
              <w:spacing w:before="20" w:after="20" w:line="240" w:lineRule="auto"/>
            </w:pPr>
            <w:r>
              <w:rPr>
                <w:sz w:val="18"/>
              </w:rPr>
              <w:t>The largest early-payment discount cheaper than that source: 0.8832% for 30 days</w:t>
            </w:r>
          </w:p>
        </w:tc>
      </w:tr>
      <w:tr w:rsidR="001F1034" w14:paraId="51B56284" w14:textId="77777777">
        <w:trPr>
          <w:cantSplit/>
        </w:trPr>
        <w:tc>
          <w:tcPr>
            <w:tcW w:w="1939" w:type="dxa"/>
          </w:tcPr>
          <w:p w14:paraId="2151350F" w14:textId="77777777" w:rsidR="001F1034" w:rsidRDefault="00143525">
            <w:pPr>
              <w:spacing w:before="20" w:after="20" w:line="240" w:lineRule="auto"/>
            </w:pPr>
            <w:r>
              <w:rPr>
                <w:sz w:val="18"/>
              </w:rPr>
              <w:t>Future concession</w:t>
            </w:r>
          </w:p>
        </w:tc>
        <w:tc>
          <w:tcPr>
            <w:tcW w:w="7421" w:type="dxa"/>
          </w:tcPr>
          <w:p w14:paraId="436D4323" w14:textId="77777777" w:rsidR="001F1034" w:rsidRDefault="00143525">
            <w:pPr>
              <w:spacing w:before="20" w:after="20" w:line="240" w:lineRule="auto"/>
            </w:pPr>
            <w:r>
              <w:rPr>
                <w:sz w:val="18"/>
              </w:rPr>
              <w:t>A promise that costs money later (longer terms, a rebate, a price change), valued at the marginal cost of funds</w:t>
            </w:r>
          </w:p>
        </w:tc>
      </w:tr>
      <w:tr w:rsidR="001F1034" w14:paraId="0A0AD619" w14:textId="77777777">
        <w:trPr>
          <w:cantSplit/>
        </w:trPr>
        <w:tc>
          <w:tcPr>
            <w:tcW w:w="1939" w:type="dxa"/>
          </w:tcPr>
          <w:p w14:paraId="369142C3" w14:textId="77777777" w:rsidR="001F1034" w:rsidRDefault="00143525">
            <w:pPr>
              <w:spacing w:before="20" w:after="20" w:line="240" w:lineRule="auto"/>
            </w:pPr>
            <w:r>
              <w:rPr>
                <w:sz w:val="18"/>
              </w:rPr>
              <w:t>Coverage check</w:t>
            </w:r>
          </w:p>
        </w:tc>
        <w:tc>
          <w:tcPr>
            <w:tcW w:w="7421" w:type="dxa"/>
          </w:tcPr>
          <w:p w14:paraId="7DBB0063" w14:textId="77777777" w:rsidR="001F1034" w:rsidRDefault="00143525">
            <w:pPr>
              <w:spacing w:before="20" w:after="20" w:line="240" w:lineRule="auto"/>
            </w:pPr>
            <w:r>
              <w:rPr>
                <w:sz w:val="18"/>
              </w:rPr>
              <w:t>The compiler's check, over its supported language patterns, that every figure and request cue in a message is accounted for (ADR-0005)</w:t>
            </w:r>
          </w:p>
        </w:tc>
      </w:tr>
      <w:tr w:rsidR="001F1034" w14:paraId="62668604" w14:textId="77777777">
        <w:trPr>
          <w:cantSplit/>
        </w:trPr>
        <w:tc>
          <w:tcPr>
            <w:tcW w:w="1939" w:type="dxa"/>
          </w:tcPr>
          <w:p w14:paraId="5CC42192" w14:textId="77777777" w:rsidR="001F1034" w:rsidRDefault="00143525">
            <w:pPr>
              <w:spacing w:before="20" w:after="20" w:line="240" w:lineRule="auto"/>
            </w:pPr>
            <w:r>
              <w:rPr>
                <w:sz w:val="18"/>
              </w:rPr>
              <w:t>Tamper-evident</w:t>
            </w:r>
          </w:p>
        </w:tc>
        <w:tc>
          <w:tcPr>
            <w:tcW w:w="7421" w:type="dxa"/>
          </w:tcPr>
          <w:p w14:paraId="6B48C97C" w14:textId="77777777" w:rsidR="001F1034" w:rsidRDefault="00143525">
            <w:pPr>
              <w:spacing w:before="20" w:after="20" w:line="240" w:lineRule="auto"/>
            </w:pPr>
            <w:r>
              <w:rPr>
                <w:sz w:val="18"/>
              </w:rPr>
              <w:t>Any edit to the log breaks its hash chain and is detected; it does not stop a database administrator rewriting the whole chain</w:t>
            </w:r>
          </w:p>
        </w:tc>
      </w:tr>
      <w:tr w:rsidR="001F1034" w14:paraId="013A11FF" w14:textId="77777777">
        <w:trPr>
          <w:cantSplit/>
        </w:trPr>
        <w:tc>
          <w:tcPr>
            <w:tcW w:w="1939" w:type="dxa"/>
          </w:tcPr>
          <w:p w14:paraId="12303DEB" w14:textId="77777777" w:rsidR="001F1034" w:rsidRDefault="00143525">
            <w:pPr>
              <w:spacing w:before="20" w:after="20" w:line="240" w:lineRule="auto"/>
            </w:pPr>
            <w:r>
              <w:rPr>
                <w:sz w:val="18"/>
              </w:rPr>
              <w:t>Cache mode, live mode</w:t>
            </w:r>
          </w:p>
        </w:tc>
        <w:tc>
          <w:tcPr>
            <w:tcW w:w="7421" w:type="dxa"/>
          </w:tcPr>
          <w:p w14:paraId="5FC41A84" w14:textId="77777777" w:rsidR="001F1034" w:rsidRDefault="00143525">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1F1034" w14:paraId="40EFBD33" w14:textId="77777777">
        <w:trPr>
          <w:cantSplit/>
        </w:trPr>
        <w:tc>
          <w:tcPr>
            <w:tcW w:w="1939" w:type="dxa"/>
          </w:tcPr>
          <w:p w14:paraId="2BD12786" w14:textId="77777777" w:rsidR="001F1034" w:rsidRDefault="00143525">
            <w:pPr>
              <w:spacing w:before="20" w:after="20" w:line="240" w:lineRule="auto"/>
            </w:pPr>
            <w:r>
              <w:rPr>
                <w:sz w:val="18"/>
              </w:rPr>
              <w:t>Release gate</w:t>
            </w:r>
          </w:p>
        </w:tc>
        <w:tc>
          <w:tcPr>
            <w:tcW w:w="7421" w:type="dxa"/>
          </w:tcPr>
          <w:p w14:paraId="11E608E4" w14:textId="02854B47" w:rsidR="001F1034" w:rsidRDefault="00143525">
            <w:pPr>
              <w:spacing w:before="20" w:after="20" w:line="240" w:lineRule="auto"/>
            </w:pPr>
            <w:r>
              <w:rPr>
                <w:sz w:val="18"/>
              </w:rPr>
              <w:t>The Security Lead's internal release gate on an exact commit and scope (</w:t>
            </w:r>
            <w:hyperlink r:id="rId132">
              <w:r>
                <w:rPr>
                  <w:color w:val="315FD8"/>
                  <w:sz w:val="18"/>
                  <w:u w:val="single"/>
                </w:rPr>
                <w:t>RELEASE_GATE.md</w:t>
              </w:r>
            </w:hyperlink>
            <w:r>
              <w:rPr>
                <w:sz w:val="18"/>
              </w:rPr>
              <w:t>); not external accreditation</w:t>
            </w:r>
          </w:p>
        </w:tc>
      </w:tr>
      <w:tr w:rsidR="001F1034" w14:paraId="375C6A6C" w14:textId="77777777">
        <w:trPr>
          <w:cantSplit/>
        </w:trPr>
        <w:tc>
          <w:tcPr>
            <w:tcW w:w="1939" w:type="dxa"/>
          </w:tcPr>
          <w:p w14:paraId="483A2FB8" w14:textId="77777777" w:rsidR="001F1034" w:rsidRDefault="00143525">
            <w:pPr>
              <w:spacing w:before="20" w:after="20" w:line="240" w:lineRule="auto"/>
            </w:pPr>
            <w:r>
              <w:rPr>
                <w:sz w:val="18"/>
              </w:rPr>
              <w:t>Scope S</w:t>
            </w:r>
          </w:p>
        </w:tc>
        <w:tc>
          <w:tcPr>
            <w:tcW w:w="7421" w:type="dxa"/>
          </w:tcPr>
          <w:p w14:paraId="7B45946F" w14:textId="77777777" w:rsidR="001F1034" w:rsidRDefault="00143525">
            <w:pPr>
              <w:spacing w:before="20" w:after="20" w:line="240" w:lineRule="auto"/>
            </w:pPr>
            <w:r>
              <w:rPr>
                <w:sz w:val="18"/>
              </w:rPr>
              <w:t>The local simulation the release gate covers (section 05)</w:t>
            </w:r>
          </w:p>
        </w:tc>
      </w:tr>
      <w:tr w:rsidR="001F1034" w14:paraId="0A2068D3" w14:textId="77777777">
        <w:trPr>
          <w:cantSplit/>
        </w:trPr>
        <w:tc>
          <w:tcPr>
            <w:tcW w:w="1939" w:type="dxa"/>
          </w:tcPr>
          <w:p w14:paraId="6F6B9410" w14:textId="77777777" w:rsidR="001F1034" w:rsidRDefault="00143525">
            <w:pPr>
              <w:spacing w:before="20" w:after="20" w:line="240" w:lineRule="auto"/>
            </w:pPr>
            <w:r>
              <w:rPr>
                <w:sz w:val="18"/>
              </w:rPr>
              <w:t>The project lead</w:t>
            </w:r>
          </w:p>
        </w:tc>
        <w:tc>
          <w:tcPr>
            <w:tcW w:w="7421" w:type="dxa"/>
          </w:tcPr>
          <w:p w14:paraId="0D1C1A0F" w14:textId="77777777" w:rsidR="001F1034" w:rsidRDefault="00143525">
            <w:pPr>
              <w:spacing w:before="20" w:after="20" w:line="240" w:lineRule="auto"/>
            </w:pPr>
            <w:r>
              <w:rPr>
                <w:sz w:val="18"/>
              </w:rPr>
              <w:t>The team member who took the team's decisions on risks; "the owner" always means the SME owner</w:t>
            </w:r>
          </w:p>
        </w:tc>
      </w:tr>
      <w:tr w:rsidR="001F1034" w14:paraId="4E7FA6C6" w14:textId="77777777">
        <w:trPr>
          <w:cantSplit/>
        </w:trPr>
        <w:tc>
          <w:tcPr>
            <w:tcW w:w="1939" w:type="dxa"/>
          </w:tcPr>
          <w:p w14:paraId="1862230C" w14:textId="77777777" w:rsidR="001F1034" w:rsidRDefault="00143525">
            <w:pPr>
              <w:spacing w:before="20" w:after="20" w:line="240" w:lineRule="auto"/>
            </w:pPr>
            <w:r>
              <w:rPr>
                <w:sz w:val="18"/>
              </w:rPr>
              <w:t>ADR-nnnn</w:t>
            </w:r>
          </w:p>
        </w:tc>
        <w:tc>
          <w:tcPr>
            <w:tcW w:w="7421" w:type="dxa"/>
          </w:tcPr>
          <w:p w14:paraId="07E74646" w14:textId="4231FEDA" w:rsidR="001F1034" w:rsidRDefault="00143525">
            <w:pPr>
              <w:spacing w:before="20" w:after="20" w:line="240" w:lineRule="auto"/>
            </w:pPr>
            <w:r>
              <w:rPr>
                <w:sz w:val="18"/>
              </w:rPr>
              <w:t>An architecture decision record (</w:t>
            </w:r>
            <w:hyperlink r:id="rId133">
              <w:r>
                <w:rPr>
                  <w:color w:val="315FD8"/>
                  <w:sz w:val="18"/>
                  <w:u w:val="single"/>
                </w:rPr>
                <w:t>docs/adr/</w:t>
              </w:r>
            </w:hyperlink>
            <w:r>
              <w:rPr>
                <w:sz w:val="18"/>
              </w:rPr>
              <w:t>)</w:t>
            </w:r>
          </w:p>
        </w:tc>
      </w:tr>
      <w:tr w:rsidR="001F1034" w14:paraId="46557B6C" w14:textId="77777777">
        <w:trPr>
          <w:cantSplit/>
        </w:trPr>
        <w:tc>
          <w:tcPr>
            <w:tcW w:w="1939" w:type="dxa"/>
          </w:tcPr>
          <w:p w14:paraId="122DCE61" w14:textId="77777777" w:rsidR="001F1034" w:rsidRDefault="00143525">
            <w:pPr>
              <w:spacing w:before="20" w:after="20" w:line="240" w:lineRule="auto"/>
            </w:pPr>
            <w:r>
              <w:rPr>
                <w:sz w:val="18"/>
              </w:rPr>
              <w:t>SEC-nn, R-nn, PRIV-n, FUND-n, CON-n</w:t>
            </w:r>
          </w:p>
        </w:tc>
        <w:tc>
          <w:tcPr>
            <w:tcW w:w="7421" w:type="dxa"/>
          </w:tcPr>
          <w:p w14:paraId="0253078E" w14:textId="77777777" w:rsidR="001F1034" w:rsidRDefault="00143525">
            <w:pPr>
              <w:spacing w:before="20" w:after="20" w:line="240" w:lineRule="auto"/>
            </w:pPr>
            <w:r>
              <w:rPr>
                <w:sz w:val="18"/>
              </w:rPr>
              <w:t>A security finding, risk, privacy item, funding-report finding or consent finding in the Security Self-Assessment and the findings register</w:t>
            </w:r>
          </w:p>
        </w:tc>
      </w:tr>
    </w:tbl>
    <w:p w14:paraId="586CB7DA" w14:textId="77777777" w:rsidR="001F1034" w:rsidRDefault="001F1034">
      <w:pPr>
        <w:spacing w:after="40"/>
      </w:pPr>
    </w:p>
    <w:sectPr w:rsidR="001F1034" w:rsidSect="00034616">
      <w:headerReference w:type="even" r:id="rId134"/>
      <w:headerReference w:type="default" r:id="rId135"/>
      <w:footerReference w:type="even" r:id="rId136"/>
      <w:footerReference w:type="default" r:id="rId137"/>
      <w:headerReference w:type="first" r:id="rId138"/>
      <w:footerReference w:type="first" r:id="rId139"/>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0473A" w14:textId="77777777" w:rsidR="00143525" w:rsidRDefault="00143525">
      <w:pPr>
        <w:spacing w:after="0" w:line="240" w:lineRule="auto"/>
      </w:pPr>
      <w:r>
        <w:separator/>
      </w:r>
    </w:p>
  </w:endnote>
  <w:endnote w:type="continuationSeparator" w:id="0">
    <w:p w14:paraId="4E6AE091" w14:textId="77777777" w:rsidR="00143525" w:rsidRDefault="001435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33CA7" w14:textId="77777777" w:rsidR="00FF1EEB" w:rsidRDefault="00FF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35499" w14:textId="77777777" w:rsidR="001F1034" w:rsidRDefault="00143525">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30B3" w14:textId="77777777" w:rsidR="00FF1EEB" w:rsidRDefault="00FF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40C71" w14:textId="77777777" w:rsidR="00143525" w:rsidRDefault="00143525">
      <w:pPr>
        <w:spacing w:after="0" w:line="240" w:lineRule="auto"/>
      </w:pPr>
      <w:r>
        <w:separator/>
      </w:r>
    </w:p>
  </w:footnote>
  <w:footnote w:type="continuationSeparator" w:id="0">
    <w:p w14:paraId="33024009" w14:textId="77777777" w:rsidR="00143525" w:rsidRDefault="001435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FA79E" w14:textId="77777777" w:rsidR="00FF1EEB" w:rsidRDefault="00FF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DE6E" w14:textId="77777777" w:rsidR="00FF1EEB" w:rsidRDefault="00FF1E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4C4C2" w14:textId="77777777" w:rsidR="00FF1EEB" w:rsidRDefault="00FF1E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9138466">
    <w:abstractNumId w:val="8"/>
  </w:num>
  <w:num w:numId="2" w16cid:durableId="177619689">
    <w:abstractNumId w:val="6"/>
  </w:num>
  <w:num w:numId="3" w16cid:durableId="957687522">
    <w:abstractNumId w:val="5"/>
  </w:num>
  <w:num w:numId="4" w16cid:durableId="913201220">
    <w:abstractNumId w:val="4"/>
  </w:num>
  <w:num w:numId="5" w16cid:durableId="1469586619">
    <w:abstractNumId w:val="7"/>
  </w:num>
  <w:num w:numId="6" w16cid:durableId="899176223">
    <w:abstractNumId w:val="3"/>
  </w:num>
  <w:num w:numId="7" w16cid:durableId="384917229">
    <w:abstractNumId w:val="2"/>
  </w:num>
  <w:num w:numId="8" w16cid:durableId="762259207">
    <w:abstractNumId w:val="1"/>
  </w:num>
  <w:num w:numId="9" w16cid:durableId="33312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525"/>
    <w:rsid w:val="0015074B"/>
    <w:rsid w:val="001F1034"/>
    <w:rsid w:val="0029639D"/>
    <w:rsid w:val="00326F90"/>
    <w:rsid w:val="00AA1D8D"/>
    <w:rsid w:val="00B47730"/>
    <w:rsid w:val="00B82EB8"/>
    <w:rsid w:val="00CB0664"/>
    <w:rsid w:val="00FC693F"/>
    <w:rsid w:val="00FF1E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7187CA"/>
  <w14:defaultImageDpi w14:val="300"/>
  <w15:docId w15:val="{8D74E440-BB07-4C16-8DD5-F41155206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F1EEB"/>
    <w:pPr>
      <w:spacing w:after="0"/>
    </w:pPr>
    <w:rPr>
      <w:sz w:val="18"/>
    </w:rPr>
  </w:style>
  <w:style w:type="paragraph" w:styleId="TOC2">
    <w:name w:val="toc 2"/>
    <w:basedOn w:val="Normal"/>
    <w:next w:val="Normal"/>
    <w:autoRedefine/>
    <w:uiPriority w:val="39"/>
    <w:semiHidden/>
    <w:unhideWhenUsed/>
    <w:rsid w:val="00FF1EEB"/>
    <w:pPr>
      <w:spacing w:after="0"/>
      <w:ind w:left="210"/>
    </w:pPr>
    <w:rPr>
      <w:sz w:val="18"/>
    </w:rPr>
  </w:style>
  <w:style w:type="paragraph" w:styleId="TOC3">
    <w:name w:val="toc 3"/>
    <w:basedOn w:val="Normal"/>
    <w:next w:val="Normal"/>
    <w:autoRedefine/>
    <w:uiPriority w:val="39"/>
    <w:unhideWhenUsed/>
    <w:rsid w:val="00FF1EEB"/>
    <w:pPr>
      <w:spacing w:after="0"/>
      <w:ind w:left="420"/>
    </w:pPr>
    <w:rPr>
      <w:sz w:val="18"/>
    </w:rPr>
  </w:style>
  <w:style w:type="character" w:styleId="Hyperlink">
    <w:name w:val="Hyperlink"/>
    <w:basedOn w:val="DefaultParagraphFont"/>
    <w:uiPriority w:val="99"/>
    <w:unhideWhenUsed/>
    <w:rsid w:val="00FF1E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d/services/api/app/nl/plans.py" TargetMode="External"/><Relationship Id="rId21" Type="http://schemas.openxmlformats.org/officeDocument/2006/relationships/hyperlink" Target="https://github.com/peachoolongtee/smu2sz/blob/submission-2026-10-20d/services/api/evals/live_frozen" TargetMode="External"/><Relationship Id="rId42" Type="http://schemas.openxmlformats.org/officeDocument/2006/relationships/hyperlink" Target="https://github.com/peachoolongtee/smu2sz/blob/submission-2026-10-20d/docs/deliverables/evidence/EVIDENCE_PACK.md" TargetMode="External"/><Relationship Id="rId63" Type="http://schemas.openxmlformats.org/officeDocument/2006/relationships/hyperlink" Target="https://github.com/peachoolongtee/smu2sz/blob/submission-2026-10-20d/services/api" TargetMode="External"/><Relationship Id="rId84" Type="http://schemas.openxmlformats.org/officeDocument/2006/relationships/hyperlink" Target="https://github.com/peachoolongtee/smu2sz/blob/submission-2026-10-20d/apps/web" TargetMode="External"/><Relationship Id="rId138" Type="http://schemas.openxmlformats.org/officeDocument/2006/relationships/header" Target="header3.xml"/><Relationship Id="rId107" Type="http://schemas.openxmlformats.org/officeDocument/2006/relationships/hyperlink" Target="https://github.com/peachoolongtee/smu2sz/blob/submission-2026-10-20d/services/api/app/nl/router/catalogue.py" TargetMode="External"/><Relationship Id="rId11" Type="http://schemas.openxmlformats.org/officeDocument/2006/relationships/hyperlink" Target="https://github.com/peachoolongtee/smu2sz/blob/submission-2026-10-20d/docs/deliverables/evidence/sandbox-2026-10-19" TargetMode="External"/><Relationship Id="rId32" Type="http://schemas.openxmlformats.org/officeDocument/2006/relationships/image" Target="media/image6.png"/><Relationship Id="rId37" Type="http://schemas.openxmlformats.org/officeDocument/2006/relationships/hyperlink" Target="https://github.com/peachoolongtee/smu2sz/blob/submission-2026-10-20d/scripts/verify_evidence.py" TargetMode="External"/><Relationship Id="rId53" Type="http://schemas.openxmlformats.org/officeDocument/2006/relationships/hyperlink" Target="https://github.com/peachoolongtee/smu2sz/blob/submission-2026-10-20d/services/api/app/operations/executor.py" TargetMode="External"/><Relationship Id="rId58" Type="http://schemas.openxmlformats.org/officeDocument/2006/relationships/hyperlink" Target="https://github.com/peachoolongtee/smu2sz/blob/submission-2026-10-20d/scripts/demo.mjs" TargetMode="External"/><Relationship Id="rId74" Type="http://schemas.openxmlformats.org/officeDocument/2006/relationships/hyperlink" Target="https://github.com/peachoolongtee/smu2sz/blob/submission-2026-10-20d/services/api/scripts/eval_contracts.py" TargetMode="External"/><Relationship Id="rId79" Type="http://schemas.openxmlformats.org/officeDocument/2006/relationships/hyperlink" Target="https://github.com/peachoolongtee/smu2sz/blob/submission-2026-10-20d/services/api/tests/nl/test_tier3_questions.py" TargetMode="External"/><Relationship Id="rId102" Type="http://schemas.openxmlformats.org/officeDocument/2006/relationships/hyperlink" Target="https://github.com/peachoolongtee/smu2sz/blob/submission-2026-10-20d/services/api/app/compiler/cross_check.py" TargetMode="External"/><Relationship Id="rId123" Type="http://schemas.openxmlformats.org/officeDocument/2006/relationships/hyperlink" Target="https://github.com/peachoolongtee/smu2sz/blob/submission-2026-10-20d/services/api/evals/security/attacks.yaml" TargetMode="External"/><Relationship Id="rId128" Type="http://schemas.openxmlformats.org/officeDocument/2006/relationships/image" Target="media/image13.png"/><Relationship Id="rId5" Type="http://schemas.openxmlformats.org/officeDocument/2006/relationships/webSettings" Target="webSettings.xml"/><Relationship Id="rId90" Type="http://schemas.openxmlformats.org/officeDocument/2006/relationships/hyperlink" Target="https://github.com/peachoolongtee/smu2sz/blob/submission-2026-10-20d/services/api/app/domain/models.py" TargetMode="External"/><Relationship Id="rId95" Type="http://schemas.openxmlformats.org/officeDocument/2006/relationships/hyperlink" Target="https://github.com/peachoolongtee/smu2sz/blob/submission-2026-10-20d/services/api/app/mandate/validity.py" TargetMode="External"/><Relationship Id="rId22" Type="http://schemas.openxmlformats.org/officeDocument/2006/relationships/hyperlink" Target="https://github.com/peachoolongtee/smu2sz/blob/submission-2026-10-20d/docs/deliverables/submission/work/eval/contracts_b2_heldout_fields.json" TargetMode="External"/><Relationship Id="rId27" Type="http://schemas.openxmlformats.org/officeDocument/2006/relationships/hyperlink" Target="https://github.com/peachoolongtee/smu2sz/blob/submission-2026-10-20d/services/api/tests/nl/test_goal_and_corrections.py" TargetMode="External"/><Relationship Id="rId43" Type="http://schemas.openxmlformats.org/officeDocument/2006/relationships/hyperlink" Target="https://github.com/peachoolongtee/smu2sz/blob/submission-2026-10-20d/docs/adr" TargetMode="External"/><Relationship Id="rId48" Type="http://schemas.openxmlformats.org/officeDocument/2006/relationships/hyperlink" Target="https://github.com/peachoolongtee/smu2sz/blob/submission-2026-10-20d/services/api/tests/nl" TargetMode="External"/><Relationship Id="rId64" Type="http://schemas.openxmlformats.org/officeDocument/2006/relationships/hyperlink" Target="https://github.com/peachoolongtee/smu2sz/blob/submission-2026-10-20d/apps/web" TargetMode="External"/><Relationship Id="rId69" Type="http://schemas.openxmlformats.org/officeDocument/2006/relationships/hyperlink" Target="https://github.com/peachoolongtee/smu2sz/blob/submission-2026-10-20d/docs/deliverables/evidence/sandbox-2026-10-19" TargetMode="External"/><Relationship Id="rId113" Type="http://schemas.openxmlformats.org/officeDocument/2006/relationships/hyperlink" Target="https://github.com/peachoolongtee/smu2sz/blob/submission-2026-10-20d/services/api/app/persistence/chain.py" TargetMode="External"/><Relationship Id="rId118" Type="http://schemas.openxmlformats.org/officeDocument/2006/relationships/hyperlink" Target="https://github.com/peachoolongtee/smu2sz/blob/submission-2026-10-20d/services/api/app/api/alerts.py" TargetMode="External"/><Relationship Id="rId134" Type="http://schemas.openxmlformats.org/officeDocument/2006/relationships/header" Target="header1.xml"/><Relationship Id="rId139" Type="http://schemas.openxmlformats.org/officeDocument/2006/relationships/footer" Target="footer3.xml"/><Relationship Id="rId80" Type="http://schemas.openxmlformats.org/officeDocument/2006/relationships/hyperlink" Target="https://github.com/peachoolongtee/smu2sz/blob/submission-2026-10-20d/services/api/tests/api/test_agent_pause.py" TargetMode="External"/><Relationship Id="rId85" Type="http://schemas.openxmlformats.org/officeDocument/2006/relationships/hyperlink" Target="https://github.com/peachoolongtee/smu2sz/blob/submission-2026-10-20d/services/api" TargetMode="External"/><Relationship Id="rId12" Type="http://schemas.openxmlformats.org/officeDocument/2006/relationships/hyperlink" Target="https://github.com/peachoolongtee/smu2sz/blob/submission-2026-10-20d/scripts/demo_run.py" TargetMode="External"/><Relationship Id="rId17" Type="http://schemas.openxmlformats.org/officeDocument/2006/relationships/hyperlink" Target="https://github.com/peachoolongtee/smu2sz/blob/submission-2026-10-20d/services/api/app/domain" TargetMode="External"/><Relationship Id="rId33" Type="http://schemas.openxmlformats.org/officeDocument/2006/relationships/image" Target="media/image7.png"/><Relationship Id="rId38" Type="http://schemas.openxmlformats.org/officeDocument/2006/relationships/hyperlink" Target="https://docs.astral.sh/uv/" TargetMode="External"/><Relationship Id="rId59" Type="http://schemas.openxmlformats.org/officeDocument/2006/relationships/hyperlink" Target="https://github.com/peachoolongtee/smu2sz/blob/submission-2026-10-20d/docs/deliverables/execution_evidence.md" TargetMode="External"/><Relationship Id="rId103" Type="http://schemas.openxmlformats.org/officeDocument/2006/relationships/hyperlink" Target="https://github.com/peachoolongtee/smu2sz/blob/submission-2026-10-20d/services/api/app/nl/consent.py" TargetMode="External"/><Relationship Id="rId108" Type="http://schemas.openxmlformats.org/officeDocument/2006/relationships/hyperlink" Target="https://github.com/peachoolongtee/smu2sz/blob/submission-2026-10-20d/services/api/app/outbound/message.py" TargetMode="External"/><Relationship Id="rId124" Type="http://schemas.openxmlformats.org/officeDocument/2006/relationships/hyperlink" Target="https://github.com/peachoolongtee/smu2sz/blob/submission-2026-10-20d/docs/deliverables/video/README.md" TargetMode="External"/><Relationship Id="rId129" Type="http://schemas.openxmlformats.org/officeDocument/2006/relationships/image" Target="media/image14.png"/><Relationship Id="rId54" Type="http://schemas.openxmlformats.org/officeDocument/2006/relationships/hyperlink" Target="https://github.com/peachoolongtee/smu2sz/blob/submission-2026-10-20d/services/api/evals/security/latest_report.json" TargetMode="External"/><Relationship Id="rId70" Type="http://schemas.openxmlformats.org/officeDocument/2006/relationships/hyperlink" Target="https://github.com/peachoolongtee/smu2sz/blob/submission-2026-10-20d/services/api" TargetMode="External"/><Relationship Id="rId75" Type="http://schemas.openxmlformats.org/officeDocument/2006/relationships/hyperlink" Target="https://github.com/peachoolongtee/smu2sz/blob/submission-2026-10-20d/docs/deliverables/submission/work/eval" TargetMode="External"/><Relationship Id="rId91" Type="http://schemas.openxmlformats.org/officeDocument/2006/relationships/hyperlink" Target="https://github.com/peachoolongtee/smu2sz/blob/submission-2026-10-20d/services/api/app/domain/claims.py" TargetMode="External"/><Relationship Id="rId96" Type="http://schemas.openxmlformats.org/officeDocument/2006/relationships/hyperlink" Target="https://github.com/peachoolongtee/smu2sz/blob/submission-2026-10-20d/services/api/app/api/runtime.py"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d/docs/deliverables/submission/work/eval/contracts_b2_afterfix_fields.json" TargetMode="External"/><Relationship Id="rId28" Type="http://schemas.openxmlformats.org/officeDocument/2006/relationships/hyperlink" Target="https://github.com/peachoolongtee/smu2sz/blob/submission-2026-10-20d/services/api/app/nl/consent.py" TargetMode="External"/><Relationship Id="rId49" Type="http://schemas.openxmlformats.org/officeDocument/2006/relationships/hyperlink" Target="https://github.com/peachoolongtee/smu2sz/blob/submission-2026-10-20d/scripts/evaluate.py" TargetMode="External"/><Relationship Id="rId114" Type="http://schemas.openxmlformats.org/officeDocument/2006/relationships/hyperlink" Target="https://github.com/peachoolongtee/smu2sz/blob/submission-2026-10-20d/scripts/verify_evidence.py" TargetMode="External"/><Relationship Id="rId119" Type="http://schemas.openxmlformats.org/officeDocument/2006/relationships/hyperlink" Target="https://github.com/peachoolongtee/smu2sz/blob/submission-2026-10-20d/services/api/app/api/funding_report.py" TargetMode="External"/><Relationship Id="rId44" Type="http://schemas.openxmlformats.org/officeDocument/2006/relationships/hyperlink" Target="https://github.com/peachoolongtee/smu2sz/blob/submission-2026-10-20d/services/api/app/compiler" TargetMode="External"/><Relationship Id="rId60" Type="http://schemas.openxmlformats.org/officeDocument/2006/relationships/hyperlink" Target="https://github.com/peachoolongtee/smu2sz/blob/submission-2026-10-20d/docs/security/evidence/2026-10-19" TargetMode="External"/><Relationship Id="rId65" Type="http://schemas.openxmlformats.org/officeDocument/2006/relationships/hyperlink" Target="https://github.com/peachoolongtee/smu2sz/blob/submission-2026-10-20d/apps/web" TargetMode="External"/><Relationship Id="rId81" Type="http://schemas.openxmlformats.org/officeDocument/2006/relationships/hyperlink" Target="https://github.com/peachoolongtee/smu2sz/blob/submission-2026-10-20d/services/api/tests/security/test_round_eight.py" TargetMode="External"/><Relationship Id="rId86" Type="http://schemas.openxmlformats.org/officeDocument/2006/relationships/hyperlink" Target="https://github.com/peachoolongtee/smu2sz/blob/submission-2026-10-20d/services/api/tests" TargetMode="External"/><Relationship Id="rId130" Type="http://schemas.openxmlformats.org/officeDocument/2006/relationships/image" Target="media/image15.png"/><Relationship Id="rId135"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3.png"/><Relationship Id="rId39" Type="http://schemas.openxmlformats.org/officeDocument/2006/relationships/hyperlink" Target="https://github.com/peachoolongtee/smu2sz/blob/submission-2026-10-20d/docs/security/evidence/2026-10-20/int-78b211f0/tools/certify_78b2.sh" TargetMode="External"/><Relationship Id="rId109" Type="http://schemas.openxmlformats.org/officeDocument/2006/relationships/hyperlink" Target="https://github.com/peachoolongtee/smu2sz/blob/submission-2026-10-20d/services/api/app/egress/guard.py" TargetMode="External"/><Relationship Id="rId34" Type="http://schemas.openxmlformats.org/officeDocument/2006/relationships/hyperlink" Target="https://github.com/peachoolongtee/smu2sz/blob/submission-2026-10-20d/docs/deliverables/submission/work/eval" TargetMode="External"/><Relationship Id="rId50" Type="http://schemas.openxmlformats.org/officeDocument/2006/relationships/hyperlink" Target="https://github.com/peachoolongtee/smu2sz/blob/submission-2026-10-20d/services/api/evals" TargetMode="External"/><Relationship Id="rId55" Type="http://schemas.openxmlformats.org/officeDocument/2006/relationships/hyperlink" Target="https://github.com/peachoolongtee/smu2sz/blob/submission-2026-10-20d/docs/SECURITY_SELF_ASSESSMENT.md" TargetMode="External"/><Relationship Id="rId76" Type="http://schemas.openxmlformats.org/officeDocument/2006/relationships/hyperlink" Target="https://github.com/peachoolongtee/smu2sz/blob/submission-2026-10-20d/scripts/demo_run.py" TargetMode="External"/><Relationship Id="rId97" Type="http://schemas.openxmlformats.org/officeDocument/2006/relationships/hyperlink" Target="https://github.com/peachoolongtee/smu2sz/blob/submission-2026-10-20d/fixtures/keys/owner_demo_ed25519.json" TargetMode="External"/><Relationship Id="rId104" Type="http://schemas.openxmlformats.org/officeDocument/2006/relationships/hyperlink" Target="https://github.com/peachoolongtee/smu2sz/blob/submission-2026-10-20d/services/api/app/nl/rules.py" TargetMode="External"/><Relationship Id="rId120" Type="http://schemas.openxmlformats.org/officeDocument/2006/relationships/hyperlink" Target="https://github.com/peachoolongtee/smu2sz/blob/submission-2026-10-20d/services/api/app/nl/offers.py" TargetMode="External"/><Relationship Id="rId125" Type="http://schemas.openxmlformats.org/officeDocument/2006/relationships/hyperlink" Target="https://github.com/peachoolongtee/smu2sz/blob/submission-2026-10-20d/scripts/verify_evidence.py" TargetMode="External"/><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peachoolongtee/smu2sz/blob/submission-2026-10-20d/fixtures/heldout" TargetMode="External"/><Relationship Id="rId92" Type="http://schemas.openxmlformats.org/officeDocument/2006/relationships/hyperlink" Target="https://github.com/peachoolongtee/smu2sz/blob/submission-2026-10-20d/services/api/app/funding/admission.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d/services/api/tests/nl/test_authority_audit.py" TargetMode="External"/><Relationship Id="rId24" Type="http://schemas.openxmlformats.org/officeDocument/2006/relationships/hyperlink" Target="https://github.com/peachoolongtee/smu2sz/blob/submission-2026-10-20d/docs/deliverables/evidence/live-2026-10-18/live_demo_2026-10-18.json" TargetMode="External"/><Relationship Id="rId40" Type="http://schemas.openxmlformats.org/officeDocument/2006/relationships/hyperlink" Target="https://github.com/peachoolongtee/smu2sz/blob/submission-2026-10-20d/docs/deliverables/TEST_CASES.md" TargetMode="External"/><Relationship Id="rId45" Type="http://schemas.openxmlformats.org/officeDocument/2006/relationships/hyperlink" Target="https://github.com/peachoolongtee/smu2sz/blob/submission-2026-10-20d/services/api/app/nl/router" TargetMode="External"/><Relationship Id="rId66" Type="http://schemas.openxmlformats.org/officeDocument/2006/relationships/hyperlink" Target="https://github.com/peachoolongtee/smu2sz/blob/submission-2026-10-20d/apps/web" TargetMode="External"/><Relationship Id="rId87" Type="http://schemas.openxmlformats.org/officeDocument/2006/relationships/image" Target="media/image10.png"/><Relationship Id="rId110" Type="http://schemas.openxmlformats.org/officeDocument/2006/relationships/hyperlink" Target="https://github.com/peachoolongtee/smu2sz/blob/submission-2026-10-20d/services/api/app/egress/protected.py" TargetMode="External"/><Relationship Id="rId115" Type="http://schemas.openxmlformats.org/officeDocument/2006/relationships/hyperlink" Target="https://github.com/peachoolongtee/smu2sz/blob/submission-2026-10-20d/services/api/app/api/agent_pause.py" TargetMode="External"/><Relationship Id="rId131" Type="http://schemas.openxmlformats.org/officeDocument/2006/relationships/image" Target="media/image16.png"/><Relationship Id="rId136" Type="http://schemas.openxmlformats.org/officeDocument/2006/relationships/footer" Target="footer1.xml"/><Relationship Id="rId61" Type="http://schemas.openxmlformats.org/officeDocument/2006/relationships/hyperlink" Target="https://github.com/peachoolongtee/smu2sz/blob/submission-2026-10-20d/docs/security/CERTIFICATIONS.md" TargetMode="External"/><Relationship Id="rId82" Type="http://schemas.openxmlformats.org/officeDocument/2006/relationships/hyperlink" Target="https://github.com/peachoolongtee/smu2sz/blob/submission-2026-10-20d/services/api/tests/concurrency" TargetMode="External"/><Relationship Id="rId19" Type="http://schemas.openxmlformats.org/officeDocument/2006/relationships/image" Target="media/image4.png"/><Relationship Id="rId14" Type="http://schemas.openxmlformats.org/officeDocument/2006/relationships/image" Target="media/image2.png"/><Relationship Id="rId30" Type="http://schemas.openxmlformats.org/officeDocument/2006/relationships/hyperlink" Target="https://github.com/peachoolongtee/smu2sz/blob/submission-2026-10-20d/services/api/tests/security/test_round_nine.py" TargetMode="External"/><Relationship Id="rId35" Type="http://schemas.openxmlformats.org/officeDocument/2006/relationships/image" Target="media/image8.png"/><Relationship Id="rId56" Type="http://schemas.openxmlformats.org/officeDocument/2006/relationships/hyperlink" Target="https://github.com/peachoolongtee/smu2sz/blob/submission-2026-10-20d/docs/security/CERTIFICATIONS.md" TargetMode="External"/><Relationship Id="rId77" Type="http://schemas.openxmlformats.org/officeDocument/2006/relationships/hyperlink" Target="https://github.com/peachoolongtee/smu2sz/blob/submission-2026-10-20d/services/api/tests/security/test_round_nine.py" TargetMode="External"/><Relationship Id="rId100" Type="http://schemas.openxmlformats.org/officeDocument/2006/relationships/hyperlink" Target="https://github.com/peachoolongtee/smu2sz/blob/submission-2026-10-20d/services/api/app/persistence/guards.py" TargetMode="External"/><Relationship Id="rId105" Type="http://schemas.openxmlformats.org/officeDocument/2006/relationships/hyperlink" Target="https://github.com/peachoolongtee/smu2sz/blob/submission-2026-10-20d/services/api/app/nl/service.py" TargetMode="External"/><Relationship Id="rId126" Type="http://schemas.openxmlformats.org/officeDocument/2006/relationships/image" Target="media/image11.png"/><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d/fixtures/golden" TargetMode="External"/><Relationship Id="rId72" Type="http://schemas.openxmlformats.org/officeDocument/2006/relationships/hyperlink" Target="https://github.com/peachoolongtee/smu2sz/blob/submission-2026-10-20d/services/api/evals/live_unseen/README.md" TargetMode="External"/><Relationship Id="rId93" Type="http://schemas.openxmlformats.org/officeDocument/2006/relationships/hyperlink" Target="https://github.com/peachoolongtee/smu2sz/blob/submission-2026-10-20d/services/api/app/operations/executor.py" TargetMode="External"/><Relationship Id="rId98" Type="http://schemas.openxmlformats.org/officeDocument/2006/relationships/hyperlink" Target="https://github.com/peachoolongtee/smu2sz/blob/submission-2026-10-20d/services/api/app/commitments/lifecycle.py" TargetMode="External"/><Relationship Id="rId121" Type="http://schemas.openxmlformats.org/officeDocument/2006/relationships/hyperlink" Target="https://github.com/peachoolongtee/smu2sz/blob/submission-2026-10-20d/apps/web/lib/send-result.ts" TargetMode="External"/><Relationship Id="rId3" Type="http://schemas.openxmlformats.org/officeDocument/2006/relationships/styles" Target="styles.xml"/><Relationship Id="rId25" Type="http://schemas.openxmlformats.org/officeDocument/2006/relationships/hyperlink" Target="https://github.com/peachoolongtee/smu2sz/blob/submission-2026-10-20d/docs/deliverables/evidence/live-2026-10-18/dongguan_framework_agreement.md" TargetMode="External"/><Relationship Id="rId46" Type="http://schemas.openxmlformats.org/officeDocument/2006/relationships/hyperlink" Target="https://github.com/peachoolongtee/smu2sz/blob/submission-2026-10-20d/fixtures" TargetMode="External"/><Relationship Id="rId67" Type="http://schemas.openxmlformats.org/officeDocument/2006/relationships/hyperlink" Target="https://github.com/peachoolongtee/smu2sz/blob/submission-2026-10-20d/services/api" TargetMode="External"/><Relationship Id="rId116" Type="http://schemas.openxmlformats.org/officeDocument/2006/relationships/hyperlink" Target="https://github.com/peachoolongtee/smu2sz/blob/submission-2026-10-20d/services/api/app/api/operations.py" TargetMode="External"/><Relationship Id="rId137" Type="http://schemas.openxmlformats.org/officeDocument/2006/relationships/footer" Target="footer2.xml"/><Relationship Id="rId20" Type="http://schemas.openxmlformats.org/officeDocument/2006/relationships/hyperlink" Target="https://github.com/peachoolongtee/smu2sz/blob/submission-2026-10-20d/services/api/evals/live_unseen" TargetMode="External"/><Relationship Id="rId41" Type="http://schemas.openxmlformats.org/officeDocument/2006/relationships/hyperlink" Target="https://github.com/peachoolongtee/smu2sz/blob/submission-2026-10-20d/infra/docker-compose.yml" TargetMode="External"/><Relationship Id="rId62" Type="http://schemas.openxmlformats.org/officeDocument/2006/relationships/hyperlink" Target="https://github.com/peachoolongtee/smu2sz/blob/submission-2026-10-20d/services/api/tests/api" TargetMode="External"/><Relationship Id="rId83" Type="http://schemas.openxmlformats.org/officeDocument/2006/relationships/image" Target="media/image9.png"/><Relationship Id="rId88" Type="http://schemas.openxmlformats.org/officeDocument/2006/relationships/hyperlink" Target="https://github.com/peachoolongtee/smu2sz/blob/submission-2026-10-20d/services/api/app/config.py" TargetMode="External"/><Relationship Id="rId111" Type="http://schemas.openxmlformats.org/officeDocument/2006/relationships/hyperlink" Target="https://github.com/peachoolongtee/smu2sz/blob/submission-2026-10-20d/services/api/app/compiler/backends.py" TargetMode="External"/><Relationship Id="rId132" Type="http://schemas.openxmlformats.org/officeDocument/2006/relationships/hyperlink" Target="https://github.com/peachoolongtee/smu2sz/blob/submission-2026-10-20d/docs/security/RELEASE_GATE.md" TargetMode="External"/><Relationship Id="rId15" Type="http://schemas.openxmlformats.org/officeDocument/2006/relationships/hyperlink" Target="https://github.com/peachoolongtee/smu2sz/blob/submission-2026-10-20d/services/api" TargetMode="External"/><Relationship Id="rId36" Type="http://schemas.openxmlformats.org/officeDocument/2006/relationships/hyperlink" Target="https://github.com/peachoolongtee/smu2sz/blob/submission-2026-10-20d/services/api/tests/security/test_approval_thresholds.py" TargetMode="External"/><Relationship Id="rId57" Type="http://schemas.openxmlformats.org/officeDocument/2006/relationships/hyperlink" Target="https://github.com/peachoolongtee/smu2sz/blob/submission-2026-10-20d/README.md" TargetMode="External"/><Relationship Id="rId106" Type="http://schemas.openxmlformats.org/officeDocument/2006/relationships/hyperlink" Target="https://github.com/peachoolongtee/smu2sz/blob/submission-2026-10-20d/services/api/app/nl/classifier.py" TargetMode="External"/><Relationship Id="rId127" Type="http://schemas.openxmlformats.org/officeDocument/2006/relationships/image" Target="media/image12.png"/><Relationship Id="rId10" Type="http://schemas.openxmlformats.org/officeDocument/2006/relationships/hyperlink" Target="https://github.com/peachoolongtee/smu2sz/blob/submission-2026-10-20d/LICENSE" TargetMode="External"/><Relationship Id="rId31" Type="http://schemas.openxmlformats.org/officeDocument/2006/relationships/image" Target="media/image5.png"/><Relationship Id="rId52" Type="http://schemas.openxmlformats.org/officeDocument/2006/relationships/hyperlink" Target="https://github.com/peachoolongtee/smu2sz/blob/submission-2026-10-20d/services/api/app/mandate/tiers.py" TargetMode="External"/><Relationship Id="rId73" Type="http://schemas.openxmlformats.org/officeDocument/2006/relationships/hyperlink" Target="https://github.com/peachoolongtee/smu2sz/blob/submission-2026-10-20d/scripts/evaluate_contracts.py" TargetMode="External"/><Relationship Id="rId78" Type="http://schemas.openxmlformats.org/officeDocument/2006/relationships/hyperlink" Target="https://github.com/peachoolongtee/smu2sz/blob/submission-2026-10-20d/services/api/tests/contracts/test_party_roles.py" TargetMode="External"/><Relationship Id="rId94" Type="http://schemas.openxmlformats.org/officeDocument/2006/relationships/hyperlink" Target="https://github.com/peachoolongtee/smu2sz/blob/submission-2026-10-20d/services/api/app/mandate/signing.py" TargetMode="External"/><Relationship Id="rId99" Type="http://schemas.openxmlformats.org/officeDocument/2006/relationships/hyperlink" Target="https://github.com/peachoolongtee/smu2sz/blob/submission-2026-10-20d/services/api/app/commitments/terms.py" TargetMode="External"/><Relationship Id="rId101" Type="http://schemas.openxmlformats.org/officeDocument/2006/relationships/hyperlink" Target="https://github.com/peachoolongtee/smu2sz/blob/submission-2026-10-20d/services/api/app/api/decisions.py" TargetMode="External"/><Relationship Id="rId122" Type="http://schemas.openxmlformats.org/officeDocument/2006/relationships/hyperlink" Target="https://github.com/peachoolongtee/smu2sz/blob/submission-2026-10-20d/services/api/app/security/attacks.py" TargetMode="External"/><Relationship Id="rId4" Type="http://schemas.openxmlformats.org/officeDocument/2006/relationships/settings" Target="settings.xml"/><Relationship Id="rId9" Type="http://schemas.openxmlformats.org/officeDocument/2006/relationships/hyperlink" Target="https://youtu.be/6y5_fKPInIo" TargetMode="External"/><Relationship Id="rId26" Type="http://schemas.openxmlformats.org/officeDocument/2006/relationships/hyperlink" Target="https://github.com/peachoolongtee/smu2sz/blob/submission-2026-10-20d/services/api/tests/nl" TargetMode="External"/><Relationship Id="rId47" Type="http://schemas.openxmlformats.org/officeDocument/2006/relationships/hyperlink" Target="https://github.com/peachoolongtee/smu2sz/blob/submission-2026-10-20d/services/api/app/nl" TargetMode="External"/><Relationship Id="rId68" Type="http://schemas.openxmlformats.org/officeDocument/2006/relationships/hyperlink" Target="https://github.com/peachoolongtee/smu2sz/blob/submission-2026-10-20d/services/api" TargetMode="External"/><Relationship Id="rId89" Type="http://schemas.openxmlformats.org/officeDocument/2006/relationships/hyperlink" Target="https://github.com/peachoolongtee/smu2sz/blob/submission-2026-10-20d/services/api/app/api/ratelimit.py" TargetMode="External"/><Relationship Id="rId112" Type="http://schemas.openxmlformats.org/officeDocument/2006/relationships/hyperlink" Target="https://github.com/peachoolongtee/smu2sz/blob/submission-2026-10-20d/services/api/app/config.py" TargetMode="External"/><Relationship Id="rId133" Type="http://schemas.openxmlformats.org/officeDocument/2006/relationships/hyperlink" Target="https://github.com/peachoolongtee/smu2sz/blob/submission-2026-10-20d/docs/adr" TargetMode="External"/><Relationship Id="rId16" Type="http://schemas.openxmlformats.org/officeDocument/2006/relationships/hyperlink" Target="https://github.com/peachoolongtee/smu2sz/blob/submission-2026-10-20d/apps/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22094</Words>
  <Characters>125936</Characters>
  <Application>Microsoft Office Word</Application>
  <DocSecurity>0</DocSecurity>
  <Lines>1049</Lines>
  <Paragraphs>295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2026-10-20T05:34:00Z</dcterms:created>
  <dcterms:modified xsi:type="dcterms:W3CDTF">2026-10-20T05:34:00Z</dcterms:modified>
  <cp:category/>
</cp:coreProperties>
</file>