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AF8F8"/>
  <w:body>
    <w:p>
      <w:pPr>
        <w:spacing w:after="400" w:before="180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200" w:before="400"/>
        <w:jc w:val="center"/>
      </w:pPr>
      <w:r>
        <w:rPr>
          <w:rFonts w:ascii="Afacad Flux" w:cs="Afacad Flux" w:eastAsia="Afacad Flux" w:hAnsi="Afacad Flux"/>
          <w:b w:val="false"/>
          <w:bCs w:val="false"/>
          <w:color w:val="BB8CFC"/>
          <w:sz w:val="84"/>
          <w:szCs w:val="84"/>
        </w:rPr>
        <w:t xml:space="preserve">PLAI</w:t>
      </w:r>
    </w:p>
    <w:p>
      <w:pPr>
        <w:spacing w:after="600" w:before="100"/>
        <w:jc w:val="center"/>
      </w:pPr>
      <w:r>
        <w:rPr>
          <w:rFonts w:ascii="Afacad Flux" w:cs="Afacad Flux" w:eastAsia="Afacad Flux" w:hAnsi="Afacad Flux"/>
          <w:color w:val="1A1A1A"/>
          <w:sz w:val="32"/>
          <w:szCs w:val="32"/>
        </w:rPr>
        <w:t xml:space="preserve">AWS Free Tier Learning Lab</w:t>
      </w:r>
    </w:p>
    <w:p>
      <w:pPr>
        <w:shd w:fill="1A1A1A" w:val="clear"/>
        <w:spacing w:after="200" w:before="400"/>
        <w:ind w:left="1000" w:right="1000"/>
        <w:jc w:val="center"/>
      </w:pPr>
      <w:r>
        <w:rPr>
          <w:rFonts w:ascii="Afacad Flux" w:cs="Afacad Flux" w:eastAsia="Afacad Flux" w:hAnsi="Afacad Flux"/>
          <w:color w:val="C3FE4C"/>
          <w:sz w:val="36"/>
          <w:szCs w:val="36"/>
        </w:rPr>
        <w:t xml:space="preserve">LESSON 01</w:t>
      </w:r>
    </w:p>
    <w:p>
      <w:pPr>
        <w:spacing w:after="200" w:before="400"/>
        <w:jc w:val="center"/>
      </w:pPr>
      <w:r>
        <w:rPr>
          <w:rFonts w:ascii="Afacad Flux" w:cs="Afacad Flux" w:eastAsia="Afacad Flux" w:hAnsi="Afacad Flux"/>
          <w:b w:val="false"/>
          <w:bCs w:val="false"/>
          <w:color w:val="BB8CFC"/>
          <w:sz w:val="48"/>
          <w:szCs w:val="48"/>
        </w:rPr>
        <w:t xml:space="preserve">Billing Safety &amp; IAM Foundations</w:t>
      </w:r>
    </w:p>
    <w:p>
      <w:pPr>
        <w:spacing w:after="400" w:before="200"/>
        <w:jc w:val="center"/>
      </w:pPr>
      <w:r>
        <w:rPr>
          <w:rFonts w:ascii="Afacad Flux" w:cs="Afacad Flux" w:eastAsia="Afacad Flux" w:hAnsi="Afacad Flux"/>
          <w:color w:val="1A1A1A"/>
          <w:sz w:val="28"/>
          <w:szCs w:val="28"/>
        </w:rPr>
        <w:t xml:space="preserve">GUI + CLI Walkthrough</w:t>
      </w:r>
    </w:p>
    <w:p>
      <w:pPr>
        <w:spacing w:after="100" w:before="1200"/>
        <w:jc w:val="center"/>
      </w:pPr>
      <w:r>
        <w:rPr>
          <w:rFonts w:ascii="Afacad Flux" w:cs="Afacad Flux" w:eastAsia="Afacad Flux" w:hAnsi="Afacad Flux"/>
          <w:i/>
          <w:iCs/>
          <w:color w:val="BB8CFC"/>
          <w:sz w:val="28"/>
          <w:szCs w:val="28"/>
        </w:rPr>
        <w:t xml:space="preserve">Don't Get Billed</w:t>
      </w:r>
    </w:p>
    <w:p>
      <w:pPr>
        <w:spacing w:after="100" w:before="1800"/>
        <w:jc w:val="center"/>
      </w:pPr>
      <w:r>
        <w:rPr>
          <w:rFonts w:ascii="Montserrat" w:cs="Montserrat" w:eastAsia="Montserrat" w:hAnsi="Montserrat"/>
          <w:color w:val="666666"/>
          <w:sz w:val="18"/>
          <w:szCs w:val="18"/>
        </w:rPr>
        <w:t xml:space="preserve">Document Ref: PLAI-LESSON-01-BILLING-IAM</w:t>
      </w:r>
    </w:p>
    <w:p>
      <w:pPr>
        <w:jc w:val="center"/>
      </w:pPr>
      <w:r>
        <w:rPr>
          <w:rFonts w:ascii="Montserrat" w:cs="Montserrat" w:eastAsia="Montserrat" w:hAnsi="Montserrat"/>
          <w:color w:val="BB8CFC"/>
          <w:sz w:val="20"/>
          <w:szCs w:val="20"/>
        </w:rPr>
        <w:t xml:space="preserve">peaklight.ai</w:t>
      </w:r>
    </w:p>
    <w:p>
      <w:r>
        <w:br w:type="page"/>
      </w:r>
    </w:p>
    <w:p>
      <w:pPr>
        <w:pStyle w:val="Heading1"/>
        <w:spacing w:after="240" w:before="480"/>
      </w:pPr>
      <w:r>
        <w:rPr>
          <w:rFonts w:ascii="Afacad Flux" w:cs="Afacad Flux" w:eastAsia="Afacad Flux" w:hAnsi="Afacad Flux"/>
          <w:color w:val="BB8CFC"/>
          <w:sz w:val="44"/>
          <w:szCs w:val="44"/>
        </w:rPr>
        <w:t xml:space="preserve">Table of Contents</w:t>
      </w:r>
    </w:p>
    <w:p>
      <w:pPr>
        <w:spacing w:after="100" w:before="100"/>
        <w:jc w:val="left"/>
      </w:pPr>
      <w:r>
        <w:rPr>
          <w:rFonts w:ascii="Montserrat" w:cs="Montserrat" w:eastAsia="Montserrat" w:hAnsi="Montserrat"/>
          <w:color w:val="1A1A1A"/>
          <w:sz w:val="22"/>
          <w:szCs w:val="22"/>
        </w:rPr>
        <w:t xml:space="preserve">1. About This Document</w:t>
      </w:r>
    </w:p>
    <w:p>
      <w:pPr>
        <w:spacing w:after="100" w:before="100"/>
        <w:jc w:val="left"/>
      </w:pPr>
      <w:r>
        <w:rPr>
          <w:rFonts w:ascii="Montserrat" w:cs="Montserrat" w:eastAsia="Montserrat" w:hAnsi="Montserrat"/>
          <w:color w:val="1A1A1A"/>
          <w:sz w:val="22"/>
          <w:szCs w:val="22"/>
        </w:rPr>
        <w:t xml:space="preserve">2. Prerequisites</w:t>
      </w:r>
    </w:p>
    <w:p>
      <w:pPr>
        <w:spacing w:after="100" w:before="100"/>
        <w:jc w:val="left"/>
      </w:pPr>
      <w:r>
        <w:rPr>
          <w:rFonts w:ascii="Montserrat" w:cs="Montserrat" w:eastAsia="Montserrat" w:hAnsi="Montserrat"/>
          <w:color w:val="1A1A1A"/>
          <w:sz w:val="22"/>
          <w:szCs w:val="22"/>
        </w:rPr>
        <w:t xml:space="preserve">3. How to Read This Document</w:t>
      </w:r>
    </w:p>
    <w:p>
      <w:pPr>
        <w:spacing w:after="100" w:before="100"/>
        <w:jc w:val="left"/>
      </w:pPr>
      <w:r>
        <w:rPr>
          <w:rFonts w:ascii="Montserrat" w:cs="Montserrat" w:eastAsia="Montserrat" w:hAnsi="Montserrat"/>
          <w:color w:val="1A1A1A"/>
          <w:sz w:val="22"/>
          <w:szCs w:val="22"/>
        </w:rPr>
        <w:t xml:space="preserve">4. Part 1 -- Know Your Account</w:t>
      </w:r>
    </w:p>
    <w:p>
      <w:pPr>
        <w:spacing w:after="100" w:before="100"/>
        <w:jc w:val="left"/>
      </w:pPr>
      <w:r>
        <w:rPr>
          <w:rFonts w:ascii="Montserrat" w:cs="Montserrat" w:eastAsia="Montserrat" w:hAnsi="Montserrat"/>
          <w:color w:val="1A1A1A"/>
          <w:sz w:val="22"/>
          <w:szCs w:val="22"/>
        </w:rPr>
        <w:t xml:space="preserve">5. Part 2 -- Enable Billing Alerts &amp; Cost Explorer</w:t>
      </w:r>
    </w:p>
    <w:p>
      <w:pPr>
        <w:spacing w:after="100" w:before="100"/>
        <w:jc w:val="left"/>
      </w:pPr>
      <w:r>
        <w:rPr>
          <w:rFonts w:ascii="Montserrat" w:cs="Montserrat" w:eastAsia="Montserrat" w:hAnsi="Montserrat"/>
          <w:color w:val="1A1A1A"/>
          <w:sz w:val="22"/>
          <w:szCs w:val="22"/>
        </w:rPr>
        <w:t xml:space="preserve">6. Part 3 -- Create the Billing Alarm</w:t>
      </w:r>
    </w:p>
    <w:p>
      <w:pPr>
        <w:spacing w:after="100" w:before="100"/>
        <w:jc w:val="left"/>
      </w:pPr>
      <w:r>
        <w:rPr>
          <w:rFonts w:ascii="Montserrat" w:cs="Montserrat" w:eastAsia="Montserrat" w:hAnsi="Montserrat"/>
          <w:color w:val="1A1A1A"/>
          <w:sz w:val="22"/>
          <w:szCs w:val="22"/>
        </w:rPr>
        <w:t xml:space="preserve">7. Part 4 -- Understand IAM (Users, Roles, Policies)</w:t>
      </w:r>
    </w:p>
    <w:p>
      <w:pPr>
        <w:spacing w:after="100" w:before="100"/>
        <w:jc w:val="left"/>
      </w:pPr>
      <w:r>
        <w:rPr>
          <w:rFonts w:ascii="Montserrat" w:cs="Montserrat" w:eastAsia="Montserrat" w:hAnsi="Montserrat"/>
          <w:color w:val="1A1A1A"/>
          <w:sz w:val="22"/>
          <w:szCs w:val="22"/>
        </w:rPr>
        <w:t xml:space="preserve">8. Part 5 -- Create the Lambda Execution Role</w:t>
      </w:r>
    </w:p>
    <w:p>
      <w:pPr>
        <w:spacing w:after="100" w:before="100"/>
        <w:jc w:val="left"/>
      </w:pPr>
      <w:r>
        <w:rPr>
          <w:rFonts w:ascii="Montserrat" w:cs="Montserrat" w:eastAsia="Montserrat" w:hAnsi="Montserrat"/>
          <w:color w:val="1A1A1A"/>
          <w:sz w:val="22"/>
          <w:szCs w:val="22"/>
        </w:rPr>
        <w:t xml:space="preserve">9. Part 6 -- Monitor Free Tier Usage</w:t>
      </w:r>
    </w:p>
    <w:p>
      <w:pPr>
        <w:spacing w:after="100" w:before="100"/>
        <w:jc w:val="left"/>
      </w:pPr>
      <w:r>
        <w:rPr>
          <w:rFonts w:ascii="Montserrat" w:cs="Montserrat" w:eastAsia="Montserrat" w:hAnsi="Montserrat"/>
          <w:color w:val="1A1A1A"/>
          <w:sz w:val="22"/>
          <w:szCs w:val="22"/>
        </w:rPr>
        <w:t xml:space="preserve">10. What This Means for Your Agents</w:t>
      </w:r>
    </w:p>
    <w:p>
      <w:pPr>
        <w:spacing w:after="100" w:before="100"/>
        <w:jc w:val="left"/>
      </w:pPr>
      <w:r>
        <w:rPr>
          <w:rFonts w:ascii="Montserrat" w:cs="Montserrat" w:eastAsia="Montserrat" w:hAnsi="Montserrat"/>
          <w:color w:val="1A1A1A"/>
          <w:sz w:val="22"/>
          <w:szCs w:val="22"/>
        </w:rPr>
        <w:t xml:space="preserve">11. Cleanup Reference</w:t>
      </w:r>
    </w:p>
    <w:p>
      <w:pPr>
        <w:spacing w:after="100" w:before="100"/>
        <w:jc w:val="left"/>
      </w:pPr>
      <w:r>
        <w:rPr>
          <w:rFonts w:ascii="Montserrat" w:cs="Montserrat" w:eastAsia="Montserrat" w:hAnsi="Montserrat"/>
          <w:color w:val="1A1A1A"/>
          <w:sz w:val="22"/>
          <w:szCs w:val="22"/>
        </w:rPr>
        <w:t xml:space="preserve">12. Next Steps</w:t>
      </w:r>
    </w:p>
    <w:p>
      <w:pPr>
        <w:spacing w:after="100" w:before="100"/>
        <w:jc w:val="left"/>
      </w:pPr>
      <w:r>
        <w:rPr>
          <w:rFonts w:ascii="Montserrat" w:cs="Montserrat" w:eastAsia="Montserrat" w:hAnsi="Montserrat"/>
          <w:color w:val="1A1A1A"/>
          <w:sz w:val="22"/>
          <w:szCs w:val="22"/>
        </w:rPr>
        <w:t xml:space="preserve">13. Sources &amp; Citations</w:t>
      </w:r>
    </w:p>
    <w:p>
      <w:r>
        <w:br w:type="page"/>
      </w:r>
    </w:p>
    <w:p>
      <w:pPr>
        <w:pStyle w:val="Heading1"/>
        <w:spacing w:after="240" w:before="480"/>
      </w:pPr>
      <w:r>
        <w:rPr>
          <w:rFonts w:ascii="Afacad Flux" w:cs="Afacad Flux" w:eastAsia="Afacad Flux" w:hAnsi="Afacad Flux"/>
          <w:color w:val="BB8CFC"/>
          <w:sz w:val="44"/>
          <w:szCs w:val="44"/>
        </w:rPr>
        <w:t xml:space="preserve">About This Document</w:t>
      </w:r>
    </w:p>
    <w:p>
      <w:pPr>
        <w:spacing w:after="100" w:before="100"/>
        <w:jc w:val="left"/>
      </w:pPr>
      <w:r>
        <w:rPr>
          <w:rFonts w:ascii="Montserrat" w:cs="Montserrat" w:eastAsia="Montserrat" w:hAnsi="Montserrat"/>
          <w:color w:val="1A1A1A"/>
          <w:sz w:val="22"/>
          <w:szCs w:val="22"/>
        </w:rPr>
        <w:t xml:space="preserve">This is Lesson 01 of the PLAI AWS Free Tier Learning Lab. Every action is shown two ways: through the AWS Management Console (the GUI you click through in your browser) and through the AWS CLI (the terminal commands).</w:t>
      </w:r>
    </w:p>
    <w:p>
      <w:pPr>
        <w:spacing w:after="100" w:before="100"/>
        <w:jc w:val="left"/>
      </w:pPr>
      <w:r>
        <w:rPr>
          <w:rFonts w:ascii="Montserrat" w:cs="Montserrat" w:eastAsia="Montserrat" w:hAnsi="Montserrat"/>
          <w:color w:val="1A1A1A"/>
          <w:sz w:val="22"/>
          <w:szCs w:val="22"/>
        </w:rPr>
        <w:t xml:space="preserve">Why both? The GUI helps you build mental models of what AWS services actually look like and how they connect. The CLI makes you productive once you know what you're doing. By the end of this lesson, you'll be able to set up billing safety and IAM foundations either way.</w:t>
      </w:r>
    </w:p>
    <w:p>
      <w:pPr>
        <w:shd w:fill="F5EEFF" w:val="clear"/>
        <w:spacing w:after="0" w:before="200"/>
        <w:ind w:left="200" w:right="200"/>
      </w:pPr>
      <w:r>
        <w:rPr>
          <w:rFonts w:ascii="Montserrat" w:cs="Montserrat" w:eastAsia="Montserrat" w:hAnsi="Montserrat"/>
          <w:b/>
          <w:bCs/>
          <w:color w:val="BB8CFC"/>
          <w:sz w:val="22"/>
          <w:szCs w:val="22"/>
        </w:rPr>
        <w:t xml:space="preserve">Learning Goal</w:t>
      </w:r>
    </w:p>
    <w:p>
      <w:pPr>
        <w:shd w:fill="F5EEFF" w:val="clear"/>
        <w:spacing w:after="200" w:before="60"/>
        <w:ind w:left="200" w:right="200"/>
      </w:pPr>
      <w:r>
        <w:rPr>
          <w:rFonts w:ascii="Montserrat" w:cs="Montserrat" w:eastAsia="Montserrat" w:hAnsi="Montserrat"/>
          <w:color w:val="1A1A1A"/>
          <w:sz w:val="22"/>
          <w:szCs w:val="22"/>
        </w:rPr>
        <w:t xml:space="preserve">By the end of this lesson you will have a working billing alarm that protects you from surprise bills, a scoped IAM role ready for Lambda, and a solid mental model of how AWS identity and permissions work.</w:t>
      </w:r>
    </w:p>
    <w:p>
      <w:pPr>
        <w:pStyle w:val="Heading2"/>
        <w:spacing w:after="180" w:before="360"/>
      </w:pPr>
      <w:r>
        <w:rPr>
          <w:rFonts w:ascii="Afacad Flux" w:cs="Afacad Flux" w:eastAsia="Afacad Flux" w:hAnsi="Afacad Flux"/>
          <w:color w:val="BB8CFC"/>
          <w:sz w:val="32"/>
          <w:szCs w:val="32"/>
        </w:rPr>
        <w:t xml:space="preserve">Prerequisites</w:t>
      </w:r>
    </w:p>
    <w:p>
      <w:pPr>
        <w:pStyle w:val="ListParagraph"/>
        <w:numPr>
          <w:ilvl w:val="0"/>
          <w:numId w:val="2"/>
        </w:numPr>
        <w:spacing w:after="40" w:before="40"/>
      </w:pPr>
      <w:r>
        <w:rPr>
          <w:rFonts w:ascii="Montserrat" w:cs="Montserrat" w:eastAsia="Montserrat" w:hAnsi="Montserrat"/>
          <w:color w:val="1A1A1A"/>
          <w:sz w:val="22"/>
          <w:szCs w:val="22"/>
        </w:rPr>
        <w:t xml:space="preserve">An AWS account (https://aws.amazon.com/free/)</w:t>
      </w:r>
    </w:p>
    <w:p>
      <w:pPr>
        <w:pStyle w:val="ListParagraph"/>
        <w:numPr>
          <w:ilvl w:val="0"/>
          <w:numId w:val="2"/>
        </w:numPr>
        <w:spacing w:after="40" w:before="40"/>
      </w:pPr>
      <w:r>
        <w:rPr>
          <w:rFonts w:ascii="Montserrat" w:cs="Montserrat" w:eastAsia="Montserrat" w:hAnsi="Montserrat"/>
          <w:color w:val="1A1A1A"/>
          <w:sz w:val="22"/>
          <w:szCs w:val="22"/>
        </w:rPr>
        <w:t xml:space="preserve">AWS CLI v2 installed locally (aws --version)</w:t>
      </w:r>
    </w:p>
    <w:p>
      <w:pPr>
        <w:pStyle w:val="ListParagraph"/>
        <w:numPr>
          <w:ilvl w:val="0"/>
          <w:numId w:val="2"/>
        </w:numPr>
        <w:spacing w:after="40" w:before="40"/>
      </w:pPr>
      <w:r>
        <w:rPr>
          <w:rFonts w:ascii="Montserrat" w:cs="Montserrat" w:eastAsia="Montserrat" w:hAnsi="Montserrat"/>
          <w:color w:val="1A1A1A"/>
          <w:sz w:val="22"/>
          <w:szCs w:val="22"/>
        </w:rPr>
        <w:t xml:space="preserve">AWS CLI configured (aws configure) with access keys</w:t>
      </w:r>
    </w:p>
    <w:p>
      <w:pPr>
        <w:pStyle w:val="ListParagraph"/>
        <w:numPr>
          <w:ilvl w:val="0"/>
          <w:numId w:val="2"/>
        </w:numPr>
        <w:spacing w:after="40" w:before="40"/>
      </w:pPr>
      <w:r>
        <w:rPr>
          <w:rFonts w:ascii="Montserrat" w:cs="Montserrat" w:eastAsia="Montserrat" w:hAnsi="Montserrat"/>
          <w:color w:val="1A1A1A"/>
          <w:sz w:val="22"/>
          <w:szCs w:val="22"/>
        </w:rPr>
        <w:t xml:space="preserve">A terminal and a browser</w:t>
      </w:r>
    </w:p>
    <w:p>
      <w:pPr>
        <w:pStyle w:val="ListParagraph"/>
        <w:numPr>
          <w:ilvl w:val="0"/>
          <w:numId w:val="2"/>
        </w:numPr>
        <w:spacing w:after="40" w:before="40"/>
      </w:pPr>
      <w:r>
        <w:rPr>
          <w:rFonts w:ascii="Montserrat" w:cs="Montserrat" w:eastAsia="Montserrat" w:hAnsi="Montserrat"/>
          <w:color w:val="1A1A1A"/>
          <w:sz w:val="22"/>
          <w:szCs w:val="22"/>
        </w:rPr>
        <w:t xml:space="preserve">An email address for billing notifications</w:t>
      </w:r>
    </w:p>
    <w:p>
      <w:pPr>
        <w:pStyle w:val="Heading2"/>
        <w:spacing w:after="180" w:before="360"/>
      </w:pPr>
      <w:r>
        <w:rPr>
          <w:rFonts w:ascii="Afacad Flux" w:cs="Afacad Flux" w:eastAsia="Afacad Flux" w:hAnsi="Afacad Flux"/>
          <w:color w:val="BB8CFC"/>
          <w:sz w:val="32"/>
          <w:szCs w:val="32"/>
        </w:rPr>
        <w:t xml:space="preserve">How to Read This Document</w:t>
      </w:r>
    </w:p>
    <w:p>
      <w:pPr>
        <w:spacing w:after="100" w:before="100"/>
        <w:jc w:val="left"/>
      </w:pPr>
      <w:r>
        <w:rPr>
          <w:rFonts w:ascii="Montserrat" w:cs="Montserrat" w:eastAsia="Montserrat" w:hAnsi="Montserrat"/>
          <w:color w:val="1A1A1A"/>
          <w:sz w:val="22"/>
          <w:szCs w:val="22"/>
        </w:rPr>
        <w:t xml:space="preserve">Each part of the lesson has the same structure:</w:t>
      </w:r>
    </w:p>
    <w:p>
      <w:pPr>
        <w:pStyle w:val="ListParagraph"/>
        <w:numPr>
          <w:ilvl w:val="0"/>
          <w:numId w:val="3"/>
        </w:numPr>
        <w:spacing w:after="40" w:before="40"/>
      </w:pPr>
      <w:r>
        <w:rPr>
          <w:rFonts w:ascii="Montserrat" w:cs="Montserrat" w:eastAsia="Montserrat" w:hAnsi="Montserrat"/>
          <w:color w:val="1A1A1A"/>
          <w:sz w:val="22"/>
          <w:szCs w:val="22"/>
        </w:rPr>
        <w:t xml:space="preserve">Concept explanation (what you're doing and why)</w:t>
      </w:r>
    </w:p>
    <w:p>
      <w:pPr>
        <w:pStyle w:val="ListParagraph"/>
        <w:numPr>
          <w:ilvl w:val="0"/>
          <w:numId w:val="3"/>
        </w:numPr>
        <w:spacing w:after="40" w:before="40"/>
      </w:pPr>
      <w:r>
        <w:rPr>
          <w:rFonts w:ascii="Montserrat" w:cs="Montserrat" w:eastAsia="Montserrat" w:hAnsi="Montserrat"/>
          <w:color w:val="1A1A1A"/>
          <w:sz w:val="22"/>
          <w:szCs w:val="22"/>
        </w:rPr>
        <w:t xml:space="preserve">GUI walkthrough (click-by-click in the AWS Console)</w:t>
      </w:r>
    </w:p>
    <w:p>
      <w:pPr>
        <w:pStyle w:val="ListParagraph"/>
        <w:numPr>
          <w:ilvl w:val="0"/>
          <w:numId w:val="3"/>
        </w:numPr>
        <w:spacing w:after="40" w:before="40"/>
      </w:pPr>
      <w:r>
        <w:rPr>
          <w:rFonts w:ascii="Montserrat" w:cs="Montserrat" w:eastAsia="Montserrat" w:hAnsi="Montserrat"/>
          <w:color w:val="1A1A1A"/>
          <w:sz w:val="22"/>
          <w:szCs w:val="22"/>
        </w:rPr>
        <w:t xml:space="preserve">CLI walkthrough (equivalent aws commands)</w:t>
      </w:r>
    </w:p>
    <w:p>
      <w:pPr>
        <w:pStyle w:val="ListParagraph"/>
        <w:numPr>
          <w:ilvl w:val="0"/>
          <w:numId w:val="3"/>
        </w:numPr>
        <w:spacing w:after="40" w:before="40"/>
      </w:pPr>
      <w:r>
        <w:rPr>
          <w:rFonts w:ascii="Montserrat" w:cs="Montserrat" w:eastAsia="Montserrat" w:hAnsi="Montserrat"/>
          <w:color w:val="1A1A1A"/>
          <w:sz w:val="22"/>
          <w:szCs w:val="22"/>
        </w:rPr>
        <w:t xml:space="preserve">Verification (how to confirm it worked)</w:t>
      </w:r>
    </w:p>
    <w:p>
      <w:pPr>
        <w:pStyle w:val="ListParagraph"/>
        <w:numPr>
          <w:ilvl w:val="0"/>
          <w:numId w:val="3"/>
        </w:numPr>
        <w:spacing w:after="40" w:before="40"/>
      </w:pPr>
      <w:r>
        <w:rPr>
          <w:rFonts w:ascii="Montserrat" w:cs="Montserrat" w:eastAsia="Montserrat" w:hAnsi="Montserrat"/>
          <w:color w:val="1A1A1A"/>
          <w:sz w:val="22"/>
          <w:szCs w:val="22"/>
        </w:rPr>
        <w:t xml:space="preserve">Agent relevance (what this means for your Claude agents)</w:t>
      </w:r>
    </w:p>
    <w:p>
      <w:pPr>
        <w:spacing w:after="100" w:before="100"/>
        <w:jc w:val="left"/>
      </w:pPr>
      <w:r>
        <w:rPr>
          <w:rFonts w:ascii="Montserrat" w:cs="Montserrat" w:eastAsia="Montserrat" w:hAnsi="Montserrat"/>
          <w:color w:val="1A1A1A"/>
          <w:sz w:val="22"/>
          <w:szCs w:val="22"/>
        </w:rPr>
        <w:t xml:space="preserve">The GUI and CLI walkthroughs are presented in side-by-side tables. Run one or both. They achieve the same result.</w:t>
      </w:r>
    </w:p>
    <w:p>
      <w:pPr>
        <w:shd w:fill="F5EEFF" w:val="clear"/>
        <w:spacing w:after="0" w:before="200"/>
        <w:ind w:left="200" w:right="200"/>
      </w:pPr>
      <w:r>
        <w:rPr>
          <w:rFonts w:ascii="Montserrat" w:cs="Montserrat" w:eastAsia="Montserrat" w:hAnsi="Montserrat"/>
          <w:b/>
          <w:bCs/>
          <w:color w:val="1A1A1A"/>
          <w:sz w:val="22"/>
          <w:szCs w:val="22"/>
        </w:rPr>
        <w:t xml:space="preserve">Region Note</w:t>
      </w:r>
    </w:p>
    <w:p>
      <w:pPr>
        <w:shd w:fill="F5EEFF" w:val="clear"/>
        <w:spacing w:after="200" w:before="60"/>
        <w:ind w:left="200" w:right="200"/>
      </w:pPr>
      <w:r>
        <w:rPr>
          <w:rFonts w:ascii="Montserrat" w:cs="Montserrat" w:eastAsia="Montserrat" w:hAnsi="Montserrat"/>
          <w:color w:val="1A1A1A"/>
          <w:sz w:val="22"/>
          <w:szCs w:val="22"/>
        </w:rPr>
        <w:t xml:space="preserve">Billing-related services (Cost Explorer, billing alarms) only operate in us-east-1 (N. Virginia). Set your region to us-east-1 before Parts 2, 3, and 6. Other parts can use any region.</w:t>
      </w:r>
    </w:p>
    <w:p>
      <w:r>
        <w:br w:type="page"/>
      </w:r>
    </w:p>
    <w:p>
      <w:pPr>
        <w:pStyle w:val="Heading1"/>
        <w:spacing w:after="240" w:before="480"/>
      </w:pPr>
      <w:r>
        <w:rPr>
          <w:rFonts w:ascii="Afacad Flux" w:cs="Afacad Flux" w:eastAsia="Afacad Flux" w:hAnsi="Afacad Flux"/>
          <w:color w:val="BB8CFC"/>
          <w:sz w:val="44"/>
          <w:szCs w:val="44"/>
        </w:rPr>
        <w:t xml:space="preserve">Part 1 -- Know Your Account</w:t>
      </w:r>
    </w:p>
    <w:p>
      <w:pPr>
        <w:spacing w:after="100" w:before="100"/>
        <w:jc w:val="left"/>
      </w:pPr>
      <w:r>
        <w:rPr>
          <w:rFonts w:ascii="Montserrat" w:cs="Montserrat" w:eastAsia="Montserrat" w:hAnsi="Montserrat"/>
          <w:color w:val="1A1A1A"/>
          <w:sz w:val="22"/>
          <w:szCs w:val="22"/>
        </w:rPr>
        <w:t xml:space="preserve">Before doing anything, confirm who you are and which account you're operating in. This prevents costly mistakes like deploying resources in the wrong account.</w:t>
      </w:r>
    </w:p>
    <w:p>
      <w:pPr>
        <w:pStyle w:val="Heading2"/>
        <w:spacing w:after="180" w:before="360"/>
      </w:pPr>
      <w:r>
        <w:rPr>
          <w:rFonts w:ascii="Afacad Flux" w:cs="Afacad Flux" w:eastAsia="Afacad Flux" w:hAnsi="Afacad Flux"/>
          <w:color w:val="BB8CFC"/>
          <w:sz w:val="32"/>
          <w:szCs w:val="32"/>
        </w:rPr>
        <w:t xml:space="preserve">Key Concepts</w:t>
      </w:r>
    </w:p>
    <w:p>
      <w:pPr>
        <w:pStyle w:val="Heading3"/>
        <w:spacing w:after="120" w:before="240"/>
      </w:pPr>
      <w:r>
        <w:rPr>
          <w:rFonts w:ascii="Afacad Flux" w:cs="Afacad Flux" w:eastAsia="Afacad Flux" w:hAnsi="Afacad Flux"/>
          <w:b/>
          <w:bCs/>
          <w:color w:val="1A1A1A"/>
          <w:sz w:val="26"/>
          <w:szCs w:val="26"/>
        </w:rPr>
        <w:t xml:space="preserve">Account ID</w:t>
      </w:r>
    </w:p>
    <w:p>
      <w:pPr>
        <w:spacing w:after="100" w:before="100"/>
        <w:jc w:val="left"/>
      </w:pPr>
      <w:r>
        <w:rPr>
          <w:rFonts w:ascii="Montserrat" w:cs="Montserrat" w:eastAsia="Montserrat" w:hAnsi="Montserrat"/>
          <w:color w:val="1A1A1A"/>
          <w:sz w:val="22"/>
          <w:szCs w:val="22"/>
        </w:rPr>
        <w:t xml:space="preserve">Every AWS account has a 12-digit identifier. It appears in every ARN (Amazon Resource Name) and is how AWS knows which account owns a resource.</w:t>
      </w:r>
    </w:p>
    <w:p>
      <w:pPr>
        <w:pStyle w:val="Heading3"/>
        <w:spacing w:after="120" w:before="240"/>
      </w:pPr>
      <w:r>
        <w:rPr>
          <w:rFonts w:ascii="Afacad Flux" w:cs="Afacad Flux" w:eastAsia="Afacad Flux" w:hAnsi="Afacad Flux"/>
          <w:b/>
          <w:bCs/>
          <w:color w:val="1A1A1A"/>
          <w:sz w:val="26"/>
          <w:szCs w:val="26"/>
        </w:rPr>
        <w:t xml:space="preserve">ARN (Amazon Resource Name)</w:t>
      </w:r>
    </w:p>
    <w:p>
      <w:pPr>
        <w:spacing w:after="100" w:before="100"/>
        <w:jc w:val="left"/>
      </w:pPr>
      <w:r>
        <w:rPr>
          <w:rFonts w:ascii="Montserrat" w:cs="Montserrat" w:eastAsia="Montserrat" w:hAnsi="Montserrat"/>
          <w:color w:val="1A1A1A"/>
          <w:sz w:val="22"/>
          <w:szCs w:val="22"/>
        </w:rPr>
        <w:t xml:space="preserve">Every single resource in AWS has a unique ARN. Format:</w:t>
      </w:r>
    </w:p>
    <w:p>
      <w:pPr>
        <w:shd w:fill="1A1A1A" w:val="clear"/>
        <w:spacing w:after="100" w:before="100"/>
        <w:ind w:left="200" w:right="200"/>
      </w:pPr>
      <w:r>
        <w:rPr>
          <w:rFonts w:ascii="JetBrains Mono" w:cs="JetBrains Mono" w:eastAsia="JetBrains Mono" w:hAnsi="JetBrains Mono"/>
          <w:color w:val="C3FE4C"/>
          <w:sz w:val="20"/>
          <w:szCs w:val="20"/>
        </w:rPr>
        <w:t xml:space="preserve">arn:aws:SERVICE:REGION:ACCOUNT:RESOURCE</w:t>
      </w:r>
    </w:p>
    <w:p>
      <w:pPr>
        <w:spacing w:after="100" w:before="100"/>
        <w:jc w:val="left"/>
      </w:pPr>
      <w:r>
        <w:rPr>
          <w:rFonts w:ascii="Montserrat" w:cs="Montserrat" w:eastAsia="Montserrat" w:hAnsi="Montserrat"/>
          <w:color w:val="1A1A1A"/>
          <w:sz w:val="22"/>
          <w:szCs w:val="22"/>
        </w:rPr>
        <w:t xml:space="preserve">Example:</w:t>
      </w:r>
    </w:p>
    <w:p>
      <w:pPr>
        <w:shd w:fill="1A1A1A" w:val="clear"/>
        <w:spacing w:after="100" w:before="100"/>
        <w:ind w:left="200" w:right="200"/>
      </w:pPr>
      <w:r>
        <w:rPr>
          <w:rFonts w:ascii="JetBrains Mono" w:cs="JetBrains Mono" w:eastAsia="JetBrains Mono" w:hAnsi="JetBrains Mono"/>
          <w:color w:val="C3FE4C"/>
          <w:sz w:val="20"/>
          <w:szCs w:val="20"/>
        </w:rPr>
        <w:t xml:space="preserve">arn:aws:iam::703091483538:user/chadi-admin</w:t>
      </w:r>
    </w:p>
    <w:p>
      <w:pPr>
        <w:spacing w:after="100" w:before="100"/>
        <w:jc w:val="left"/>
      </w:pPr>
      <w:r>
        <w:rPr>
          <w:rFonts w:ascii="Montserrat" w:cs="Montserrat" w:eastAsia="Montserrat" w:hAnsi="Montserrat"/>
          <w:color w:val="1A1A1A"/>
          <w:sz w:val="22"/>
          <w:szCs w:val="22"/>
        </w:rPr>
        <w:t xml:space="preserve">Note: IAM is a global service, so the region field is empty (between the double colons).</w:t>
      </w:r>
    </w:p>
    <w:p>
      <w:pPr>
        <w:pStyle w:val="Heading3"/>
        <w:spacing w:after="120" w:before="240"/>
      </w:pPr>
      <w:r>
        <w:rPr>
          <w:rFonts w:ascii="Afacad Flux" w:cs="Afacad Flux" w:eastAsia="Afacad Flux" w:hAnsi="Afacad Flux"/>
          <w:b/>
          <w:bCs/>
          <w:color w:val="1A1A1A"/>
          <w:sz w:val="26"/>
          <w:szCs w:val="26"/>
        </w:rPr>
        <w:t xml:space="preserve">IAM User vs Root User</w:t>
      </w:r>
    </w:p>
    <w:p>
      <w:pPr>
        <w:spacing w:after="100" w:before="100"/>
        <w:jc w:val="left"/>
      </w:pPr>
      <w:r>
        <w:rPr>
          <w:rFonts w:ascii="Montserrat" w:cs="Montserrat" w:eastAsia="Montserrat" w:hAnsi="Montserrat"/>
          <w:color w:val="1A1A1A"/>
          <w:sz w:val="22"/>
          <w:szCs w:val="22"/>
        </w:rPr>
        <w:t xml:space="preserve">Your AWS account has a root user (the email you signed up with) and can have IAM users (e.g., chadi-admin). Never use the root user for daily work -- always operate as an IAM user.</w:t>
      </w:r>
    </w:p>
    <w:p>
      <w:pPr>
        <w:pStyle w:val="Heading2"/>
        <w:spacing w:after="180" w:before="360"/>
      </w:pPr>
      <w:r>
        <w:rPr>
          <w:rFonts w:ascii="Afacad Flux" w:cs="Afacad Flux" w:eastAsia="Afacad Flux" w:hAnsi="Afacad Flux"/>
          <w:color w:val="BB8CFC"/>
          <w:sz w:val="32"/>
          <w:szCs w:val="32"/>
        </w:rPr>
        <w:t xml:space="preserve">GUI and CLI Walkthrough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4680"/>
        <w:gridCol w:w="4680"/>
      </w:tblGrid>
      <w:tr>
        <w:trPr>
          <w:tblHeader/>
        </w:trPr>
        <w:tc>
          <w:tcPr>
            <w:tcW w:type="dxa" w:w="4680"/>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4"/>
                <w:szCs w:val="24"/>
              </w:rPr>
              <w:t xml:space="preserve">AWS Console (GUI)</w:t>
            </w:r>
          </w:p>
        </w:tc>
        <w:tc>
          <w:tcPr>
            <w:tcW w:type="dxa" w:w="4680"/>
            <w:tcBorders>
              <w:top w:val="single" w:color="D0D0D0" w:sz="4"/>
              <w:left w:val="single" w:color="D0D0D0" w:sz="4"/>
              <w:bottom w:val="single" w:color="D0D0D0" w:sz="4"/>
              <w:right w:val="single" w:color="D0D0D0" w:sz="4"/>
            </w:tcBorders>
            <w:shd w:fill="1A1A1A" w:val="clear"/>
          </w:tcPr>
          <w:p>
            <w:pPr>
              <w:jc w:val="center"/>
            </w:pPr>
            <w:r>
              <w:rPr>
                <w:rFonts w:ascii="Afacad Flux" w:cs="Afacad Flux" w:eastAsia="Afacad Flux" w:hAnsi="Afacad Flux"/>
                <w:b/>
                <w:bCs/>
                <w:color w:val="C3FE4C"/>
                <w:sz w:val="24"/>
                <w:szCs w:val="24"/>
              </w:rPr>
              <w:t xml:space="preserve">AWS CLI</w:t>
            </w:r>
          </w:p>
        </w:tc>
      </w:tr>
      <w:tr>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Montserrat" w:cs="Montserrat" w:eastAsia="Montserrat" w:hAnsi="Montserrat"/>
                <w:color w:val="1A1A1A"/>
                <w:sz w:val="20"/>
                <w:szCs w:val="20"/>
              </w:rPr>
              <w:t xml:space="preserve">1. Open console.aws.amazon.com</w:t>
            </w:r>
          </w:p>
          <w:p>
            <w:pPr>
              <w:spacing w:after="40" w:before="40"/>
            </w:pPr>
            <w:r>
              <w:rPr>
                <w:rFonts w:ascii="Montserrat" w:cs="Montserrat" w:eastAsia="Montserrat" w:hAnsi="Montserrat"/>
                <w:color w:val="1A1A1A"/>
                <w:sz w:val="20"/>
                <w:szCs w:val="20"/>
              </w:rPr>
              <w:t xml:space="preserve">2. Sign in with your IAM user</w:t>
            </w:r>
          </w:p>
          <w:p>
            <w:pPr>
              <w:spacing w:after="40" w:before="40"/>
            </w:pPr>
            <w:r>
              <w:rPr>
                <w:rFonts w:ascii="Montserrat" w:cs="Montserrat" w:eastAsia="Montserrat" w:hAnsi="Montserrat"/>
                <w:color w:val="1A1A1A"/>
                <w:sz w:val="20"/>
                <w:szCs w:val="20"/>
              </w:rPr>
              <w:t xml:space="preserve">3. Top-right: click your username</w:t>
            </w:r>
          </w:p>
          <w:p>
            <w:pPr>
              <w:spacing w:after="40" w:before="40"/>
            </w:pPr>
            <w:r>
              <w:rPr>
                <w:rFonts w:ascii="Montserrat" w:cs="Montserrat" w:eastAsia="Montserrat" w:hAnsi="Montserrat"/>
                <w:color w:val="1A1A1A"/>
                <w:sz w:val="20"/>
                <w:szCs w:val="20"/>
              </w:rPr>
              <w:t xml:space="preserve">4. See: Account ID, User ARN</w:t>
            </w:r>
          </w:p>
        </w:tc>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JetBrains Mono" w:cs="JetBrains Mono" w:eastAsia="JetBrains Mono" w:hAnsi="JetBrains Mono"/>
                <w:color w:val="1A1A1A"/>
                <w:sz w:val="18"/>
                <w:szCs w:val="18"/>
              </w:rPr>
              <w:t xml:space="preserve">aws sts get-caller-identity \</w:t>
            </w:r>
          </w:p>
          <w:p>
            <w:pPr>
              <w:spacing w:after="40" w:before="40"/>
            </w:pPr>
            <w:r>
              <w:rPr>
                <w:rFonts w:ascii="JetBrains Mono" w:cs="JetBrains Mono" w:eastAsia="JetBrains Mono" w:hAnsi="JetBrains Mono"/>
                <w:color w:val="1A1A1A"/>
                <w:sz w:val="18"/>
                <w:szCs w:val="18"/>
              </w:rPr>
              <w:t xml:space="preserve">  --region us-east-1</w:t>
            </w:r>
          </w:p>
        </w:tc>
      </w:tr>
      <w:tr>
        <w:tc>
          <w:tcPr>
            <w:tcW w:type="dxa" w:w="4680"/>
            <w:tcBorders>
              <w:top w:val="single" w:color="D0D0D0" w:sz="4"/>
              <w:left w:val="single" w:color="D0D0D0" w:sz="4"/>
              <w:bottom w:val="single" w:color="D0D0D0" w:sz="4"/>
              <w:right w:val="single" w:color="D0D0D0" w:sz="4"/>
            </w:tcBorders>
            <w:shd w:fill="F0F0F0" w:val="clear"/>
          </w:tcPr>
          <w:p>
            <w:pPr>
              <w:spacing w:after="40" w:before="40"/>
            </w:pPr>
            <w:r>
              <w:rPr>
                <w:rFonts w:ascii="Montserrat" w:cs="Montserrat" w:eastAsia="Montserrat" w:hAnsi="Montserrat"/>
                <w:color w:val="1A1A1A"/>
                <w:sz w:val="20"/>
                <w:szCs w:val="20"/>
              </w:rPr>
              <w:t xml:space="preserve">1. Top-right: region dropdown</w:t>
            </w:r>
          </w:p>
          <w:p>
            <w:pPr>
              <w:spacing w:after="40" w:before="40"/>
            </w:pPr>
            <w:r>
              <w:rPr>
                <w:rFonts w:ascii="Montserrat" w:cs="Montserrat" w:eastAsia="Montserrat" w:hAnsi="Montserrat"/>
                <w:color w:val="1A1A1A"/>
                <w:sz w:val="20"/>
                <w:szCs w:val="20"/>
              </w:rPr>
              <w:t xml:space="preserve">2. Confirm your selected region</w:t>
            </w:r>
          </w:p>
          <w:p>
            <w:pPr>
              <w:spacing w:after="40" w:before="40"/>
            </w:pPr>
            <w:r>
              <w:rPr>
                <w:rFonts w:ascii="Montserrat" w:cs="Montserrat" w:eastAsia="Montserrat" w:hAnsi="Montserrat"/>
                <w:color w:val="1A1A1A"/>
                <w:sz w:val="20"/>
                <w:szCs w:val="20"/>
              </w:rPr>
              <w:t xml:space="preserve">3. Remember: billing needs us-east-1</w:t>
            </w:r>
          </w:p>
        </w:tc>
        <w:tc>
          <w:tcPr>
            <w:tcW w:type="dxa" w:w="4680"/>
            <w:tcBorders>
              <w:top w:val="single" w:color="D0D0D0" w:sz="4"/>
              <w:left w:val="single" w:color="D0D0D0" w:sz="4"/>
              <w:bottom w:val="single" w:color="D0D0D0" w:sz="4"/>
              <w:right w:val="single" w:color="D0D0D0" w:sz="4"/>
            </w:tcBorders>
            <w:shd w:fill="F0F0F0" w:val="clear"/>
          </w:tcPr>
          <w:p>
            <w:pPr>
              <w:spacing w:after="40" w:before="40"/>
            </w:pPr>
            <w:r>
              <w:rPr>
                <w:rFonts w:ascii="JetBrains Mono" w:cs="JetBrains Mono" w:eastAsia="JetBrains Mono" w:hAnsi="JetBrains Mono"/>
                <w:color w:val="1A1A1A"/>
                <w:sz w:val="18"/>
                <w:szCs w:val="18"/>
              </w:rPr>
              <w:t xml:space="preserve">aws configure list</w:t>
            </w:r>
          </w:p>
        </w:tc>
      </w:tr>
      <w:tr>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Montserrat" w:cs="Montserrat" w:eastAsia="Montserrat" w:hAnsi="Montserrat"/>
                <w:color w:val="1A1A1A"/>
                <w:sz w:val="20"/>
                <w:szCs w:val="20"/>
              </w:rPr>
              <w:t xml:space="preserve">1. Open IAM: Services menu</w:t>
            </w:r>
          </w:p>
          <w:p>
            <w:pPr>
              <w:spacing w:after="40" w:before="40"/>
            </w:pPr>
            <w:r>
              <w:rPr>
                <w:rFonts w:ascii="Montserrat" w:cs="Montserrat" w:eastAsia="Montserrat" w:hAnsi="Montserrat"/>
                <w:color w:val="1A1A1A"/>
                <w:sz w:val="20"/>
                <w:szCs w:val="20"/>
              </w:rPr>
              <w:t xml:space="preserve">2. Search for IAM</w:t>
            </w:r>
          </w:p>
          <w:p>
            <w:pPr>
              <w:spacing w:after="40" w:before="40"/>
            </w:pPr>
            <w:r>
              <w:rPr>
                <w:rFonts w:ascii="Montserrat" w:cs="Montserrat" w:eastAsia="Montserrat" w:hAnsi="Montserrat"/>
                <w:color w:val="1A1A1A"/>
                <w:sz w:val="20"/>
                <w:szCs w:val="20"/>
              </w:rPr>
              <w:t xml:space="preserve">3. Left nav -&gt; Dashboard</w:t>
            </w:r>
          </w:p>
          <w:p>
            <w:pPr>
              <w:spacing w:after="40" w:before="40"/>
            </w:pPr>
            <w:r>
              <w:rPr>
                <w:rFonts w:ascii="Montserrat" w:cs="Montserrat" w:eastAsia="Montserrat" w:hAnsi="Montserrat"/>
                <w:color w:val="1A1A1A"/>
                <w:sz w:val="20"/>
                <w:szCs w:val="20"/>
              </w:rPr>
              <w:t xml:space="preserve">4. See account ID and sign-in URL</w:t>
            </w:r>
          </w:p>
        </w:tc>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JetBrains Mono" w:cs="JetBrains Mono" w:eastAsia="JetBrains Mono" w:hAnsi="JetBrains Mono"/>
                <w:color w:val="1A1A1A"/>
                <w:sz w:val="18"/>
                <w:szCs w:val="18"/>
              </w:rPr>
              <w:t xml:space="preserve">aws iam list-account-aliases</w:t>
            </w:r>
          </w:p>
        </w:tc>
      </w:tr>
    </w:tbl>
    <w:p>
      <w:pPr>
        <w:pStyle w:val="Heading2"/>
        <w:spacing w:after="180" w:before="360"/>
      </w:pPr>
      <w:r>
        <w:rPr>
          <w:rFonts w:ascii="Afacad Flux" w:cs="Afacad Flux" w:eastAsia="Afacad Flux" w:hAnsi="Afacad Flux"/>
          <w:color w:val="BB8CFC"/>
          <w:sz w:val="32"/>
          <w:szCs w:val="32"/>
        </w:rPr>
        <w:t xml:space="preserve">Expected Output (CLI)</w:t>
      </w:r>
    </w:p>
    <w:p>
      <w:pPr>
        <w:shd w:fill="1A1A1A" w:val="clear"/>
        <w:spacing w:after="0" w:before="100"/>
        <w:ind w:left="200" w:right="200"/>
      </w:pPr>
      <w:r>
        <w:rPr>
          <w:rFonts w:ascii="JetBrains Mono" w:cs="JetBrains Mono" w:eastAsia="JetBrains Mono" w:hAnsi="JetBrains Mono"/>
          <w:color w:val="C3FE4C"/>
          <w:sz w:val="20"/>
          <w:szCs w:val="20"/>
        </w:rPr>
        <w:t xml:space="preserve">{</w:t>
      </w:r>
    </w:p>
    <w:p>
      <w:pPr>
        <w:shd w:fill="1A1A1A" w:val="clear"/>
        <w:spacing w:after="0" w:before="0"/>
        <w:ind w:left="200" w:right="200"/>
      </w:pPr>
      <w:r>
        <w:rPr>
          <w:rFonts w:ascii="JetBrains Mono" w:cs="JetBrains Mono" w:eastAsia="JetBrains Mono" w:hAnsi="JetBrains Mono"/>
          <w:color w:val="C3FE4C"/>
          <w:sz w:val="20"/>
          <w:szCs w:val="20"/>
        </w:rPr>
        <w:t xml:space="preserve">    "UserId": "AIDA2HM4EUOJPD4X4TTWY",</w:t>
      </w:r>
    </w:p>
    <w:p>
      <w:pPr>
        <w:shd w:fill="1A1A1A" w:val="clear"/>
        <w:spacing w:after="0" w:before="0"/>
        <w:ind w:left="200" w:right="200"/>
      </w:pPr>
      <w:r>
        <w:rPr>
          <w:rFonts w:ascii="JetBrains Mono" w:cs="JetBrains Mono" w:eastAsia="JetBrains Mono" w:hAnsi="JetBrains Mono"/>
          <w:color w:val="C3FE4C"/>
          <w:sz w:val="20"/>
          <w:szCs w:val="20"/>
        </w:rPr>
        <w:t xml:space="preserve">    "Account": "703091483538",</w:t>
      </w:r>
    </w:p>
    <w:p>
      <w:pPr>
        <w:shd w:fill="1A1A1A" w:val="clear"/>
        <w:spacing w:after="0" w:before="0"/>
        <w:ind w:left="200" w:right="200"/>
      </w:pPr>
      <w:r>
        <w:rPr>
          <w:rFonts w:ascii="JetBrains Mono" w:cs="JetBrains Mono" w:eastAsia="JetBrains Mono" w:hAnsi="JetBrains Mono"/>
          <w:color w:val="C3FE4C"/>
          <w:sz w:val="20"/>
          <w:szCs w:val="20"/>
        </w:rPr>
        <w:t xml:space="preserve">    "Arn": "arn:aws:iam::703091483538:user/chadi-admin"</w:t>
      </w:r>
    </w:p>
    <w:p>
      <w:pPr>
        <w:shd w:fill="1A1A1A" w:val="clear"/>
        <w:spacing w:after="100" w:before="0"/>
        <w:ind w:left="200" w:right="200"/>
      </w:pPr>
      <w:r>
        <w:rPr>
          <w:rFonts w:ascii="JetBrains Mono" w:cs="JetBrains Mono" w:eastAsia="JetBrains Mono" w:hAnsi="JetBrains Mono"/>
          <w:color w:val="C3FE4C"/>
          <w:sz w:val="20"/>
          <w:szCs w:val="20"/>
        </w:rPr>
        <w:t xml:space="preserve">}</w:t>
      </w:r>
    </w:p>
    <w:p>
      <w:pPr>
        <w:pStyle w:val="Heading2"/>
        <w:spacing w:after="180" w:before="360"/>
      </w:pPr>
      <w:r>
        <w:rPr>
          <w:rFonts w:ascii="Afacad Flux" w:cs="Afacad Flux" w:eastAsia="Afacad Flux" w:hAnsi="Afacad Flux"/>
          <w:color w:val="BB8CFC"/>
          <w:sz w:val="32"/>
          <w:szCs w:val="32"/>
        </w:rPr>
        <w:t xml:space="preserve">Verification Checklist</w:t>
      </w:r>
    </w:p>
    <w:p>
      <w:pPr>
        <w:pStyle w:val="ListParagraph"/>
        <w:numPr>
          <w:ilvl w:val="0"/>
          <w:numId w:val="4"/>
        </w:numPr>
        <w:spacing w:after="40" w:before="40"/>
      </w:pPr>
      <w:r>
        <w:rPr>
          <w:rFonts w:ascii="Montserrat" w:cs="Montserrat" w:eastAsia="Montserrat" w:hAnsi="Montserrat"/>
          <w:color w:val="1A1A1A"/>
          <w:sz w:val="22"/>
          <w:szCs w:val="22"/>
        </w:rPr>
        <w:t xml:space="preserve">I know my 12-digit account ID</w:t>
      </w:r>
    </w:p>
    <w:p>
      <w:pPr>
        <w:pStyle w:val="ListParagraph"/>
        <w:numPr>
          <w:ilvl w:val="0"/>
          <w:numId w:val="4"/>
        </w:numPr>
        <w:spacing w:after="40" w:before="40"/>
      </w:pPr>
      <w:r>
        <w:rPr>
          <w:rFonts w:ascii="Montserrat" w:cs="Montserrat" w:eastAsia="Montserrat" w:hAnsi="Montserrat"/>
          <w:color w:val="1A1A1A"/>
          <w:sz w:val="22"/>
          <w:szCs w:val="22"/>
        </w:rPr>
        <w:t xml:space="preserve">I know my IAM username and its full ARN</w:t>
      </w:r>
    </w:p>
    <w:p>
      <w:pPr>
        <w:pStyle w:val="ListParagraph"/>
        <w:numPr>
          <w:ilvl w:val="0"/>
          <w:numId w:val="4"/>
        </w:numPr>
        <w:spacing w:after="40" w:before="40"/>
      </w:pPr>
      <w:r>
        <w:rPr>
          <w:rFonts w:ascii="Montserrat" w:cs="Montserrat" w:eastAsia="Montserrat" w:hAnsi="Montserrat"/>
          <w:color w:val="1A1A1A"/>
          <w:sz w:val="22"/>
          <w:szCs w:val="22"/>
        </w:rPr>
        <w:t xml:space="preserve">My current region is set (us-east-1 for billing work)</w:t>
      </w:r>
    </w:p>
    <w:p>
      <w:pPr>
        <w:shd w:fill="1A1A1A" w:val="clear"/>
        <w:spacing w:after="0" w:before="200"/>
        <w:ind w:left="200" w:right="200"/>
      </w:pPr>
      <w:r>
        <w:rPr>
          <w:rFonts w:ascii="Montserrat" w:cs="Montserrat" w:eastAsia="Montserrat" w:hAnsi="Montserrat"/>
          <w:b/>
          <w:bCs/>
          <w:color w:val="C3FE4C"/>
          <w:sz w:val="22"/>
          <w:szCs w:val="22"/>
        </w:rPr>
        <w:t xml:space="preserve">[ AGENT RELEVANCE ] What This Means for Agents</w:t>
      </w:r>
    </w:p>
    <w:p>
      <w:pPr>
        <w:shd w:fill="1A1A1A" w:val="clear"/>
        <w:spacing w:after="200" w:before="60"/>
        <w:ind w:left="200" w:right="200"/>
      </w:pPr>
      <w:r>
        <w:rPr>
          <w:rFonts w:ascii="Montserrat" w:cs="Montserrat" w:eastAsia="Montserrat" w:hAnsi="Montserrat"/>
          <w:color w:val="FAF8F8"/>
          <w:sz w:val="22"/>
          <w:szCs w:val="22"/>
        </w:rPr>
        <w:t xml:space="preserve">When your Claude agent calls any AWS API via the plai-aws skill, AWS records the call under this IAM user's identity. Every CloudTrail log entry, every cost, every security audit trail traces back to this user. Treat your IAM user credentials like production secrets -- never commit them to git, never share them.</w:t>
      </w:r>
    </w:p>
    <w:p>
      <w:r>
        <w:br w:type="page"/>
      </w:r>
    </w:p>
    <w:p>
      <w:pPr>
        <w:pStyle w:val="Heading1"/>
        <w:spacing w:after="240" w:before="480"/>
      </w:pPr>
      <w:r>
        <w:rPr>
          <w:rFonts w:ascii="Afacad Flux" w:cs="Afacad Flux" w:eastAsia="Afacad Flux" w:hAnsi="Afacad Flux"/>
          <w:color w:val="BB8CFC"/>
          <w:sz w:val="44"/>
          <w:szCs w:val="44"/>
        </w:rPr>
        <w:t xml:space="preserve">Part 2 -- Enable Billing Alerts &amp; Cost Explorer</w:t>
      </w:r>
    </w:p>
    <w:p>
      <w:pPr>
        <w:spacing w:after="100" w:before="100"/>
        <w:jc w:val="left"/>
      </w:pPr>
      <w:r>
        <w:rPr>
          <w:rFonts w:ascii="Montserrat" w:cs="Montserrat" w:eastAsia="Montserrat" w:hAnsi="Montserrat"/>
          <w:color w:val="1A1A1A"/>
          <w:sz w:val="22"/>
          <w:szCs w:val="22"/>
        </w:rPr>
        <w:t xml:space="preserve">Before you can create a billing alarm, AWS needs to know you want billing metrics published. And before you can see cost breakdowns, Cost Explorer must be enabled. Both are one-time setup steps.</w:t>
      </w:r>
    </w:p>
    <w:p>
      <w:pPr>
        <w:pStyle w:val="Heading2"/>
        <w:spacing w:after="180" w:before="360"/>
      </w:pPr>
      <w:r>
        <w:rPr>
          <w:rFonts w:ascii="Afacad Flux" w:cs="Afacad Flux" w:eastAsia="Afacad Flux" w:hAnsi="Afacad Flux"/>
          <w:color w:val="BB8CFC"/>
          <w:sz w:val="32"/>
          <w:szCs w:val="32"/>
        </w:rPr>
        <w:t xml:space="preserve">Key Concepts</w:t>
      </w:r>
    </w:p>
    <w:p>
      <w:pPr>
        <w:pStyle w:val="Heading3"/>
        <w:spacing w:after="120" w:before="240"/>
      </w:pPr>
      <w:r>
        <w:rPr>
          <w:rFonts w:ascii="Afacad Flux" w:cs="Afacad Flux" w:eastAsia="Afacad Flux" w:hAnsi="Afacad Flux"/>
          <w:b/>
          <w:bCs/>
          <w:color w:val="1A1A1A"/>
          <w:sz w:val="26"/>
          <w:szCs w:val="26"/>
        </w:rPr>
        <w:t xml:space="preserve">Billing Metrics</w:t>
      </w:r>
    </w:p>
    <w:p>
      <w:pPr>
        <w:spacing w:after="100" w:before="100"/>
        <w:jc w:val="left"/>
      </w:pPr>
      <w:r>
        <w:rPr>
          <w:rFonts w:ascii="Montserrat" w:cs="Montserrat" w:eastAsia="Montserrat" w:hAnsi="Montserrat"/>
          <w:color w:val="1A1A1A"/>
          <w:sz w:val="22"/>
          <w:szCs w:val="22"/>
        </w:rPr>
        <w:t xml:space="preserve">AWS publishes an EstimatedCharges metric in CloudWatch, but only after you opt in via Billing Preferences. This is required for billing alarms to work.</w:t>
      </w:r>
    </w:p>
    <w:p>
      <w:pPr>
        <w:pStyle w:val="Heading3"/>
        <w:spacing w:after="120" w:before="240"/>
      </w:pPr>
      <w:r>
        <w:rPr>
          <w:rFonts w:ascii="Afacad Flux" w:cs="Afacad Flux" w:eastAsia="Afacad Flux" w:hAnsi="Afacad Flux"/>
          <w:b/>
          <w:bCs/>
          <w:color w:val="1A1A1A"/>
          <w:sz w:val="26"/>
          <w:szCs w:val="26"/>
        </w:rPr>
        <w:t xml:space="preserve">Cost Explorer</w:t>
      </w:r>
    </w:p>
    <w:p>
      <w:pPr>
        <w:spacing w:after="100" w:before="100"/>
        <w:jc w:val="left"/>
      </w:pPr>
      <w:r>
        <w:rPr>
          <w:rFonts w:ascii="Montserrat" w:cs="Montserrat" w:eastAsia="Montserrat" w:hAnsi="Montserrat"/>
          <w:color w:val="1A1A1A"/>
          <w:sz w:val="22"/>
          <w:szCs w:val="22"/>
        </w:rPr>
        <w:t xml:space="preserve">A visual tool that shows your spend broken down by service, region, time, or custom tags. The UI is free. API calls cost $0.01 per paginated request, so prefer the UI for exploration and CLI for automation.</w:t>
      </w:r>
    </w:p>
    <w:p>
      <w:pPr>
        <w:pStyle w:val="Heading2"/>
        <w:spacing w:after="180" w:before="360"/>
      </w:pPr>
      <w:r>
        <w:rPr>
          <w:rFonts w:ascii="Afacad Flux" w:cs="Afacad Flux" w:eastAsia="Afacad Flux" w:hAnsi="Afacad Flux"/>
          <w:color w:val="BB8CFC"/>
          <w:sz w:val="32"/>
          <w:szCs w:val="32"/>
        </w:rPr>
        <w:t xml:space="preserve">Part 2A -- Enable Billing Alerts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4680"/>
        <w:gridCol w:w="4680"/>
      </w:tblGrid>
      <w:tr>
        <w:trPr>
          <w:tblHeader/>
        </w:trPr>
        <w:tc>
          <w:tcPr>
            <w:tcW w:type="dxa" w:w="4680"/>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4"/>
                <w:szCs w:val="24"/>
              </w:rPr>
              <w:t xml:space="preserve">AWS Console (GUI)</w:t>
            </w:r>
          </w:p>
        </w:tc>
        <w:tc>
          <w:tcPr>
            <w:tcW w:type="dxa" w:w="4680"/>
            <w:tcBorders>
              <w:top w:val="single" w:color="D0D0D0" w:sz="4"/>
              <w:left w:val="single" w:color="D0D0D0" w:sz="4"/>
              <w:bottom w:val="single" w:color="D0D0D0" w:sz="4"/>
              <w:right w:val="single" w:color="D0D0D0" w:sz="4"/>
            </w:tcBorders>
            <w:shd w:fill="1A1A1A" w:val="clear"/>
          </w:tcPr>
          <w:p>
            <w:pPr>
              <w:jc w:val="center"/>
            </w:pPr>
            <w:r>
              <w:rPr>
                <w:rFonts w:ascii="Afacad Flux" w:cs="Afacad Flux" w:eastAsia="Afacad Flux" w:hAnsi="Afacad Flux"/>
                <w:b/>
                <w:bCs/>
                <w:color w:val="C3FE4C"/>
                <w:sz w:val="24"/>
                <w:szCs w:val="24"/>
              </w:rPr>
              <w:t xml:space="preserve">AWS CLI</w:t>
            </w:r>
          </w:p>
        </w:tc>
      </w:tr>
      <w:tr>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Montserrat" w:cs="Montserrat" w:eastAsia="Montserrat" w:hAnsi="Montserrat"/>
                <w:color w:val="1A1A1A"/>
                <w:sz w:val="20"/>
                <w:szCs w:val="20"/>
              </w:rPr>
              <w:t xml:space="preserve">1. Open Billing console:</w:t>
            </w:r>
          </w:p>
          <w:p>
            <w:pPr>
              <w:spacing w:after="40" w:before="40"/>
            </w:pPr>
            <w:r>
              <w:rPr>
                <w:rFonts w:ascii="Montserrat" w:cs="Montserrat" w:eastAsia="Montserrat" w:hAnsi="Montserrat"/>
                <w:color w:val="1A1A1A"/>
                <w:sz w:val="20"/>
                <w:szCs w:val="20"/>
              </w:rPr>
              <w:t xml:space="preserve">   console.aws.amazon.com/costmanagement</w:t>
            </w:r>
          </w:p>
          <w:p>
            <w:pPr>
              <w:spacing w:after="40" w:before="40"/>
            </w:pPr>
            <w:r>
              <w:rPr>
                <w:rFonts w:ascii="Montserrat" w:cs="Montserrat" w:eastAsia="Montserrat" w:hAnsi="Montserrat"/>
                <w:color w:val="1A1A1A"/>
                <w:sz w:val="20"/>
                <w:szCs w:val="20"/>
              </w:rPr>
              <w:t xml:space="preserve">2. Nav: Billing Preferences</w:t>
            </w:r>
          </w:p>
          <w:p>
            <w:pPr>
              <w:spacing w:after="40" w:before="40"/>
            </w:pPr>
            <w:r>
              <w:rPr>
                <w:rFonts w:ascii="Montserrat" w:cs="Montserrat" w:eastAsia="Montserrat" w:hAnsi="Montserrat"/>
                <w:color w:val="1A1A1A"/>
                <w:sz w:val="20"/>
                <w:szCs w:val="20"/>
              </w:rPr>
              <w:t xml:space="preserve">3. Alert preferences -&gt; Edit</w:t>
            </w:r>
          </w:p>
          <w:p>
            <w:pPr>
              <w:spacing w:after="40" w:before="40"/>
            </w:pPr>
            <w:r>
              <w:rPr>
                <w:rFonts w:ascii="Montserrat" w:cs="Montserrat" w:eastAsia="Montserrat" w:hAnsi="Montserrat"/>
                <w:color w:val="1A1A1A"/>
                <w:sz w:val="20"/>
                <w:szCs w:val="20"/>
              </w:rPr>
              <w:t xml:space="preserve">4. Check: Receive CloudWatch</w:t>
            </w:r>
          </w:p>
          <w:p>
            <w:pPr>
              <w:spacing w:after="40" w:before="40"/>
            </w:pPr>
            <w:r>
              <w:rPr>
                <w:rFonts w:ascii="Montserrat" w:cs="Montserrat" w:eastAsia="Montserrat" w:hAnsi="Montserrat"/>
                <w:color w:val="1A1A1A"/>
                <w:sz w:val="20"/>
                <w:szCs w:val="20"/>
              </w:rPr>
              <w:t xml:space="preserve">   Billing Alerts</w:t>
            </w:r>
          </w:p>
          <w:p>
            <w:pPr>
              <w:spacing w:after="40" w:before="40"/>
            </w:pPr>
            <w:r>
              <w:rPr>
                <w:rFonts w:ascii="Montserrat" w:cs="Montserrat" w:eastAsia="Montserrat" w:hAnsi="Montserrat"/>
                <w:color w:val="1A1A1A"/>
                <w:sz w:val="20"/>
                <w:szCs w:val="20"/>
              </w:rPr>
              <w:t xml:space="preserve">5. Save preferences</w:t>
            </w:r>
          </w:p>
        </w:tc>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JetBrains Mono" w:cs="JetBrains Mono" w:eastAsia="JetBrains Mono" w:hAnsi="JetBrains Mono"/>
                <w:color w:val="1A1A1A"/>
                <w:sz w:val="18"/>
                <w:szCs w:val="18"/>
              </w:rPr>
              <w:t xml:space="preserve"># Not directly scriptable via CLI --</w:t>
            </w:r>
          </w:p>
          <w:p>
            <w:pPr>
              <w:spacing w:after="40" w:before="40"/>
            </w:pPr>
            <w:r>
              <w:rPr>
                <w:rFonts w:ascii="JetBrains Mono" w:cs="JetBrains Mono" w:eastAsia="JetBrains Mono" w:hAnsi="JetBrains Mono"/>
                <w:color w:val="1A1A1A"/>
                <w:sz w:val="18"/>
                <w:szCs w:val="18"/>
              </w:rPr>
              <w:t xml:space="preserve"># must be done once in the console.</w:t>
            </w:r>
          </w:p>
          <w:p>
            <w:pPr>
              <w:spacing w:after="40" w:before="40"/>
            </w:pPr>
            <w:r>
              <w:rPr>
                <w:rFonts w:ascii="JetBrains Mono" w:cs="JetBrains Mono" w:eastAsia="JetBrains Mono" w:hAnsi="JetBrains Mono"/>
                <w:color w:val="1A1A1A"/>
                <w:sz w:val="18"/>
                <w:szCs w:val="18"/>
              </w:rPr>
              <w:t xml:space="preserve"># After enabling, verify with:</w:t>
            </w:r>
          </w:p>
          <w:p>
            <w:pPr>
              <w:spacing w:after="40" w:before="40"/>
            </w:pPr>
            <w:r>
              <w:rPr>
                <w:rFonts w:ascii="JetBrains Mono" w:cs="JetBrains Mono" w:eastAsia="JetBrains Mono" w:hAnsi="JetBrains Mono"/>
                <w:color w:val="1A1A1A"/>
                <w:sz w:val="18"/>
                <w:szCs w:val="18"/>
              </w:rPr>
              <w:t xml:space="preserve"/>
            </w:r>
          </w:p>
          <w:p>
            <w:pPr>
              <w:spacing w:after="40" w:before="40"/>
            </w:pPr>
            <w:r>
              <w:rPr>
                <w:rFonts w:ascii="JetBrains Mono" w:cs="JetBrains Mono" w:eastAsia="JetBrains Mono" w:hAnsi="JetBrains Mono"/>
                <w:color w:val="1A1A1A"/>
                <w:sz w:val="18"/>
                <w:szCs w:val="18"/>
              </w:rPr>
              <w:t xml:space="preserve">aws cloudwatch list-metrics \</w:t>
            </w:r>
          </w:p>
          <w:p>
            <w:pPr>
              <w:spacing w:after="40" w:before="40"/>
            </w:pPr>
            <w:r>
              <w:rPr>
                <w:rFonts w:ascii="JetBrains Mono" w:cs="JetBrains Mono" w:eastAsia="JetBrains Mono" w:hAnsi="JetBrains Mono"/>
                <w:color w:val="1A1A1A"/>
                <w:sz w:val="18"/>
                <w:szCs w:val="18"/>
              </w:rPr>
              <w:t xml:space="preserve">  --namespace AWS/Billing \</w:t>
            </w:r>
          </w:p>
          <w:p>
            <w:pPr>
              <w:spacing w:after="40" w:before="40"/>
            </w:pPr>
            <w:r>
              <w:rPr>
                <w:rFonts w:ascii="JetBrains Mono" w:cs="JetBrains Mono" w:eastAsia="JetBrains Mono" w:hAnsi="JetBrains Mono"/>
                <w:color w:val="1A1A1A"/>
                <w:sz w:val="18"/>
                <w:szCs w:val="18"/>
              </w:rPr>
              <w:t xml:space="preserve">  --region us-east-1</w:t>
            </w:r>
          </w:p>
        </w:tc>
      </w:tr>
    </w:tbl>
    <w:p>
      <w:pPr>
        <w:shd w:fill="F5EEFF" w:val="clear"/>
        <w:spacing w:after="0" w:before="200"/>
        <w:ind w:left="200" w:right="200"/>
      </w:pPr>
      <w:r>
        <w:rPr>
          <w:rFonts w:ascii="Montserrat" w:cs="Montserrat" w:eastAsia="Montserrat" w:hAnsi="Montserrat"/>
          <w:b/>
          <w:bCs/>
          <w:color w:val="BB8CFC"/>
          <w:sz w:val="22"/>
          <w:szCs w:val="22"/>
        </w:rPr>
        <w:t xml:space="preserve">Wait Time</w:t>
      </w:r>
    </w:p>
    <w:p>
      <w:pPr>
        <w:shd w:fill="F5EEFF" w:val="clear"/>
        <w:spacing w:after="200" w:before="60"/>
        <w:ind w:left="200" w:right="200"/>
      </w:pPr>
      <w:r>
        <w:rPr>
          <w:rFonts w:ascii="Montserrat" w:cs="Montserrat" w:eastAsia="Montserrat" w:hAnsi="Montserrat"/>
          <w:color w:val="1A1A1A"/>
          <w:sz w:val="22"/>
          <w:szCs w:val="22"/>
        </w:rPr>
        <w:t xml:space="preserve">After enabling billing alerts, wait approximately 15 minutes before CloudWatch publishes the first billing metric data point. The metric list-metrics command will return empty until then.</w:t>
      </w:r>
    </w:p>
    <w:p>
      <w:pPr>
        <w:pStyle w:val="Heading2"/>
        <w:spacing w:after="180" w:before="360"/>
      </w:pPr>
      <w:r>
        <w:rPr>
          <w:rFonts w:ascii="Afacad Flux" w:cs="Afacad Flux" w:eastAsia="Afacad Flux" w:hAnsi="Afacad Flux"/>
          <w:color w:val="BB8CFC"/>
          <w:sz w:val="32"/>
          <w:szCs w:val="32"/>
        </w:rPr>
        <w:t xml:space="preserve">Part 2B -- Enable Cost Explorer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4680"/>
        <w:gridCol w:w="4680"/>
      </w:tblGrid>
      <w:tr>
        <w:trPr>
          <w:tblHeader/>
        </w:trPr>
        <w:tc>
          <w:tcPr>
            <w:tcW w:type="dxa" w:w="4680"/>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4"/>
                <w:szCs w:val="24"/>
              </w:rPr>
              <w:t xml:space="preserve">AWS Console (GUI)</w:t>
            </w:r>
          </w:p>
        </w:tc>
        <w:tc>
          <w:tcPr>
            <w:tcW w:type="dxa" w:w="4680"/>
            <w:tcBorders>
              <w:top w:val="single" w:color="D0D0D0" w:sz="4"/>
              <w:left w:val="single" w:color="D0D0D0" w:sz="4"/>
              <w:bottom w:val="single" w:color="D0D0D0" w:sz="4"/>
              <w:right w:val="single" w:color="D0D0D0" w:sz="4"/>
            </w:tcBorders>
            <w:shd w:fill="1A1A1A" w:val="clear"/>
          </w:tcPr>
          <w:p>
            <w:pPr>
              <w:jc w:val="center"/>
            </w:pPr>
            <w:r>
              <w:rPr>
                <w:rFonts w:ascii="Afacad Flux" w:cs="Afacad Flux" w:eastAsia="Afacad Flux" w:hAnsi="Afacad Flux"/>
                <w:b/>
                <w:bCs/>
                <w:color w:val="C3FE4C"/>
                <w:sz w:val="24"/>
                <w:szCs w:val="24"/>
              </w:rPr>
              <w:t xml:space="preserve">AWS CLI</w:t>
            </w:r>
          </w:p>
        </w:tc>
      </w:tr>
      <w:tr>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Montserrat" w:cs="Montserrat" w:eastAsia="Montserrat" w:hAnsi="Montserrat"/>
                <w:color w:val="1A1A1A"/>
                <w:sz w:val="20"/>
                <w:szCs w:val="20"/>
              </w:rPr>
              <w:t xml:space="preserve">1. Billing console:</w:t>
            </w:r>
          </w:p>
          <w:p>
            <w:pPr>
              <w:spacing w:after="40" w:before="40"/>
            </w:pPr>
            <w:r>
              <w:rPr>
                <w:rFonts w:ascii="Montserrat" w:cs="Montserrat" w:eastAsia="Montserrat" w:hAnsi="Montserrat"/>
                <w:color w:val="1A1A1A"/>
                <w:sz w:val="20"/>
                <w:szCs w:val="20"/>
              </w:rPr>
              <w:t xml:space="preserve">   console.aws.amazon.com/costmanagement</w:t>
            </w:r>
          </w:p>
          <w:p>
            <w:pPr>
              <w:spacing w:after="40" w:before="40"/>
            </w:pPr>
            <w:r>
              <w:rPr>
                <w:rFonts w:ascii="Montserrat" w:cs="Montserrat" w:eastAsia="Montserrat" w:hAnsi="Montserrat"/>
                <w:color w:val="1A1A1A"/>
                <w:sz w:val="20"/>
                <w:szCs w:val="20"/>
              </w:rPr>
              <w:t xml:space="preserve">2. Nav pane -&gt; Cost Explorer</w:t>
            </w:r>
          </w:p>
          <w:p>
            <w:pPr>
              <w:spacing w:after="40" w:before="40"/>
            </w:pPr>
            <w:r>
              <w:rPr>
                <w:rFonts w:ascii="Montserrat" w:cs="Montserrat" w:eastAsia="Montserrat" w:hAnsi="Montserrat"/>
                <w:color w:val="1A1A1A"/>
                <w:sz w:val="20"/>
                <w:szCs w:val="20"/>
              </w:rPr>
              <w:t xml:space="preserve">3. Welcome page:</w:t>
            </w:r>
          </w:p>
          <w:p>
            <w:pPr>
              <w:spacing w:after="40" w:before="40"/>
            </w:pPr>
            <w:r>
              <w:rPr>
                <w:rFonts w:ascii="Montserrat" w:cs="Montserrat" w:eastAsia="Montserrat" w:hAnsi="Montserrat"/>
                <w:color w:val="1A1A1A"/>
                <w:sz w:val="20"/>
                <w:szCs w:val="20"/>
              </w:rPr>
              <w:t xml:space="preserve">   Launch Cost Explorer</w:t>
            </w:r>
          </w:p>
          <w:p>
            <w:pPr>
              <w:spacing w:after="40" w:before="40"/>
            </w:pPr>
            <w:r>
              <w:rPr>
                <w:rFonts w:ascii="Montserrat" w:cs="Montserrat" w:eastAsia="Montserrat" w:hAnsi="Montserrat"/>
                <w:color w:val="1A1A1A"/>
                <w:sz w:val="20"/>
                <w:szCs w:val="20"/>
              </w:rPr>
              <w:t xml:space="preserve">4. Wait ~24 hours for data</w:t>
            </w:r>
          </w:p>
        </w:tc>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JetBrains Mono" w:cs="JetBrains Mono" w:eastAsia="JetBrains Mono" w:hAnsi="JetBrains Mono"/>
                <w:color w:val="1A1A1A"/>
                <w:sz w:val="18"/>
                <w:szCs w:val="18"/>
              </w:rPr>
              <w:t xml:space="preserve"># Cannot enable via API.</w:t>
            </w:r>
          </w:p>
          <w:p>
            <w:pPr>
              <w:spacing w:after="40" w:before="40"/>
            </w:pPr>
            <w:r>
              <w:rPr>
                <w:rFonts w:ascii="JetBrains Mono" w:cs="JetBrains Mono" w:eastAsia="JetBrains Mono" w:hAnsi="JetBrains Mono"/>
                <w:color w:val="1A1A1A"/>
                <w:sz w:val="18"/>
                <w:szCs w:val="18"/>
              </w:rPr>
              <w:t xml:space="preserve"># After enablement, query with:</w:t>
            </w:r>
          </w:p>
          <w:p>
            <w:pPr>
              <w:spacing w:after="40" w:before="40"/>
            </w:pPr>
            <w:r>
              <w:rPr>
                <w:rFonts w:ascii="JetBrains Mono" w:cs="JetBrains Mono" w:eastAsia="JetBrains Mono" w:hAnsi="JetBrains Mono"/>
                <w:color w:val="1A1A1A"/>
                <w:sz w:val="18"/>
                <w:szCs w:val="18"/>
              </w:rPr>
              <w:t xml:space="preserve"/>
            </w:r>
          </w:p>
          <w:p>
            <w:pPr>
              <w:spacing w:after="40" w:before="40"/>
            </w:pPr>
            <w:r>
              <w:rPr>
                <w:rFonts w:ascii="JetBrains Mono" w:cs="JetBrains Mono" w:eastAsia="JetBrains Mono" w:hAnsi="JetBrains Mono"/>
                <w:color w:val="1A1A1A"/>
                <w:sz w:val="18"/>
                <w:szCs w:val="18"/>
              </w:rPr>
              <w:t xml:space="preserve">aws ce get-cost-and-usage \</w:t>
            </w:r>
          </w:p>
          <w:p>
            <w:pPr>
              <w:spacing w:after="40" w:before="40"/>
            </w:pPr>
            <w:r>
              <w:rPr>
                <w:rFonts w:ascii="JetBrains Mono" w:cs="JetBrains Mono" w:eastAsia="JetBrains Mono" w:hAnsi="JetBrains Mono"/>
                <w:color w:val="1A1A1A"/>
                <w:sz w:val="18"/>
                <w:szCs w:val="18"/>
              </w:rPr>
              <w:t xml:space="preserve">  --time-period \</w:t>
            </w:r>
          </w:p>
          <w:p>
            <w:pPr>
              <w:spacing w:after="40" w:before="40"/>
            </w:pPr>
            <w:r>
              <w:rPr>
                <w:rFonts w:ascii="JetBrains Mono" w:cs="JetBrains Mono" w:eastAsia="JetBrains Mono" w:hAnsi="JetBrains Mono"/>
                <w:color w:val="1A1A1A"/>
                <w:sz w:val="18"/>
                <w:szCs w:val="18"/>
              </w:rPr>
              <w:t xml:space="preserve">    Start=2026-04-01,End=2026-04-10 \</w:t>
            </w:r>
          </w:p>
          <w:p>
            <w:pPr>
              <w:spacing w:after="40" w:before="40"/>
            </w:pPr>
            <w:r>
              <w:rPr>
                <w:rFonts w:ascii="JetBrains Mono" w:cs="JetBrains Mono" w:eastAsia="JetBrains Mono" w:hAnsi="JetBrains Mono"/>
                <w:color w:val="1A1A1A"/>
                <w:sz w:val="18"/>
                <w:szCs w:val="18"/>
              </w:rPr>
              <w:t xml:space="preserve">  --granularity MONTHLY \</w:t>
            </w:r>
          </w:p>
          <w:p>
            <w:pPr>
              <w:spacing w:after="40" w:before="40"/>
            </w:pPr>
            <w:r>
              <w:rPr>
                <w:rFonts w:ascii="JetBrains Mono" w:cs="JetBrains Mono" w:eastAsia="JetBrains Mono" w:hAnsi="JetBrains Mono"/>
                <w:color w:val="1A1A1A"/>
                <w:sz w:val="18"/>
                <w:szCs w:val="18"/>
              </w:rPr>
              <w:t xml:space="preserve">  --metrics BlendedCost \</w:t>
            </w:r>
          </w:p>
          <w:p>
            <w:pPr>
              <w:spacing w:after="40" w:before="40"/>
            </w:pPr>
            <w:r>
              <w:rPr>
                <w:rFonts w:ascii="JetBrains Mono" w:cs="JetBrains Mono" w:eastAsia="JetBrains Mono" w:hAnsi="JetBrains Mono"/>
                <w:color w:val="1A1A1A"/>
                <w:sz w:val="18"/>
                <w:szCs w:val="18"/>
              </w:rPr>
              <w:t xml:space="preserve">  --region us-east-1</w:t>
            </w:r>
          </w:p>
        </w:tc>
      </w:tr>
    </w:tbl>
    <w:p>
      <w:pPr>
        <w:pStyle w:val="Heading2"/>
        <w:spacing w:after="180" w:before="360"/>
      </w:pPr>
      <w:r>
        <w:rPr>
          <w:rFonts w:ascii="Afacad Flux" w:cs="Afacad Flux" w:eastAsia="Afacad Flux" w:hAnsi="Afacad Flux"/>
          <w:color w:val="BB8CFC"/>
          <w:sz w:val="32"/>
          <w:szCs w:val="32"/>
        </w:rPr>
        <w:t xml:space="preserve">Expected Output (CLI)</w:t>
      </w:r>
    </w:p>
    <w:p>
      <w:pPr>
        <w:shd w:fill="1A1A1A" w:val="clear"/>
        <w:spacing w:after="0" w:before="100"/>
        <w:ind w:left="200" w:right="200"/>
      </w:pPr>
      <w:r>
        <w:rPr>
          <w:rFonts w:ascii="JetBrains Mono" w:cs="JetBrains Mono" w:eastAsia="JetBrains Mono" w:hAnsi="JetBrains Mono"/>
          <w:color w:val="C3FE4C"/>
          <w:sz w:val="20"/>
          <w:szCs w:val="20"/>
        </w:rPr>
        <w:t xml:space="preserve">{</w:t>
      </w:r>
    </w:p>
    <w:p>
      <w:pPr>
        <w:shd w:fill="1A1A1A" w:val="clear"/>
        <w:spacing w:after="0" w:before="0"/>
        <w:ind w:left="200" w:right="200"/>
      </w:pPr>
      <w:r>
        <w:rPr>
          <w:rFonts w:ascii="JetBrains Mono" w:cs="JetBrains Mono" w:eastAsia="JetBrains Mono" w:hAnsi="JetBrains Mono"/>
          <w:color w:val="C3FE4C"/>
          <w:sz w:val="20"/>
          <w:szCs w:val="20"/>
        </w:rPr>
        <w:t xml:space="preserve">    "ResultsByTime": [</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"TimePeriod": {</w:t>
      </w:r>
    </w:p>
    <w:p>
      <w:pPr>
        <w:shd w:fill="1A1A1A" w:val="clear"/>
        <w:spacing w:after="0" w:before="0"/>
        <w:ind w:left="200" w:right="200"/>
      </w:pPr>
      <w:r>
        <w:rPr>
          <w:rFonts w:ascii="JetBrains Mono" w:cs="JetBrains Mono" w:eastAsia="JetBrains Mono" w:hAnsi="JetBrains Mono"/>
          <w:color w:val="C3FE4C"/>
          <w:sz w:val="20"/>
          <w:szCs w:val="20"/>
        </w:rPr>
        <w:t xml:space="preserve">                "Start": "2026-04-01",</w:t>
      </w:r>
    </w:p>
    <w:p>
      <w:pPr>
        <w:shd w:fill="1A1A1A" w:val="clear"/>
        <w:spacing w:after="0" w:before="0"/>
        <w:ind w:left="200" w:right="200"/>
      </w:pPr>
      <w:r>
        <w:rPr>
          <w:rFonts w:ascii="JetBrains Mono" w:cs="JetBrains Mono" w:eastAsia="JetBrains Mono" w:hAnsi="JetBrains Mono"/>
          <w:color w:val="C3FE4C"/>
          <w:sz w:val="20"/>
          <w:szCs w:val="20"/>
        </w:rPr>
        <w:t xml:space="preserve">                "End": "2026-04-10"</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"Total": {</w:t>
      </w:r>
    </w:p>
    <w:p>
      <w:pPr>
        <w:shd w:fill="1A1A1A" w:val="clear"/>
        <w:spacing w:after="0" w:before="0"/>
        <w:ind w:left="200" w:right="200"/>
      </w:pPr>
      <w:r>
        <w:rPr>
          <w:rFonts w:ascii="JetBrains Mono" w:cs="JetBrains Mono" w:eastAsia="JetBrains Mono" w:hAnsi="JetBrains Mono"/>
          <w:color w:val="C3FE4C"/>
          <w:sz w:val="20"/>
          <w:szCs w:val="20"/>
        </w:rPr>
        <w:t xml:space="preserve">                "BlendedCost": {</w:t>
      </w:r>
    </w:p>
    <w:p>
      <w:pPr>
        <w:shd w:fill="1A1A1A" w:val="clear"/>
        <w:spacing w:after="0" w:before="0"/>
        <w:ind w:left="200" w:right="200"/>
      </w:pPr>
      <w:r>
        <w:rPr>
          <w:rFonts w:ascii="JetBrains Mono" w:cs="JetBrains Mono" w:eastAsia="JetBrains Mono" w:hAnsi="JetBrains Mono"/>
          <w:color w:val="C3FE4C"/>
          <w:sz w:val="20"/>
          <w:szCs w:val="20"/>
        </w:rPr>
        <w:t xml:space="preserve">                    "Amount": "0.0000000000",</w:t>
      </w:r>
    </w:p>
    <w:p>
      <w:pPr>
        <w:shd w:fill="1A1A1A" w:val="clear"/>
        <w:spacing w:after="0" w:before="0"/>
        <w:ind w:left="200" w:right="200"/>
      </w:pPr>
      <w:r>
        <w:rPr>
          <w:rFonts w:ascii="JetBrains Mono" w:cs="JetBrains Mono" w:eastAsia="JetBrains Mono" w:hAnsi="JetBrains Mono"/>
          <w:color w:val="C3FE4C"/>
          <w:sz w:val="20"/>
          <w:szCs w:val="20"/>
        </w:rPr>
        <w:t xml:space="preserve">                    "Unit": "USD"</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100" w:before="0"/>
        <w:ind w:left="200" w:right="200"/>
      </w:pPr>
      <w:r>
        <w:rPr>
          <w:rFonts w:ascii="JetBrains Mono" w:cs="JetBrains Mono" w:eastAsia="JetBrains Mono" w:hAnsi="JetBrains Mono"/>
          <w:color w:val="C3FE4C"/>
          <w:sz w:val="20"/>
          <w:szCs w:val="20"/>
        </w:rPr>
        <w:t xml:space="preserve">}</w:t>
      </w:r>
    </w:p>
    <w:p>
      <w:pPr>
        <w:spacing w:after="100" w:before="100"/>
        <w:jc w:val="left"/>
      </w:pPr>
      <w:r>
        <w:rPr>
          <w:rFonts w:ascii="Montserrat" w:cs="Montserrat" w:eastAsia="Montserrat" w:hAnsi="Montserrat"/>
          <w:color w:val="1A1A1A"/>
          <w:sz w:val="22"/>
          <w:szCs w:val="22"/>
        </w:rPr>
        <w:t xml:space="preserve">The Amount field is what matters. 0 or near-zero means you're not spending anything.</w:t>
      </w:r>
    </w:p>
    <w:p>
      <w:pPr>
        <w:pStyle w:val="Heading2"/>
        <w:spacing w:after="180" w:before="360"/>
      </w:pPr>
      <w:r>
        <w:rPr>
          <w:rFonts w:ascii="Afacad Flux" w:cs="Afacad Flux" w:eastAsia="Afacad Flux" w:hAnsi="Afacad Flux"/>
          <w:color w:val="BB8CFC"/>
          <w:sz w:val="32"/>
          <w:szCs w:val="32"/>
        </w:rPr>
        <w:t xml:space="preserve">Verification Checklist</w:t>
      </w:r>
    </w:p>
    <w:p>
      <w:pPr>
        <w:pStyle w:val="ListParagraph"/>
        <w:numPr>
          <w:ilvl w:val="0"/>
          <w:numId w:val="5"/>
        </w:numPr>
        <w:spacing w:after="40" w:before="40"/>
      </w:pPr>
      <w:r>
        <w:rPr>
          <w:rFonts w:ascii="Montserrat" w:cs="Montserrat" w:eastAsia="Montserrat" w:hAnsi="Montserrat"/>
          <w:color w:val="1A1A1A"/>
          <w:sz w:val="22"/>
          <w:szCs w:val="22"/>
        </w:rPr>
        <w:t xml:space="preserve">Billing alerts are enabled (console setting saved)</w:t>
      </w:r>
    </w:p>
    <w:p>
      <w:pPr>
        <w:pStyle w:val="ListParagraph"/>
        <w:numPr>
          <w:ilvl w:val="0"/>
          <w:numId w:val="5"/>
        </w:numPr>
        <w:spacing w:after="40" w:before="40"/>
      </w:pPr>
      <w:r>
        <w:rPr>
          <w:rFonts w:ascii="Montserrat" w:cs="Montserrat" w:eastAsia="Montserrat" w:hAnsi="Montserrat"/>
          <w:color w:val="1A1A1A"/>
          <w:sz w:val="22"/>
          <w:szCs w:val="22"/>
        </w:rPr>
        <w:t xml:space="preserve">Cost Explorer is launched (not showing welcome page anymore)</w:t>
      </w:r>
    </w:p>
    <w:p>
      <w:pPr>
        <w:pStyle w:val="ListParagraph"/>
        <w:numPr>
          <w:ilvl w:val="0"/>
          <w:numId w:val="5"/>
        </w:numPr>
        <w:spacing w:after="40" w:before="40"/>
      </w:pPr>
      <w:r>
        <w:rPr>
          <w:rFonts w:ascii="Montserrat" w:cs="Montserrat" w:eastAsia="Montserrat" w:hAnsi="Montserrat"/>
          <w:color w:val="1A1A1A"/>
          <w:sz w:val="22"/>
          <w:szCs w:val="22"/>
        </w:rPr>
        <w:t xml:space="preserve">CLI ce command returns data without errors</w:t>
      </w:r>
    </w:p>
    <w:p>
      <w:pPr>
        <w:shd w:fill="1A1A1A" w:val="clear"/>
        <w:spacing w:after="0" w:before="200"/>
        <w:ind w:left="200" w:right="200"/>
      </w:pPr>
      <w:r>
        <w:rPr>
          <w:rFonts w:ascii="Montserrat" w:cs="Montserrat" w:eastAsia="Montserrat" w:hAnsi="Montserrat"/>
          <w:b/>
          <w:bCs/>
          <w:color w:val="C3FE4C"/>
          <w:sz w:val="22"/>
          <w:szCs w:val="22"/>
        </w:rPr>
        <w:t xml:space="preserve">[ AGENT RELEVANCE ] What This Means for Agents</w:t>
      </w:r>
    </w:p>
    <w:p>
      <w:pPr>
        <w:shd w:fill="1A1A1A" w:val="clear"/>
        <w:spacing w:after="200" w:before="60"/>
        <w:ind w:left="200" w:right="200"/>
      </w:pPr>
      <w:r>
        <w:rPr>
          <w:rFonts w:ascii="Montserrat" w:cs="Montserrat" w:eastAsia="Montserrat" w:hAnsi="Montserrat"/>
          <w:color w:val="FAF8F8"/>
          <w:sz w:val="22"/>
          <w:szCs w:val="22"/>
        </w:rPr>
        <w:t xml:space="preserve">Your agent can run aws ce get-cost-and-usage at the start of every session to check current spend before deploying anything. If spend &gt; threshold, the agent should abort and alert you. This is how you build cost-aware agents that won't burn through your budget overnight.</w:t>
      </w:r>
    </w:p>
    <w:p>
      <w:r>
        <w:br w:type="page"/>
      </w:r>
    </w:p>
    <w:p>
      <w:pPr>
        <w:pStyle w:val="Heading1"/>
        <w:spacing w:after="240" w:before="480"/>
      </w:pPr>
      <w:r>
        <w:rPr>
          <w:rFonts w:ascii="Afacad Flux" w:cs="Afacad Flux" w:eastAsia="Afacad Flux" w:hAnsi="Afacad Flux"/>
          <w:color w:val="BB8CFC"/>
          <w:sz w:val="44"/>
          <w:szCs w:val="44"/>
        </w:rPr>
        <w:t xml:space="preserve">Part 3 -- Create the Billing Alarm</w:t>
      </w:r>
    </w:p>
    <w:p>
      <w:pPr>
        <w:spacing w:after="100" w:before="100"/>
        <w:jc w:val="left"/>
      </w:pPr>
      <w:r>
        <w:rPr>
          <w:rFonts w:ascii="Montserrat" w:cs="Montserrat" w:eastAsia="Montserrat" w:hAnsi="Montserrat"/>
          <w:color w:val="1A1A1A"/>
          <w:sz w:val="22"/>
          <w:szCs w:val="22"/>
        </w:rPr>
        <w:t xml:space="preserve">The alarm that protects you from surprise bills. If your AWS spend exceeds $1, you get an email within 6 hours. Simple, free, and essential.</w:t>
      </w:r>
    </w:p>
    <w:p>
      <w:pPr>
        <w:pStyle w:val="Heading2"/>
        <w:spacing w:after="180" w:before="360"/>
      </w:pPr>
      <w:r>
        <w:rPr>
          <w:rFonts w:ascii="Afacad Flux" w:cs="Afacad Flux" w:eastAsia="Afacad Flux" w:hAnsi="Afacad Flux"/>
          <w:color w:val="BB8CFC"/>
          <w:sz w:val="32"/>
          <w:szCs w:val="32"/>
        </w:rPr>
        <w:t xml:space="preserve">Architecture</w:t>
      </w:r>
    </w:p>
    <w:p>
      <w:pPr>
        <w:shd w:fill="1A1A1A" w:val="clear"/>
        <w:spacing w:after="0" w:before="100"/>
        <w:ind w:left="200" w:right="200"/>
      </w:pPr>
      <w:r>
        <w:rPr>
          <w:rFonts w:ascii="JetBrains Mono" w:cs="JetBrains Mono" w:eastAsia="JetBrains Mono" w:hAnsi="JetBrains Mono"/>
          <w:color w:val="C3FE4C"/>
          <w:sz w:val="20"/>
          <w:szCs w:val="20"/>
        </w:rPr>
        <w:t xml:space="preserve">CloudWatch        SNS              Your Email</w:t>
      </w:r>
    </w:p>
    <w:p>
      <w:pPr>
        <w:shd w:fill="1A1A1A" w:val="clear"/>
        <w:spacing w:after="0" w:before="0"/>
        <w:ind w:left="200" w:right="200"/>
      </w:pPr>
      <w:r>
        <w:rPr>
          <w:rFonts w:ascii="JetBrains Mono" w:cs="JetBrains Mono" w:eastAsia="JetBrains Mono" w:hAnsi="JetBrains Mono"/>
          <w:color w:val="C3FE4C"/>
          <w:sz w:val="20"/>
          <w:szCs w:val="20"/>
        </w:rPr>
        <w:t xml:space="preserve">    |              |                   |</w:t>
      </w:r>
    </w:p>
    <w:p>
      <w:pPr>
        <w:shd w:fill="1A1A1A" w:val="clear"/>
        <w:spacing w:after="0" w:before="0"/>
        <w:ind w:left="200" w:right="200"/>
      </w:pPr>
      <w:r>
        <w:rPr>
          <w:rFonts w:ascii="JetBrains Mono" w:cs="JetBrains Mono" w:eastAsia="JetBrains Mono" w:hAnsi="JetBrains Mono"/>
          <w:color w:val="C3FE4C"/>
          <w:sz w:val="20"/>
          <w:szCs w:val="20"/>
        </w:rPr>
        <w:t xml:space="preserve">    | watches      |                   |</w:t>
      </w:r>
    </w:p>
    <w:p>
      <w:pPr>
        <w:shd w:fill="1A1A1A" w:val="clear"/>
        <w:spacing w:after="0" w:before="0"/>
        <w:ind w:left="200" w:right="200"/>
      </w:pPr>
      <w:r>
        <w:rPr>
          <w:rFonts w:ascii="JetBrains Mono" w:cs="JetBrains Mono" w:eastAsia="JetBrains Mono" w:hAnsi="JetBrains Mono"/>
          <w:color w:val="C3FE4C"/>
          <w:sz w:val="20"/>
          <w:szCs w:val="20"/>
        </w:rPr>
        <w:t xml:space="preserve">    | billing      |                   |</w:t>
      </w:r>
    </w:p>
    <w:p>
      <w:pPr>
        <w:shd w:fill="1A1A1A" w:val="clear"/>
        <w:spacing w:after="0" w:before="0"/>
        <w:ind w:left="200" w:right="200"/>
      </w:pPr>
      <w:r>
        <w:rPr>
          <w:rFonts w:ascii="JetBrains Mono" w:cs="JetBrains Mono" w:eastAsia="JetBrains Mono" w:hAnsi="JetBrains Mono"/>
          <w:color w:val="C3FE4C"/>
          <w:sz w:val="20"/>
          <w:szCs w:val="20"/>
        </w:rPr>
        <w:t xml:space="preserve">    | metric       |                   |</w:t>
      </w:r>
    </w:p>
    <w:p>
      <w:pPr>
        <w:shd w:fill="1A1A1A" w:val="clear"/>
        <w:spacing w:after="0" w:before="0"/>
        <w:ind w:left="200" w:right="200"/>
      </w:pPr>
      <w:r>
        <w:rPr>
          <w:rFonts w:ascii="JetBrains Mono" w:cs="JetBrains Mono" w:eastAsia="JetBrains Mono" w:hAnsi="JetBrains Mono"/>
          <w:color w:val="C3FE4C"/>
          <w:sz w:val="20"/>
          <w:szCs w:val="20"/>
        </w:rPr>
        <w:t xml:space="preserve">    |              |                   |</w:t>
      </w:r>
    </w:p>
    <w:p>
      <w:pPr>
        <w:shd w:fill="1A1A1A" w:val="clear"/>
        <w:spacing w:after="0" w:before="0"/>
        <w:ind w:left="200" w:right="200"/>
      </w:pPr>
      <w:r>
        <w:rPr>
          <w:rFonts w:ascii="JetBrains Mono" w:cs="JetBrains Mono" w:eastAsia="JetBrains Mono" w:hAnsi="JetBrains Mono"/>
          <w:color w:val="C3FE4C"/>
          <w:sz w:val="20"/>
          <w:szCs w:val="20"/>
        </w:rPr>
        <w:t xml:space="preserve">    |-spend&gt;$1----&gt;|                   |</w:t>
      </w:r>
    </w:p>
    <w:p>
      <w:pPr>
        <w:shd w:fill="1A1A1A" w:val="clear"/>
        <w:spacing w:after="0" w:before="0"/>
        <w:ind w:left="200" w:right="200"/>
      </w:pPr>
      <w:r>
        <w:rPr>
          <w:rFonts w:ascii="JetBrains Mono" w:cs="JetBrains Mono" w:eastAsia="JetBrains Mono" w:hAnsi="JetBrains Mono"/>
          <w:color w:val="C3FE4C"/>
          <w:sz w:val="20"/>
          <w:szCs w:val="20"/>
        </w:rPr>
        <w:t xml:space="preserve">    |              |----email---------&gt;|</w:t>
      </w:r>
    </w:p>
    <w:p>
      <w:pPr>
        <w:shd w:fill="1A1A1A" w:val="clear"/>
        <w:spacing w:after="0" w:before="0"/>
        <w:ind w:left="200" w:right="200"/>
      </w:pPr>
      <w:r>
        <w:rPr>
          <w:rFonts w:ascii="JetBrains Mono" w:cs="JetBrains Mono" w:eastAsia="JetBrains Mono" w:hAnsi="JetBrains Mono"/>
          <w:color w:val="C3FE4C"/>
          <w:sz w:val="20"/>
          <w:szCs w:val="20"/>
        </w:rPr>
        <w:t xml:space="preserve">    |              |                   |</w:t>
      </w:r>
    </w:p>
    <w:p>
      <w:pPr>
        <w:shd w:fill="1A1A1A" w:val="clear"/>
        <w:spacing w:after="0" w:before="0"/>
        <w:ind w:left="200" w:right="200"/>
      </w:pPr>
      <w:r>
        <w:rPr>
          <w:rFonts w:ascii="JetBrains Mono" w:cs="JetBrains Mono" w:eastAsia="JetBrains Mono" w:hAnsi="JetBrains Mono"/>
          <w:color w:val="C3FE4C"/>
          <w:sz w:val="20"/>
          <w:szCs w:val="20"/>
        </w:rPr>
        <w:t xml:space="preserve">    |              | "AWS spend        |</w:t>
      </w:r>
    </w:p>
    <w:p>
      <w:pPr>
        <w:shd w:fill="1A1A1A" w:val="clear"/>
        <w:spacing w:after="100" w:before="0"/>
        <w:ind w:left="200" w:right="200"/>
      </w:pPr>
      <w:r>
        <w:rPr>
          <w:rFonts w:ascii="JetBrains Mono" w:cs="JetBrains Mono" w:eastAsia="JetBrains Mono" w:hAnsi="JetBrains Mono"/>
          <w:color w:val="C3FE4C"/>
          <w:sz w:val="20"/>
          <w:szCs w:val="20"/>
        </w:rPr>
        <w:t xml:space="preserve">    |              |  exceeded $1"     |</w:t>
      </w:r>
    </w:p>
    <w:p>
      <w:pPr>
        <w:spacing w:after="100" w:before="100"/>
        <w:jc w:val="left"/>
      </w:pPr>
      <w:r>
        <w:rPr>
          <w:rFonts w:ascii="Montserrat" w:cs="Montserrat" w:eastAsia="Montserrat" w:hAnsi="Montserrat"/>
          <w:color w:val="1A1A1A"/>
          <w:sz w:val="22"/>
          <w:szCs w:val="22"/>
        </w:rPr>
        <w:t xml:space="preserve">Three components work together: CloudWatch watches the billing metric, SNS is the notification channel, and your email subscription receives the alert.</w:t>
      </w:r>
    </w:p>
    <w:p>
      <w:pPr>
        <w:pStyle w:val="Heading2"/>
        <w:spacing w:after="180" w:before="360"/>
      </w:pPr>
      <w:r>
        <w:rPr>
          <w:rFonts w:ascii="Afacad Flux" w:cs="Afacad Flux" w:eastAsia="Afacad Flux" w:hAnsi="Afacad Flux"/>
          <w:color w:val="BB8CFC"/>
          <w:sz w:val="32"/>
          <w:szCs w:val="32"/>
        </w:rPr>
        <w:t xml:space="preserve">Part 3A -- Create the SNS Topic</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4680"/>
        <w:gridCol w:w="4680"/>
      </w:tblGrid>
      <w:tr>
        <w:trPr>
          <w:tblHeader/>
        </w:trPr>
        <w:tc>
          <w:tcPr>
            <w:tcW w:type="dxa" w:w="4680"/>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4"/>
                <w:szCs w:val="24"/>
              </w:rPr>
              <w:t xml:space="preserve">AWS Console (GUI)</w:t>
            </w:r>
          </w:p>
        </w:tc>
        <w:tc>
          <w:tcPr>
            <w:tcW w:type="dxa" w:w="4680"/>
            <w:tcBorders>
              <w:top w:val="single" w:color="D0D0D0" w:sz="4"/>
              <w:left w:val="single" w:color="D0D0D0" w:sz="4"/>
              <w:bottom w:val="single" w:color="D0D0D0" w:sz="4"/>
              <w:right w:val="single" w:color="D0D0D0" w:sz="4"/>
            </w:tcBorders>
            <w:shd w:fill="1A1A1A" w:val="clear"/>
          </w:tcPr>
          <w:p>
            <w:pPr>
              <w:jc w:val="center"/>
            </w:pPr>
            <w:r>
              <w:rPr>
                <w:rFonts w:ascii="Afacad Flux" w:cs="Afacad Flux" w:eastAsia="Afacad Flux" w:hAnsi="Afacad Flux"/>
                <w:b/>
                <w:bCs/>
                <w:color w:val="C3FE4C"/>
                <w:sz w:val="24"/>
                <w:szCs w:val="24"/>
              </w:rPr>
              <w:t xml:space="preserve">AWS CLI</w:t>
            </w:r>
          </w:p>
        </w:tc>
      </w:tr>
      <w:tr>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Montserrat" w:cs="Montserrat" w:eastAsia="Montserrat" w:hAnsi="Montserrat"/>
                <w:color w:val="1A1A1A"/>
                <w:sz w:val="20"/>
                <w:szCs w:val="20"/>
              </w:rPr>
              <w:t xml:space="preserve">1. Switch region to us-east-1</w:t>
            </w:r>
          </w:p>
          <w:p>
            <w:pPr>
              <w:spacing w:after="40" w:before="40"/>
            </w:pPr>
            <w:r>
              <w:rPr>
                <w:rFonts w:ascii="Montserrat" w:cs="Montserrat" w:eastAsia="Montserrat" w:hAnsi="Montserrat"/>
                <w:color w:val="1A1A1A"/>
                <w:sz w:val="20"/>
                <w:szCs w:val="20"/>
              </w:rPr>
              <w:t xml:space="preserve">2. Open SNS console:</w:t>
            </w:r>
          </w:p>
          <w:p>
            <w:pPr>
              <w:spacing w:after="40" w:before="40"/>
            </w:pPr>
            <w:r>
              <w:rPr>
                <w:rFonts w:ascii="Montserrat" w:cs="Montserrat" w:eastAsia="Montserrat" w:hAnsi="Montserrat"/>
                <w:color w:val="1A1A1A"/>
                <w:sz w:val="20"/>
                <w:szCs w:val="20"/>
              </w:rPr>
              <w:t xml:space="preserve">   console.aws.amazon.com/sns</w:t>
            </w:r>
          </w:p>
          <w:p>
            <w:pPr>
              <w:spacing w:after="40" w:before="40"/>
            </w:pPr>
            <w:r>
              <w:rPr>
                <w:rFonts w:ascii="Montserrat" w:cs="Montserrat" w:eastAsia="Montserrat" w:hAnsi="Montserrat"/>
                <w:color w:val="1A1A1A"/>
                <w:sz w:val="20"/>
                <w:szCs w:val="20"/>
              </w:rPr>
              <w:t xml:space="preserve">3. Nav: Topics</w:t>
            </w:r>
          </w:p>
          <w:p>
            <w:pPr>
              <w:spacing w:after="40" w:before="40"/>
            </w:pPr>
            <w:r>
              <w:rPr>
                <w:rFonts w:ascii="Montserrat" w:cs="Montserrat" w:eastAsia="Montserrat" w:hAnsi="Montserrat"/>
                <w:color w:val="1A1A1A"/>
                <w:sz w:val="20"/>
                <w:szCs w:val="20"/>
              </w:rPr>
              <w:t xml:space="preserve">4. Create topic</w:t>
            </w:r>
          </w:p>
          <w:p>
            <w:pPr>
              <w:spacing w:after="40" w:before="40"/>
            </w:pPr>
            <w:r>
              <w:rPr>
                <w:rFonts w:ascii="Montserrat" w:cs="Montserrat" w:eastAsia="Montserrat" w:hAnsi="Montserrat"/>
                <w:color w:val="1A1A1A"/>
                <w:sz w:val="20"/>
                <w:szCs w:val="20"/>
              </w:rPr>
              <w:t xml:space="preserve">5. Type: Standard</w:t>
            </w:r>
          </w:p>
          <w:p>
            <w:pPr>
              <w:spacing w:after="40" w:before="40"/>
            </w:pPr>
            <w:r>
              <w:rPr>
                <w:rFonts w:ascii="Montserrat" w:cs="Montserrat" w:eastAsia="Montserrat" w:hAnsi="Montserrat"/>
                <w:color w:val="1A1A1A"/>
                <w:sz w:val="20"/>
                <w:szCs w:val="20"/>
              </w:rPr>
              <w:t xml:space="preserve">6. Name: billing-alarm</w:t>
            </w:r>
          </w:p>
          <w:p>
            <w:pPr>
              <w:spacing w:after="40" w:before="40"/>
            </w:pPr>
            <w:r>
              <w:rPr>
                <w:rFonts w:ascii="Montserrat" w:cs="Montserrat" w:eastAsia="Montserrat" w:hAnsi="Montserrat"/>
                <w:color w:val="1A1A1A"/>
                <w:sz w:val="20"/>
                <w:szCs w:val="20"/>
              </w:rPr>
              <w:t xml:space="preserve">7. Tags (optional):</w:t>
            </w:r>
          </w:p>
          <w:p>
            <w:pPr>
              <w:spacing w:after="40" w:before="40"/>
            </w:pPr>
            <w:r>
              <w:rPr>
                <w:rFonts w:ascii="Montserrat" w:cs="Montserrat" w:eastAsia="Montserrat" w:hAnsi="Montserrat"/>
                <w:color w:val="1A1A1A"/>
                <w:sz w:val="20"/>
                <w:szCs w:val="20"/>
              </w:rPr>
              <w:t xml:space="preserve">   Key=project,</w:t>
            </w:r>
          </w:p>
          <w:p>
            <w:pPr>
              <w:spacing w:after="40" w:before="40"/>
            </w:pPr>
            <w:r>
              <w:rPr>
                <w:rFonts w:ascii="Montserrat" w:cs="Montserrat" w:eastAsia="Montserrat" w:hAnsi="Montserrat"/>
                <w:color w:val="1A1A1A"/>
                <w:sz w:val="20"/>
                <w:szCs w:val="20"/>
              </w:rPr>
              <w:t xml:space="preserve">   Value=aws-free-tier-lab</w:t>
            </w:r>
          </w:p>
          <w:p>
            <w:pPr>
              <w:spacing w:after="40" w:before="40"/>
            </w:pPr>
            <w:r>
              <w:rPr>
                <w:rFonts w:ascii="Montserrat" w:cs="Montserrat" w:eastAsia="Montserrat" w:hAnsi="Montserrat"/>
                <w:color w:val="1A1A1A"/>
                <w:sz w:val="20"/>
                <w:szCs w:val="20"/>
              </w:rPr>
              <w:t xml:space="preserve">8. Create topic</w:t>
            </w:r>
          </w:p>
          <w:p>
            <w:pPr>
              <w:spacing w:after="40" w:before="40"/>
            </w:pPr>
            <w:r>
              <w:rPr>
                <w:rFonts w:ascii="Montserrat" w:cs="Montserrat" w:eastAsia="Montserrat" w:hAnsi="Montserrat"/>
                <w:color w:val="1A1A1A"/>
                <w:sz w:val="20"/>
                <w:szCs w:val="20"/>
              </w:rPr>
              <w:t xml:space="preserve">9. Copy the ARN shown on</w:t>
            </w:r>
          </w:p>
          <w:p>
            <w:pPr>
              <w:spacing w:after="40" w:before="40"/>
            </w:pPr>
            <w:r>
              <w:rPr>
                <w:rFonts w:ascii="Montserrat" w:cs="Montserrat" w:eastAsia="Montserrat" w:hAnsi="Montserrat"/>
                <w:color w:val="1A1A1A"/>
                <w:sz w:val="20"/>
                <w:szCs w:val="20"/>
              </w:rPr>
              <w:t xml:space="preserve">   the details page</w:t>
            </w:r>
          </w:p>
        </w:tc>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JetBrains Mono" w:cs="JetBrains Mono" w:eastAsia="JetBrains Mono" w:hAnsi="JetBrains Mono"/>
                <w:color w:val="1A1A1A"/>
                <w:sz w:val="18"/>
                <w:szCs w:val="18"/>
              </w:rPr>
              <w:t xml:space="preserve">aws sns create-topic \</w:t>
            </w:r>
          </w:p>
          <w:p>
            <w:pPr>
              <w:spacing w:after="40" w:before="40"/>
            </w:pPr>
            <w:r>
              <w:rPr>
                <w:rFonts w:ascii="JetBrains Mono" w:cs="JetBrains Mono" w:eastAsia="JetBrains Mono" w:hAnsi="JetBrains Mono"/>
                <w:color w:val="1A1A1A"/>
                <w:sz w:val="18"/>
                <w:szCs w:val="18"/>
              </w:rPr>
              <w:t xml:space="preserve">  --name billing-alarm \</w:t>
            </w:r>
          </w:p>
          <w:p>
            <w:pPr>
              <w:spacing w:after="40" w:before="40"/>
            </w:pPr>
            <w:r>
              <w:rPr>
                <w:rFonts w:ascii="JetBrains Mono" w:cs="JetBrains Mono" w:eastAsia="JetBrains Mono" w:hAnsi="JetBrains Mono"/>
                <w:color w:val="1A1A1A"/>
                <w:sz w:val="18"/>
                <w:szCs w:val="18"/>
              </w:rPr>
              <w:t xml:space="preserve">  --region us-east-1 \</w:t>
            </w:r>
          </w:p>
          <w:p>
            <w:pPr>
              <w:spacing w:after="40" w:before="40"/>
            </w:pPr>
            <w:r>
              <w:rPr>
                <w:rFonts w:ascii="JetBrains Mono" w:cs="JetBrains Mono" w:eastAsia="JetBrains Mono" w:hAnsi="JetBrains Mono"/>
                <w:color w:val="1A1A1A"/>
                <w:sz w:val="18"/>
                <w:szCs w:val="18"/>
              </w:rPr>
              <w:t xml:space="preserve">  --tags Key=project,Value=aws-free-tier-lab</w:t>
            </w:r>
          </w:p>
          <w:p>
            <w:pPr>
              <w:spacing w:after="40" w:before="40"/>
            </w:pPr>
            <w:r>
              <w:rPr>
                <w:rFonts w:ascii="JetBrains Mono" w:cs="JetBrains Mono" w:eastAsia="JetBrains Mono" w:hAnsi="JetBrains Mono"/>
                <w:color w:val="1A1A1A"/>
                <w:sz w:val="18"/>
                <w:szCs w:val="18"/>
              </w:rPr>
              <w:t xml:space="preserve"/>
            </w:r>
          </w:p>
          <w:p>
            <w:pPr>
              <w:spacing w:after="40" w:before="40"/>
            </w:pPr>
            <w:r>
              <w:rPr>
                <w:rFonts w:ascii="JetBrains Mono" w:cs="JetBrains Mono" w:eastAsia="JetBrains Mono" w:hAnsi="JetBrains Mono"/>
                <w:color w:val="1A1A1A"/>
                <w:sz w:val="18"/>
                <w:szCs w:val="18"/>
              </w:rPr>
              <w:t xml:space="preserve"># Output includes TopicArn --</w:t>
            </w:r>
          </w:p>
          <w:p>
            <w:pPr>
              <w:spacing w:after="40" w:before="40"/>
            </w:pPr>
            <w:r>
              <w:rPr>
                <w:rFonts w:ascii="JetBrains Mono" w:cs="JetBrains Mono" w:eastAsia="JetBrains Mono" w:hAnsi="JetBrains Mono"/>
                <w:color w:val="1A1A1A"/>
                <w:sz w:val="18"/>
                <w:szCs w:val="18"/>
              </w:rPr>
              <w:t xml:space="preserve"># save it for the next step.</w:t>
            </w:r>
          </w:p>
        </w:tc>
      </w:tr>
    </w:tbl>
    <w:p>
      <w:pPr>
        <w:pStyle w:val="Heading2"/>
        <w:spacing w:after="180" w:before="360"/>
      </w:pPr>
      <w:r>
        <w:rPr>
          <w:rFonts w:ascii="Afacad Flux" w:cs="Afacad Flux" w:eastAsia="Afacad Flux" w:hAnsi="Afacad Flux"/>
          <w:color w:val="BB8CFC"/>
          <w:sz w:val="32"/>
          <w:szCs w:val="32"/>
        </w:rPr>
        <w:t xml:space="preserve">Part 3B -- Subscribe Your Email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4680"/>
        <w:gridCol w:w="4680"/>
      </w:tblGrid>
      <w:tr>
        <w:trPr>
          <w:tblHeader/>
        </w:trPr>
        <w:tc>
          <w:tcPr>
            <w:tcW w:type="dxa" w:w="4680"/>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4"/>
                <w:szCs w:val="24"/>
              </w:rPr>
              <w:t xml:space="preserve">AWS Console (GUI)</w:t>
            </w:r>
          </w:p>
        </w:tc>
        <w:tc>
          <w:tcPr>
            <w:tcW w:type="dxa" w:w="4680"/>
            <w:tcBorders>
              <w:top w:val="single" w:color="D0D0D0" w:sz="4"/>
              <w:left w:val="single" w:color="D0D0D0" w:sz="4"/>
              <w:bottom w:val="single" w:color="D0D0D0" w:sz="4"/>
              <w:right w:val="single" w:color="D0D0D0" w:sz="4"/>
            </w:tcBorders>
            <w:shd w:fill="1A1A1A" w:val="clear"/>
          </w:tcPr>
          <w:p>
            <w:pPr>
              <w:jc w:val="center"/>
            </w:pPr>
            <w:r>
              <w:rPr>
                <w:rFonts w:ascii="Afacad Flux" w:cs="Afacad Flux" w:eastAsia="Afacad Flux" w:hAnsi="Afacad Flux"/>
                <w:b/>
                <w:bCs/>
                <w:color w:val="C3FE4C"/>
                <w:sz w:val="24"/>
                <w:szCs w:val="24"/>
              </w:rPr>
              <w:t xml:space="preserve">AWS CLI</w:t>
            </w:r>
          </w:p>
        </w:tc>
      </w:tr>
      <w:tr>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Montserrat" w:cs="Montserrat" w:eastAsia="Montserrat" w:hAnsi="Montserrat"/>
                <w:color w:val="1A1A1A"/>
                <w:sz w:val="20"/>
                <w:szCs w:val="20"/>
              </w:rPr>
              <w:t xml:space="preserve">1. SNS console -&gt; Subscriptions</w:t>
            </w:r>
          </w:p>
          <w:p>
            <w:pPr>
              <w:spacing w:after="40" w:before="40"/>
            </w:pPr>
            <w:r>
              <w:rPr>
                <w:rFonts w:ascii="Montserrat" w:cs="Montserrat" w:eastAsia="Montserrat" w:hAnsi="Montserrat"/>
                <w:color w:val="1A1A1A"/>
                <w:sz w:val="20"/>
                <w:szCs w:val="20"/>
              </w:rPr>
              <w:t xml:space="preserve">2. Create subscription</w:t>
            </w:r>
          </w:p>
          <w:p>
            <w:pPr>
              <w:spacing w:after="40" w:before="40"/>
            </w:pPr>
            <w:r>
              <w:rPr>
                <w:rFonts w:ascii="Montserrat" w:cs="Montserrat" w:eastAsia="Montserrat" w:hAnsi="Montserrat"/>
                <w:color w:val="1A1A1A"/>
                <w:sz w:val="20"/>
                <w:szCs w:val="20"/>
              </w:rPr>
              <w:t xml:space="preserve">3. Topic ARN:</w:t>
            </w:r>
          </w:p>
          <w:p>
            <w:pPr>
              <w:spacing w:after="40" w:before="40"/>
            </w:pPr>
            <w:r>
              <w:rPr>
                <w:rFonts w:ascii="Montserrat" w:cs="Montserrat" w:eastAsia="Montserrat" w:hAnsi="Montserrat"/>
                <w:color w:val="1A1A1A"/>
                <w:sz w:val="20"/>
                <w:szCs w:val="20"/>
              </w:rPr>
              <w:t xml:space="preserve">   paste from Part 3A</w:t>
            </w:r>
          </w:p>
          <w:p>
            <w:pPr>
              <w:spacing w:after="40" w:before="40"/>
            </w:pPr>
            <w:r>
              <w:rPr>
                <w:rFonts w:ascii="Montserrat" w:cs="Montserrat" w:eastAsia="Montserrat" w:hAnsi="Montserrat"/>
                <w:color w:val="1A1A1A"/>
                <w:sz w:val="20"/>
                <w:szCs w:val="20"/>
              </w:rPr>
              <w:t xml:space="preserve">4. Protocol: Email</w:t>
            </w:r>
          </w:p>
          <w:p>
            <w:pPr>
              <w:spacing w:after="40" w:before="40"/>
            </w:pPr>
            <w:r>
              <w:rPr>
                <w:rFonts w:ascii="Montserrat" w:cs="Montserrat" w:eastAsia="Montserrat" w:hAnsi="Montserrat"/>
                <w:color w:val="1A1A1A"/>
                <w:sz w:val="20"/>
                <w:szCs w:val="20"/>
              </w:rPr>
              <w:t xml:space="preserve">5. Endpoint: your@email.com</w:t>
            </w:r>
          </w:p>
          <w:p>
            <w:pPr>
              <w:spacing w:after="40" w:before="40"/>
            </w:pPr>
            <w:r>
              <w:rPr>
                <w:rFonts w:ascii="Montserrat" w:cs="Montserrat" w:eastAsia="Montserrat" w:hAnsi="Montserrat"/>
                <w:color w:val="1A1A1A"/>
                <w:sz w:val="20"/>
                <w:szCs w:val="20"/>
              </w:rPr>
              <w:t xml:space="preserve">6. Create subscription</w:t>
            </w:r>
          </w:p>
          <w:p>
            <w:pPr>
              <w:spacing w:after="40" w:before="40"/>
            </w:pPr>
            <w:r>
              <w:rPr>
                <w:rFonts w:ascii="Montserrat" w:cs="Montserrat" w:eastAsia="Montserrat" w:hAnsi="Montserrat"/>
                <w:color w:val="1A1A1A"/>
                <w:sz w:val="20"/>
                <w:szCs w:val="20"/>
              </w:rPr>
              <w:t xml:space="preserve">7. CHECK YOUR EMAIL</w:t>
            </w:r>
          </w:p>
          <w:p>
            <w:pPr>
              <w:spacing w:after="40" w:before="40"/>
            </w:pPr>
            <w:r>
              <w:rPr>
                <w:rFonts w:ascii="Montserrat" w:cs="Montserrat" w:eastAsia="Montserrat" w:hAnsi="Montserrat"/>
                <w:color w:val="1A1A1A"/>
                <w:sz w:val="20"/>
                <w:szCs w:val="20"/>
              </w:rPr>
              <w:t xml:space="preserve">8. Click the confirmation link</w:t>
            </w:r>
          </w:p>
        </w:tc>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JetBrains Mono" w:cs="JetBrains Mono" w:eastAsia="JetBrains Mono" w:hAnsi="JetBrains Mono"/>
                <w:color w:val="1A1A1A"/>
                <w:sz w:val="18"/>
                <w:szCs w:val="18"/>
              </w:rPr>
              <w:t xml:space="preserve">aws sns subscribe \</w:t>
            </w:r>
          </w:p>
          <w:p>
            <w:pPr>
              <w:spacing w:after="40" w:before="40"/>
            </w:pPr>
            <w:r>
              <w:rPr>
                <w:rFonts w:ascii="JetBrains Mono" w:cs="JetBrains Mono" w:eastAsia="JetBrains Mono" w:hAnsi="JetBrains Mono"/>
                <w:color w:val="1A1A1A"/>
                <w:sz w:val="18"/>
                <w:szCs w:val="18"/>
              </w:rPr>
              <w:t xml:space="preserve">  --topic-arn TOPIC_ARN_FROM_3A \</w:t>
            </w:r>
          </w:p>
          <w:p>
            <w:pPr>
              <w:spacing w:after="40" w:before="40"/>
            </w:pPr>
            <w:r>
              <w:rPr>
                <w:rFonts w:ascii="JetBrains Mono" w:cs="JetBrains Mono" w:eastAsia="JetBrains Mono" w:hAnsi="JetBrains Mono"/>
                <w:color w:val="1A1A1A"/>
                <w:sz w:val="18"/>
                <w:szCs w:val="18"/>
              </w:rPr>
              <w:t xml:space="preserve">  --protocol email \</w:t>
            </w:r>
          </w:p>
          <w:p>
            <w:pPr>
              <w:spacing w:after="40" w:before="40"/>
            </w:pPr>
            <w:r>
              <w:rPr>
                <w:rFonts w:ascii="JetBrains Mono" w:cs="JetBrains Mono" w:eastAsia="JetBrains Mono" w:hAnsi="JetBrains Mono"/>
                <w:color w:val="1A1A1A"/>
                <w:sz w:val="18"/>
                <w:szCs w:val="18"/>
              </w:rPr>
              <w:t xml:space="preserve">  --notification-endpoint \</w:t>
            </w:r>
          </w:p>
          <w:p>
            <w:pPr>
              <w:spacing w:after="40" w:before="40"/>
            </w:pPr>
            <w:r>
              <w:rPr>
                <w:rFonts w:ascii="JetBrains Mono" w:cs="JetBrains Mono" w:eastAsia="JetBrains Mono" w:hAnsi="JetBrains Mono"/>
                <w:color w:val="1A1A1A"/>
                <w:sz w:val="18"/>
                <w:szCs w:val="18"/>
              </w:rPr>
              <w:t xml:space="preserve">    your@email.com \</w:t>
            </w:r>
          </w:p>
          <w:p>
            <w:pPr>
              <w:spacing w:after="40" w:before="40"/>
            </w:pPr>
            <w:r>
              <w:rPr>
                <w:rFonts w:ascii="JetBrains Mono" w:cs="JetBrains Mono" w:eastAsia="JetBrains Mono" w:hAnsi="JetBrains Mono"/>
                <w:color w:val="1A1A1A"/>
                <w:sz w:val="18"/>
                <w:szCs w:val="18"/>
              </w:rPr>
              <w:t xml:space="preserve">  --region us-east-1</w:t>
            </w:r>
          </w:p>
          <w:p>
            <w:pPr>
              <w:spacing w:after="40" w:before="40"/>
            </w:pPr>
            <w:r>
              <w:rPr>
                <w:rFonts w:ascii="JetBrains Mono" w:cs="JetBrains Mono" w:eastAsia="JetBrains Mono" w:hAnsi="JetBrains Mono"/>
                <w:color w:val="1A1A1A"/>
                <w:sz w:val="18"/>
                <w:szCs w:val="18"/>
              </w:rPr>
              <w:t xml:space="preserve"/>
            </w:r>
          </w:p>
          <w:p>
            <w:pPr>
              <w:spacing w:after="40" w:before="40"/>
            </w:pPr>
            <w:r>
              <w:rPr>
                <w:rFonts w:ascii="JetBrains Mono" w:cs="JetBrains Mono" w:eastAsia="JetBrains Mono" w:hAnsi="JetBrains Mono"/>
                <w:color w:val="1A1A1A"/>
                <w:sz w:val="18"/>
                <w:szCs w:val="18"/>
              </w:rPr>
              <w:t xml:space="preserve"># CHECK YOUR EMAIL and click</w:t>
            </w:r>
          </w:p>
          <w:p>
            <w:pPr>
              <w:spacing w:after="40" w:before="40"/>
            </w:pPr>
            <w:r>
              <w:rPr>
                <w:rFonts w:ascii="JetBrains Mono" w:cs="JetBrains Mono" w:eastAsia="JetBrains Mono" w:hAnsi="JetBrains Mono"/>
                <w:color w:val="1A1A1A"/>
                <w:sz w:val="18"/>
                <w:szCs w:val="18"/>
              </w:rPr>
              <w:t xml:space="preserve"># the confirmation link.</w:t>
            </w:r>
          </w:p>
        </w:tc>
      </w:tr>
    </w:tbl>
    <w:p>
      <w:pPr>
        <w:shd w:fill="F5EEFF" w:val="clear"/>
        <w:spacing w:after="0" w:before="200"/>
        <w:ind w:left="200" w:right="200"/>
      </w:pPr>
      <w:r>
        <w:rPr>
          <w:rFonts w:ascii="Montserrat" w:cs="Montserrat" w:eastAsia="Montserrat" w:hAnsi="Montserrat"/>
          <w:b/>
          <w:bCs/>
          <w:color w:val="BB8CFC"/>
          <w:sz w:val="22"/>
          <w:szCs w:val="22"/>
        </w:rPr>
        <w:t xml:space="preserve">Critical Step</w:t>
      </w:r>
    </w:p>
    <w:p>
      <w:pPr>
        <w:shd w:fill="F5EEFF" w:val="clear"/>
        <w:spacing w:after="200" w:before="60"/>
        <w:ind w:left="200" w:right="200"/>
      </w:pPr>
      <w:r>
        <w:rPr>
          <w:rFonts w:ascii="Montserrat" w:cs="Montserrat" w:eastAsia="Montserrat" w:hAnsi="Montserrat"/>
          <w:color w:val="1A1A1A"/>
          <w:sz w:val="22"/>
          <w:szCs w:val="22"/>
        </w:rPr>
        <w:t xml:space="preserve">AWS SNS requires you to confirm every email subscription by clicking a link in a confirmation email. Until you click it, your alarm will fire but you won't receive the notification. Do this immediately after creating the subscription.</w:t>
      </w:r>
    </w:p>
    <w:p>
      <w:pPr>
        <w:pStyle w:val="Heading2"/>
        <w:spacing w:after="180" w:before="360"/>
      </w:pPr>
      <w:r>
        <w:rPr>
          <w:rFonts w:ascii="Afacad Flux" w:cs="Afacad Flux" w:eastAsia="Afacad Flux" w:hAnsi="Afacad Flux"/>
          <w:color w:val="BB8CFC"/>
          <w:sz w:val="32"/>
          <w:szCs w:val="32"/>
        </w:rPr>
        <w:t xml:space="preserve">Part 3C -- Create the CloudWatch Alarm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4680"/>
        <w:gridCol w:w="4680"/>
      </w:tblGrid>
      <w:tr>
        <w:trPr>
          <w:tblHeader/>
        </w:trPr>
        <w:tc>
          <w:tcPr>
            <w:tcW w:type="dxa" w:w="4680"/>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4"/>
                <w:szCs w:val="24"/>
              </w:rPr>
              <w:t xml:space="preserve">AWS Console (GUI)</w:t>
            </w:r>
          </w:p>
        </w:tc>
        <w:tc>
          <w:tcPr>
            <w:tcW w:type="dxa" w:w="4680"/>
            <w:tcBorders>
              <w:top w:val="single" w:color="D0D0D0" w:sz="4"/>
              <w:left w:val="single" w:color="D0D0D0" w:sz="4"/>
              <w:bottom w:val="single" w:color="D0D0D0" w:sz="4"/>
              <w:right w:val="single" w:color="D0D0D0" w:sz="4"/>
            </w:tcBorders>
            <w:shd w:fill="1A1A1A" w:val="clear"/>
          </w:tcPr>
          <w:p>
            <w:pPr>
              <w:jc w:val="center"/>
            </w:pPr>
            <w:r>
              <w:rPr>
                <w:rFonts w:ascii="Afacad Flux" w:cs="Afacad Flux" w:eastAsia="Afacad Flux" w:hAnsi="Afacad Flux"/>
                <w:b/>
                <w:bCs/>
                <w:color w:val="C3FE4C"/>
                <w:sz w:val="24"/>
                <w:szCs w:val="24"/>
              </w:rPr>
              <w:t xml:space="preserve">AWS CLI</w:t>
            </w:r>
          </w:p>
        </w:tc>
      </w:tr>
      <w:tr>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Montserrat" w:cs="Montserrat" w:eastAsia="Montserrat" w:hAnsi="Montserrat"/>
                <w:color w:val="1A1A1A"/>
                <w:sz w:val="20"/>
                <w:szCs w:val="20"/>
              </w:rPr>
              <w:t xml:space="preserve">1. CloudWatch console in us-east-1</w:t>
            </w:r>
          </w:p>
          <w:p>
            <w:pPr>
              <w:spacing w:after="40" w:before="40"/>
            </w:pPr>
            <w:r>
              <w:rPr>
                <w:rFonts w:ascii="Montserrat" w:cs="Montserrat" w:eastAsia="Montserrat" w:hAnsi="Montserrat"/>
                <w:color w:val="1A1A1A"/>
                <w:sz w:val="20"/>
                <w:szCs w:val="20"/>
              </w:rPr>
              <w:t xml:space="preserve">2. Left nav -&gt; Alarms -&gt; All alarms</w:t>
            </w:r>
          </w:p>
          <w:p>
            <w:pPr>
              <w:spacing w:after="40" w:before="40"/>
            </w:pPr>
            <w:r>
              <w:rPr>
                <w:rFonts w:ascii="Montserrat" w:cs="Montserrat" w:eastAsia="Montserrat" w:hAnsi="Montserrat"/>
                <w:color w:val="1A1A1A"/>
                <w:sz w:val="20"/>
                <w:szCs w:val="20"/>
              </w:rPr>
              <w:t xml:space="preserve">3. Create alarm</w:t>
            </w:r>
          </w:p>
          <w:p>
            <w:pPr>
              <w:spacing w:after="40" w:before="40"/>
            </w:pPr>
            <w:r>
              <w:rPr>
                <w:rFonts w:ascii="Montserrat" w:cs="Montserrat" w:eastAsia="Montserrat" w:hAnsi="Montserrat"/>
                <w:color w:val="1A1A1A"/>
                <w:sz w:val="20"/>
                <w:szCs w:val="20"/>
              </w:rPr>
              <w:t xml:space="preserve">4. Select metric</w:t>
            </w:r>
          </w:p>
          <w:p>
            <w:pPr>
              <w:spacing w:after="40" w:before="40"/>
            </w:pPr>
            <w:r>
              <w:rPr>
                <w:rFonts w:ascii="Montserrat" w:cs="Montserrat" w:eastAsia="Montserrat" w:hAnsi="Montserrat"/>
                <w:color w:val="1A1A1A"/>
                <w:sz w:val="20"/>
                <w:szCs w:val="20"/>
              </w:rPr>
              <w:t xml:space="preserve">5. AWS Namespaces -&gt; Billing</w:t>
            </w:r>
          </w:p>
          <w:p>
            <w:pPr>
              <w:spacing w:after="40" w:before="40"/>
            </w:pPr>
            <w:r>
              <w:rPr>
                <w:rFonts w:ascii="Montserrat" w:cs="Montserrat" w:eastAsia="Montserrat" w:hAnsi="Montserrat"/>
                <w:color w:val="1A1A1A"/>
                <w:sz w:val="20"/>
                <w:szCs w:val="20"/>
              </w:rPr>
              <w:t xml:space="preserve">6. Total Estimated Charge</w:t>
            </w:r>
          </w:p>
          <w:p>
            <w:pPr>
              <w:spacing w:after="40" w:before="40"/>
            </w:pPr>
            <w:r>
              <w:rPr>
                <w:rFonts w:ascii="Montserrat" w:cs="Montserrat" w:eastAsia="Montserrat" w:hAnsi="Montserrat"/>
                <w:color w:val="1A1A1A"/>
                <w:sz w:val="20"/>
                <w:szCs w:val="20"/>
              </w:rPr>
              <w:t xml:space="preserve">7. Check: EstimatedCharges</w:t>
            </w:r>
          </w:p>
          <w:p>
            <w:pPr>
              <w:spacing w:after="40" w:before="40"/>
            </w:pPr>
            <w:r>
              <w:rPr>
                <w:rFonts w:ascii="Montserrat" w:cs="Montserrat" w:eastAsia="Montserrat" w:hAnsi="Montserrat"/>
                <w:color w:val="1A1A1A"/>
                <w:sz w:val="20"/>
                <w:szCs w:val="20"/>
              </w:rPr>
              <w:t xml:space="preserve">8. Select metric</w:t>
            </w:r>
          </w:p>
          <w:p>
            <w:pPr>
              <w:spacing w:after="40" w:before="40"/>
            </w:pPr>
            <w:r>
              <w:rPr>
                <w:rFonts w:ascii="Montserrat" w:cs="Montserrat" w:eastAsia="Montserrat" w:hAnsi="Montserrat"/>
                <w:color w:val="1A1A1A"/>
                <w:sz w:val="20"/>
                <w:szCs w:val="20"/>
              </w:rPr>
              <w:t xml:space="preserve">9. Statistic: Maximum</w:t>
            </w:r>
          </w:p>
          <w:p>
            <w:pPr>
              <w:spacing w:after="40" w:before="40"/>
            </w:pPr>
            <w:r>
              <w:rPr>
                <w:rFonts w:ascii="Montserrat" w:cs="Montserrat" w:eastAsia="Montserrat" w:hAnsi="Montserrat"/>
                <w:color w:val="1A1A1A"/>
                <w:sz w:val="20"/>
                <w:szCs w:val="20"/>
              </w:rPr>
              <w:t xml:space="preserve">10. Period: 6 hours</w:t>
            </w:r>
          </w:p>
          <w:p>
            <w:pPr>
              <w:spacing w:after="40" w:before="40"/>
            </w:pPr>
            <w:r>
              <w:rPr>
                <w:rFonts w:ascii="Montserrat" w:cs="Montserrat" w:eastAsia="Montserrat" w:hAnsi="Montserrat"/>
                <w:color w:val="1A1A1A"/>
                <w:sz w:val="20"/>
                <w:szCs w:val="20"/>
              </w:rPr>
              <w:t xml:space="preserve">11. Threshold: Static, Greater, 1</w:t>
            </w:r>
          </w:p>
          <w:p>
            <w:pPr>
              <w:spacing w:after="40" w:before="40"/>
            </w:pPr>
            <w:r>
              <w:rPr>
                <w:rFonts w:ascii="Montserrat" w:cs="Montserrat" w:eastAsia="Montserrat" w:hAnsi="Montserrat"/>
                <w:color w:val="1A1A1A"/>
                <w:sz w:val="20"/>
                <w:szCs w:val="20"/>
              </w:rPr>
              <w:t xml:space="preserve">12. Next</w:t>
            </w:r>
          </w:p>
          <w:p>
            <w:pPr>
              <w:spacing w:after="40" w:before="40"/>
            </w:pPr>
            <w:r>
              <w:rPr>
                <w:rFonts w:ascii="Montserrat" w:cs="Montserrat" w:eastAsia="Montserrat" w:hAnsi="Montserrat"/>
                <w:color w:val="1A1A1A"/>
                <w:sz w:val="20"/>
                <w:szCs w:val="20"/>
              </w:rPr>
              <w:t xml:space="preserve">13. In alarm -&gt; select topic</w:t>
            </w:r>
          </w:p>
          <w:p>
            <w:pPr>
              <w:spacing w:after="40" w:before="40"/>
            </w:pPr>
            <w:r>
              <w:rPr>
                <w:rFonts w:ascii="Montserrat" w:cs="Montserrat" w:eastAsia="Montserrat" w:hAnsi="Montserrat"/>
                <w:color w:val="1A1A1A"/>
                <w:sz w:val="20"/>
                <w:szCs w:val="20"/>
              </w:rPr>
              <w:t xml:space="preserve">    billing-alarm</w:t>
            </w:r>
          </w:p>
          <w:p>
            <w:pPr>
              <w:spacing w:after="40" w:before="40"/>
            </w:pPr>
            <w:r>
              <w:rPr>
                <w:rFonts w:ascii="Montserrat" w:cs="Montserrat" w:eastAsia="Montserrat" w:hAnsi="Montserrat"/>
                <w:color w:val="1A1A1A"/>
                <w:sz w:val="20"/>
                <w:szCs w:val="20"/>
              </w:rPr>
              <w:t xml:space="preserve">14. Next</w:t>
            </w:r>
          </w:p>
          <w:p>
            <w:pPr>
              <w:spacing w:after="40" w:before="40"/>
            </w:pPr>
            <w:r>
              <w:rPr>
                <w:rFonts w:ascii="Montserrat" w:cs="Montserrat" w:eastAsia="Montserrat" w:hAnsi="Montserrat"/>
                <w:color w:val="1A1A1A"/>
                <w:sz w:val="20"/>
                <w:szCs w:val="20"/>
              </w:rPr>
              <w:t xml:space="preserve">15. Name: billing-alarm-1-dollar</w:t>
            </w:r>
          </w:p>
          <w:p>
            <w:pPr>
              <w:spacing w:after="40" w:before="40"/>
            </w:pPr>
            <w:r>
              <w:rPr>
                <w:rFonts w:ascii="Montserrat" w:cs="Montserrat" w:eastAsia="Montserrat" w:hAnsi="Montserrat"/>
                <w:color w:val="1A1A1A"/>
                <w:sz w:val="20"/>
                <w:szCs w:val="20"/>
              </w:rPr>
              <w:t xml:space="preserve">16. Description: Alert when spend &gt; 1</w:t>
            </w:r>
          </w:p>
          <w:p>
            <w:pPr>
              <w:spacing w:after="40" w:before="40"/>
            </w:pPr>
            <w:r>
              <w:rPr>
                <w:rFonts w:ascii="Montserrat" w:cs="Montserrat" w:eastAsia="Montserrat" w:hAnsi="Montserrat"/>
                <w:color w:val="1A1A1A"/>
                <w:sz w:val="20"/>
                <w:szCs w:val="20"/>
              </w:rPr>
              <w:t xml:space="preserve">17. Next -&gt; Create alarm</w:t>
            </w:r>
          </w:p>
        </w:tc>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JetBrains Mono" w:cs="JetBrains Mono" w:eastAsia="JetBrains Mono" w:hAnsi="JetBrains Mono"/>
                <w:color w:val="1A1A1A"/>
                <w:sz w:val="18"/>
                <w:szCs w:val="18"/>
              </w:rPr>
              <w:t xml:space="preserve">aws cloudwatch put-metric-alarm \</w:t>
            </w:r>
          </w:p>
          <w:p>
            <w:pPr>
              <w:spacing w:after="40" w:before="40"/>
            </w:pPr>
            <w:r>
              <w:rPr>
                <w:rFonts w:ascii="JetBrains Mono" w:cs="JetBrains Mono" w:eastAsia="JetBrains Mono" w:hAnsi="JetBrains Mono"/>
                <w:color w:val="1A1A1A"/>
                <w:sz w:val="18"/>
                <w:szCs w:val="18"/>
              </w:rPr>
              <w:t xml:space="preserve">  --alarm-name billing-alarm-1-dollar \</w:t>
            </w:r>
          </w:p>
          <w:p>
            <w:pPr>
              <w:spacing w:after="40" w:before="40"/>
            </w:pPr>
            <w:r>
              <w:rPr>
                <w:rFonts w:ascii="JetBrains Mono" w:cs="JetBrains Mono" w:eastAsia="JetBrains Mono" w:hAnsi="JetBrains Mono"/>
                <w:color w:val="1A1A1A"/>
                <w:sz w:val="18"/>
                <w:szCs w:val="18"/>
              </w:rPr>
              <w:t xml:space="preserve">  --alarm-description \</w:t>
            </w:r>
          </w:p>
          <w:p>
            <w:pPr>
              <w:spacing w:after="40" w:before="40"/>
            </w:pPr>
            <w:r>
              <w:rPr>
                <w:rFonts w:ascii="JetBrains Mono" w:cs="JetBrains Mono" w:eastAsia="JetBrains Mono" w:hAnsi="JetBrains Mono"/>
                <w:color w:val="1A1A1A"/>
                <w:sz w:val="18"/>
                <w:szCs w:val="18"/>
              </w:rPr>
              <w:t xml:space="preserve">    "Alert when spend &gt; 1 USD" \</w:t>
            </w:r>
          </w:p>
          <w:p>
            <w:pPr>
              <w:spacing w:after="40" w:before="40"/>
            </w:pPr>
            <w:r>
              <w:rPr>
                <w:rFonts w:ascii="JetBrains Mono" w:cs="JetBrains Mono" w:eastAsia="JetBrains Mono" w:hAnsi="JetBrains Mono"/>
                <w:color w:val="1A1A1A"/>
                <w:sz w:val="18"/>
                <w:szCs w:val="18"/>
              </w:rPr>
              <w:t xml:space="preserve">  --metric-name EstimatedCharges \</w:t>
            </w:r>
          </w:p>
          <w:p>
            <w:pPr>
              <w:spacing w:after="40" w:before="40"/>
            </w:pPr>
            <w:r>
              <w:rPr>
                <w:rFonts w:ascii="JetBrains Mono" w:cs="JetBrains Mono" w:eastAsia="JetBrains Mono" w:hAnsi="JetBrains Mono"/>
                <w:color w:val="1A1A1A"/>
                <w:sz w:val="18"/>
                <w:szCs w:val="18"/>
              </w:rPr>
              <w:t xml:space="preserve">  --namespace AWS/Billing \</w:t>
            </w:r>
          </w:p>
          <w:p>
            <w:pPr>
              <w:spacing w:after="40" w:before="40"/>
            </w:pPr>
            <w:r>
              <w:rPr>
                <w:rFonts w:ascii="JetBrains Mono" w:cs="JetBrains Mono" w:eastAsia="JetBrains Mono" w:hAnsi="JetBrains Mono"/>
                <w:color w:val="1A1A1A"/>
                <w:sz w:val="18"/>
                <w:szCs w:val="18"/>
              </w:rPr>
              <w:t xml:space="preserve">  --statistic Maximum \</w:t>
            </w:r>
          </w:p>
          <w:p>
            <w:pPr>
              <w:spacing w:after="40" w:before="40"/>
            </w:pPr>
            <w:r>
              <w:rPr>
                <w:rFonts w:ascii="JetBrains Mono" w:cs="JetBrains Mono" w:eastAsia="JetBrains Mono" w:hAnsi="JetBrains Mono"/>
                <w:color w:val="1A1A1A"/>
                <w:sz w:val="18"/>
                <w:szCs w:val="18"/>
              </w:rPr>
              <w:t xml:space="preserve">  --period 21600 \</w:t>
            </w:r>
          </w:p>
          <w:p>
            <w:pPr>
              <w:spacing w:after="40" w:before="40"/>
            </w:pPr>
            <w:r>
              <w:rPr>
                <w:rFonts w:ascii="JetBrains Mono" w:cs="JetBrains Mono" w:eastAsia="JetBrains Mono" w:hAnsi="JetBrains Mono"/>
                <w:color w:val="1A1A1A"/>
                <w:sz w:val="18"/>
                <w:szCs w:val="18"/>
              </w:rPr>
              <w:t xml:space="preserve">  --threshold 1 \</w:t>
            </w:r>
          </w:p>
          <w:p>
            <w:pPr>
              <w:spacing w:after="40" w:before="40"/>
            </w:pPr>
            <w:r>
              <w:rPr>
                <w:rFonts w:ascii="JetBrains Mono" w:cs="JetBrains Mono" w:eastAsia="JetBrains Mono" w:hAnsi="JetBrains Mono"/>
                <w:color w:val="1A1A1A"/>
                <w:sz w:val="18"/>
                <w:szCs w:val="18"/>
              </w:rPr>
              <w:t xml:space="preserve">  --comparison-operator \</w:t>
            </w:r>
          </w:p>
          <w:p>
            <w:pPr>
              <w:spacing w:after="40" w:before="40"/>
            </w:pPr>
            <w:r>
              <w:rPr>
                <w:rFonts w:ascii="JetBrains Mono" w:cs="JetBrains Mono" w:eastAsia="JetBrains Mono" w:hAnsi="JetBrains Mono"/>
                <w:color w:val="1A1A1A"/>
                <w:sz w:val="18"/>
                <w:szCs w:val="18"/>
              </w:rPr>
              <w:t xml:space="preserve">    GreaterThanThreshold \</w:t>
            </w:r>
          </w:p>
          <w:p>
            <w:pPr>
              <w:spacing w:after="40" w:before="40"/>
            </w:pPr>
            <w:r>
              <w:rPr>
                <w:rFonts w:ascii="JetBrains Mono" w:cs="JetBrains Mono" w:eastAsia="JetBrains Mono" w:hAnsi="JetBrains Mono"/>
                <w:color w:val="1A1A1A"/>
                <w:sz w:val="18"/>
                <w:szCs w:val="18"/>
              </w:rPr>
              <w:t xml:space="preserve">  --evaluation-periods 1 \</w:t>
            </w:r>
          </w:p>
          <w:p>
            <w:pPr>
              <w:spacing w:after="40" w:before="40"/>
            </w:pPr>
            <w:r>
              <w:rPr>
                <w:rFonts w:ascii="JetBrains Mono" w:cs="JetBrains Mono" w:eastAsia="JetBrains Mono" w:hAnsi="JetBrains Mono"/>
                <w:color w:val="1A1A1A"/>
                <w:sz w:val="18"/>
                <w:szCs w:val="18"/>
              </w:rPr>
              <w:t xml:space="preserve">  --alarm-actions \</w:t>
            </w:r>
          </w:p>
          <w:p>
            <w:pPr>
              <w:spacing w:after="40" w:before="40"/>
            </w:pPr>
            <w:r>
              <w:rPr>
                <w:rFonts w:ascii="JetBrains Mono" w:cs="JetBrains Mono" w:eastAsia="JetBrains Mono" w:hAnsi="JetBrains Mono"/>
                <w:color w:val="1A1A1A"/>
                <w:sz w:val="18"/>
                <w:szCs w:val="18"/>
              </w:rPr>
              <w:t xml:space="preserve">    TOPIC_ARN_FROM_3A \</w:t>
            </w:r>
          </w:p>
          <w:p>
            <w:pPr>
              <w:spacing w:after="40" w:before="40"/>
            </w:pPr>
            <w:r>
              <w:rPr>
                <w:rFonts w:ascii="JetBrains Mono" w:cs="JetBrains Mono" w:eastAsia="JetBrains Mono" w:hAnsi="JetBrains Mono"/>
                <w:color w:val="1A1A1A"/>
                <w:sz w:val="18"/>
                <w:szCs w:val="18"/>
              </w:rPr>
              <w:t xml:space="preserve">  --dimensions \</w:t>
            </w:r>
          </w:p>
          <w:p>
            <w:pPr>
              <w:spacing w:after="40" w:before="40"/>
            </w:pPr>
            <w:r>
              <w:rPr>
                <w:rFonts w:ascii="JetBrains Mono" w:cs="JetBrains Mono" w:eastAsia="JetBrains Mono" w:hAnsi="JetBrains Mono"/>
                <w:color w:val="1A1A1A"/>
                <w:sz w:val="18"/>
                <w:szCs w:val="18"/>
              </w:rPr>
              <w:t xml:space="preserve">    Name=Currency,Value=USD \</w:t>
            </w:r>
          </w:p>
          <w:p>
            <w:pPr>
              <w:spacing w:after="40" w:before="40"/>
            </w:pPr>
            <w:r>
              <w:rPr>
                <w:rFonts w:ascii="JetBrains Mono" w:cs="JetBrains Mono" w:eastAsia="JetBrains Mono" w:hAnsi="JetBrains Mono"/>
                <w:color w:val="1A1A1A"/>
                <w:sz w:val="18"/>
                <w:szCs w:val="18"/>
              </w:rPr>
              <w:t xml:space="preserve">  --region us-east-1 \</w:t>
            </w:r>
          </w:p>
          <w:p>
            <w:pPr>
              <w:spacing w:after="40" w:before="40"/>
            </w:pPr>
            <w:r>
              <w:rPr>
                <w:rFonts w:ascii="JetBrains Mono" w:cs="JetBrains Mono" w:eastAsia="JetBrains Mono" w:hAnsi="JetBrains Mono"/>
                <w:color w:val="1A1A1A"/>
                <w:sz w:val="18"/>
                <w:szCs w:val="18"/>
              </w:rPr>
              <w:t xml:space="preserve">  --tags \</w:t>
            </w:r>
          </w:p>
          <w:p>
            <w:pPr>
              <w:spacing w:after="40" w:before="40"/>
            </w:pPr>
            <w:r>
              <w:rPr>
                <w:rFonts w:ascii="JetBrains Mono" w:cs="JetBrains Mono" w:eastAsia="JetBrains Mono" w:hAnsi="JetBrains Mono"/>
                <w:color w:val="1A1A1A"/>
                <w:sz w:val="18"/>
                <w:szCs w:val="18"/>
              </w:rPr>
              <w:t xml:space="preserve">    Key=project,Value=aws-free-tier-lab</w:t>
            </w:r>
          </w:p>
        </w:tc>
      </w:tr>
    </w:tbl>
    <w:p>
      <w:pPr>
        <w:pStyle w:val="Heading2"/>
        <w:spacing w:after="180" w:before="360"/>
      </w:pPr>
      <w:r>
        <w:rPr>
          <w:rFonts w:ascii="Afacad Flux" w:cs="Afacad Flux" w:eastAsia="Afacad Flux" w:hAnsi="Afacad Flux"/>
          <w:color w:val="BB8CFC"/>
          <w:sz w:val="32"/>
          <w:szCs w:val="32"/>
        </w:rPr>
        <w:t xml:space="preserve">Verify the Alarm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4680"/>
        <w:gridCol w:w="4680"/>
      </w:tblGrid>
      <w:tr>
        <w:trPr>
          <w:tblHeader/>
        </w:trPr>
        <w:tc>
          <w:tcPr>
            <w:tcW w:type="dxa" w:w="4680"/>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4"/>
                <w:szCs w:val="24"/>
              </w:rPr>
              <w:t xml:space="preserve">AWS Console (GUI)</w:t>
            </w:r>
          </w:p>
        </w:tc>
        <w:tc>
          <w:tcPr>
            <w:tcW w:type="dxa" w:w="4680"/>
            <w:tcBorders>
              <w:top w:val="single" w:color="D0D0D0" w:sz="4"/>
              <w:left w:val="single" w:color="D0D0D0" w:sz="4"/>
              <w:bottom w:val="single" w:color="D0D0D0" w:sz="4"/>
              <w:right w:val="single" w:color="D0D0D0" w:sz="4"/>
            </w:tcBorders>
            <w:shd w:fill="1A1A1A" w:val="clear"/>
          </w:tcPr>
          <w:p>
            <w:pPr>
              <w:jc w:val="center"/>
            </w:pPr>
            <w:r>
              <w:rPr>
                <w:rFonts w:ascii="Afacad Flux" w:cs="Afacad Flux" w:eastAsia="Afacad Flux" w:hAnsi="Afacad Flux"/>
                <w:b/>
                <w:bCs/>
                <w:color w:val="C3FE4C"/>
                <w:sz w:val="24"/>
                <w:szCs w:val="24"/>
              </w:rPr>
              <w:t xml:space="preserve">AWS CLI</w:t>
            </w:r>
          </w:p>
        </w:tc>
      </w:tr>
      <w:tr>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Montserrat" w:cs="Montserrat" w:eastAsia="Montserrat" w:hAnsi="Montserrat"/>
                <w:color w:val="1A1A1A"/>
                <w:sz w:val="20"/>
                <w:szCs w:val="20"/>
              </w:rPr>
              <w:t xml:space="preserve">1. CloudWatch -&gt; Alarms</w:t>
            </w:r>
          </w:p>
          <w:p>
            <w:pPr>
              <w:spacing w:after="40" w:before="40"/>
            </w:pPr>
            <w:r>
              <w:rPr>
                <w:rFonts w:ascii="Montserrat" w:cs="Montserrat" w:eastAsia="Montserrat" w:hAnsi="Montserrat"/>
                <w:color w:val="1A1A1A"/>
                <w:sz w:val="20"/>
                <w:szCs w:val="20"/>
              </w:rPr>
              <w:t xml:space="preserve">2. Find billing-alarm-1-dollar</w:t>
            </w:r>
          </w:p>
          <w:p>
            <w:pPr>
              <w:spacing w:after="40" w:before="40"/>
            </w:pPr>
            <w:r>
              <w:rPr>
                <w:rFonts w:ascii="Montserrat" w:cs="Montserrat" w:eastAsia="Montserrat" w:hAnsi="Montserrat"/>
                <w:color w:val="1A1A1A"/>
                <w:sz w:val="20"/>
                <w:szCs w:val="20"/>
              </w:rPr>
              <w:t xml:space="preserve">3. Check state:</w:t>
            </w:r>
          </w:p>
          <w:p>
            <w:pPr>
              <w:spacing w:after="40" w:before="40"/>
            </w:pPr>
            <w:r>
              <w:rPr>
                <w:rFonts w:ascii="Montserrat" w:cs="Montserrat" w:eastAsia="Montserrat" w:hAnsi="Montserrat"/>
                <w:color w:val="1A1A1A"/>
                <w:sz w:val="20"/>
                <w:szCs w:val="20"/>
              </w:rPr>
              <w:t xml:space="preserve">   OK = good</w:t>
            </w:r>
          </w:p>
          <w:p>
            <w:pPr>
              <w:spacing w:after="40" w:before="40"/>
            </w:pPr>
            <w:r>
              <w:rPr>
                <w:rFonts w:ascii="Montserrat" w:cs="Montserrat" w:eastAsia="Montserrat" w:hAnsi="Montserrat"/>
                <w:color w:val="1A1A1A"/>
                <w:sz w:val="20"/>
                <w:szCs w:val="20"/>
              </w:rPr>
              <w:t xml:space="preserve">   INSUFFICIENT_DATA = wait 6h</w:t>
            </w:r>
          </w:p>
          <w:p>
            <w:pPr>
              <w:spacing w:after="40" w:before="40"/>
            </w:pPr>
            <w:r>
              <w:rPr>
                <w:rFonts w:ascii="Montserrat" w:cs="Montserrat" w:eastAsia="Montserrat" w:hAnsi="Montserrat"/>
                <w:color w:val="1A1A1A"/>
                <w:sz w:val="20"/>
                <w:szCs w:val="20"/>
              </w:rPr>
              <w:t xml:space="preserve">   ALARM = investigate NOW</w:t>
            </w:r>
          </w:p>
        </w:tc>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JetBrains Mono" w:cs="JetBrains Mono" w:eastAsia="JetBrains Mono" w:hAnsi="JetBrains Mono"/>
                <w:color w:val="1A1A1A"/>
                <w:sz w:val="18"/>
                <w:szCs w:val="18"/>
              </w:rPr>
              <w:t xml:space="preserve">aws cloudwatch describe-alarms \</w:t>
            </w:r>
          </w:p>
          <w:p>
            <w:pPr>
              <w:spacing w:after="40" w:before="40"/>
            </w:pPr>
            <w:r>
              <w:rPr>
                <w:rFonts w:ascii="JetBrains Mono" w:cs="JetBrains Mono" w:eastAsia="JetBrains Mono" w:hAnsi="JetBrains Mono"/>
                <w:color w:val="1A1A1A"/>
                <w:sz w:val="18"/>
                <w:szCs w:val="18"/>
              </w:rPr>
              <w:t xml:space="preserve">  --alarm-names \</w:t>
            </w:r>
          </w:p>
          <w:p>
            <w:pPr>
              <w:spacing w:after="40" w:before="40"/>
            </w:pPr>
            <w:r>
              <w:rPr>
                <w:rFonts w:ascii="JetBrains Mono" w:cs="JetBrains Mono" w:eastAsia="JetBrains Mono" w:hAnsi="JetBrains Mono"/>
                <w:color w:val="1A1A1A"/>
                <w:sz w:val="18"/>
                <w:szCs w:val="18"/>
              </w:rPr>
              <w:t xml:space="preserve">    billing-alarm-1-dollar \</w:t>
            </w:r>
          </w:p>
          <w:p>
            <w:pPr>
              <w:spacing w:after="40" w:before="40"/>
            </w:pPr>
            <w:r>
              <w:rPr>
                <w:rFonts w:ascii="JetBrains Mono" w:cs="JetBrains Mono" w:eastAsia="JetBrains Mono" w:hAnsi="JetBrains Mono"/>
                <w:color w:val="1A1A1A"/>
                <w:sz w:val="18"/>
                <w:szCs w:val="18"/>
              </w:rPr>
              <w:t xml:space="preserve">  --region us-east-1 \</w:t>
            </w:r>
          </w:p>
          <w:p>
            <w:pPr>
              <w:spacing w:after="40" w:before="40"/>
            </w:pPr>
            <w:r>
              <w:rPr>
                <w:rFonts w:ascii="JetBrains Mono" w:cs="JetBrains Mono" w:eastAsia="JetBrains Mono" w:hAnsi="JetBrains Mono"/>
                <w:color w:val="1A1A1A"/>
                <w:sz w:val="18"/>
                <w:szCs w:val="18"/>
              </w:rPr>
              <w:t xml:space="preserve">  --query \</w:t>
            </w:r>
          </w:p>
          <w:p>
            <w:pPr>
              <w:spacing w:after="40" w:before="40"/>
            </w:pPr>
            <w:r>
              <w:rPr>
                <w:rFonts w:ascii="JetBrains Mono" w:cs="JetBrains Mono" w:eastAsia="JetBrains Mono" w:hAnsi="JetBrains Mono"/>
                <w:color w:val="1A1A1A"/>
                <w:sz w:val="18"/>
                <w:szCs w:val="18"/>
              </w:rPr>
              <w:t xml:space="preserve">    'MetricAlarms[0].StateValue' \</w:t>
            </w:r>
          </w:p>
          <w:p>
            <w:pPr>
              <w:spacing w:after="40" w:before="40"/>
            </w:pPr>
            <w:r>
              <w:rPr>
                <w:rFonts w:ascii="JetBrains Mono" w:cs="JetBrains Mono" w:eastAsia="JetBrains Mono" w:hAnsi="JetBrains Mono"/>
                <w:color w:val="1A1A1A"/>
                <w:sz w:val="18"/>
                <w:szCs w:val="18"/>
              </w:rPr>
              <w:t xml:space="preserve">  --output text</w:t>
            </w:r>
          </w:p>
        </w:tc>
      </w:tr>
    </w:tbl>
    <w:p>
      <w:pPr>
        <w:pStyle w:val="Heading2"/>
        <w:spacing w:after="180" w:before="360"/>
      </w:pPr>
      <w:r>
        <w:rPr>
          <w:rFonts w:ascii="Afacad Flux" w:cs="Afacad Flux" w:eastAsia="Afacad Flux" w:hAnsi="Afacad Flux"/>
          <w:color w:val="BB8CFC"/>
          <w:sz w:val="32"/>
          <w:szCs w:val="32"/>
        </w:rPr>
        <w:t xml:space="preserve">Verification Checklist</w:t>
      </w:r>
    </w:p>
    <w:p>
      <w:pPr>
        <w:pStyle w:val="ListParagraph"/>
        <w:numPr>
          <w:ilvl w:val="0"/>
          <w:numId w:val="6"/>
        </w:numPr>
        <w:spacing w:after="40" w:before="40"/>
      </w:pPr>
      <w:r>
        <w:rPr>
          <w:rFonts w:ascii="Montserrat" w:cs="Montserrat" w:eastAsia="Montserrat" w:hAnsi="Montserrat"/>
          <w:color w:val="1A1A1A"/>
          <w:sz w:val="22"/>
          <w:szCs w:val="22"/>
        </w:rPr>
        <w:t xml:space="preserve">SNS topic billing-alarm exists</w:t>
      </w:r>
    </w:p>
    <w:p>
      <w:pPr>
        <w:pStyle w:val="ListParagraph"/>
        <w:numPr>
          <w:ilvl w:val="0"/>
          <w:numId w:val="6"/>
        </w:numPr>
        <w:spacing w:after="40" w:before="40"/>
      </w:pPr>
      <w:r>
        <w:rPr>
          <w:rFonts w:ascii="Montserrat" w:cs="Montserrat" w:eastAsia="Montserrat" w:hAnsi="Montserrat"/>
          <w:color w:val="1A1A1A"/>
          <w:sz w:val="22"/>
          <w:szCs w:val="22"/>
        </w:rPr>
        <w:t xml:space="preserve">Email subscription is confirmed (not PendingConfirmation)</w:t>
      </w:r>
    </w:p>
    <w:p>
      <w:pPr>
        <w:pStyle w:val="ListParagraph"/>
        <w:numPr>
          <w:ilvl w:val="0"/>
          <w:numId w:val="6"/>
        </w:numPr>
        <w:spacing w:after="40" w:before="40"/>
      </w:pPr>
      <w:r>
        <w:rPr>
          <w:rFonts w:ascii="Montserrat" w:cs="Montserrat" w:eastAsia="Montserrat" w:hAnsi="Montserrat"/>
          <w:color w:val="1A1A1A"/>
          <w:sz w:val="22"/>
          <w:szCs w:val="22"/>
        </w:rPr>
        <w:t xml:space="preserve">CloudWatch alarm billing-alarm-1-dollar exists</w:t>
      </w:r>
    </w:p>
    <w:p>
      <w:pPr>
        <w:pStyle w:val="ListParagraph"/>
        <w:numPr>
          <w:ilvl w:val="0"/>
          <w:numId w:val="6"/>
        </w:numPr>
        <w:spacing w:after="40" w:before="40"/>
      </w:pPr>
      <w:r>
        <w:rPr>
          <w:rFonts w:ascii="Montserrat" w:cs="Montserrat" w:eastAsia="Montserrat" w:hAnsi="Montserrat"/>
          <w:color w:val="1A1A1A"/>
          <w:sz w:val="22"/>
          <w:szCs w:val="22"/>
        </w:rPr>
        <w:t xml:space="preserve">Alarm state is OK or INSUFFICIENT_DATA (not ALARM)</w:t>
      </w:r>
    </w:p>
    <w:p>
      <w:pPr>
        <w:pStyle w:val="ListParagraph"/>
        <w:numPr>
          <w:ilvl w:val="0"/>
          <w:numId w:val="6"/>
        </w:numPr>
        <w:spacing w:after="40" w:before="40"/>
      </w:pPr>
      <w:r>
        <w:rPr>
          <w:rFonts w:ascii="Montserrat" w:cs="Montserrat" w:eastAsia="Montserrat" w:hAnsi="Montserrat"/>
          <w:color w:val="1A1A1A"/>
          <w:sz w:val="22"/>
          <w:szCs w:val="22"/>
        </w:rPr>
        <w:t xml:space="preserve">Threshold is 1.0 USD</w:t>
      </w:r>
    </w:p>
    <w:p>
      <w:pPr>
        <w:shd w:fill="1A1A1A" w:val="clear"/>
        <w:spacing w:after="0" w:before="200"/>
        <w:ind w:left="200" w:right="200"/>
      </w:pPr>
      <w:r>
        <w:rPr>
          <w:rFonts w:ascii="Montserrat" w:cs="Montserrat" w:eastAsia="Montserrat" w:hAnsi="Montserrat"/>
          <w:b/>
          <w:bCs/>
          <w:color w:val="C3FE4C"/>
          <w:sz w:val="22"/>
          <w:szCs w:val="22"/>
        </w:rPr>
        <w:t xml:space="preserve">[ AGENT RELEVANCE ] What This Means for Agents</w:t>
      </w:r>
    </w:p>
    <w:p>
      <w:pPr>
        <w:shd w:fill="1A1A1A" w:val="clear"/>
        <w:spacing w:after="200" w:before="60"/>
        <w:ind w:left="200" w:right="200"/>
      </w:pPr>
      <w:r>
        <w:rPr>
          <w:rFonts w:ascii="Montserrat" w:cs="Montserrat" w:eastAsia="Montserrat" w:hAnsi="Montserrat"/>
          <w:color w:val="FAF8F8"/>
          <w:sz w:val="22"/>
          <w:szCs w:val="22"/>
        </w:rPr>
        <w:t xml:space="preserve">This alarm is your safety net. When your agent deploys resources that accidentally run up costs (e.g., a Lambda stuck in an infinite loop triggering itself), the alarm fires within 6 hours and emails you. Without this, a misconfigured agent could burn through hundreds of dollars overnight. Every agent that touches AWS should run inside an account that has a billing alarm active.</w:t>
      </w:r>
    </w:p>
    <w:p>
      <w:r>
        <w:br w:type="page"/>
      </w:r>
    </w:p>
    <w:p>
      <w:pPr>
        <w:pStyle w:val="Heading1"/>
        <w:spacing w:after="240" w:before="480"/>
      </w:pPr>
      <w:r>
        <w:rPr>
          <w:rFonts w:ascii="Afacad Flux" w:cs="Afacad Flux" w:eastAsia="Afacad Flux" w:hAnsi="Afacad Flux"/>
          <w:color w:val="BB8CFC"/>
          <w:sz w:val="44"/>
          <w:szCs w:val="44"/>
        </w:rPr>
        <w:t xml:space="preserve">Part 4 -- Understand IAM</w:t>
      </w:r>
    </w:p>
    <w:p>
      <w:pPr>
        <w:spacing w:after="100" w:before="100"/>
        <w:jc w:val="left"/>
      </w:pPr>
      <w:r>
        <w:rPr>
          <w:rFonts w:ascii="Montserrat" w:cs="Montserrat" w:eastAsia="Montserrat" w:hAnsi="Montserrat"/>
          <w:color w:val="1A1A1A"/>
          <w:sz w:val="22"/>
          <w:szCs w:val="22"/>
        </w:rPr>
        <w:t xml:space="preserve">IAM (Identity and Access Management) is the security layer of AWS. Every single API call is checked against IAM policies. Before creating anything, you need to understand three concepts: users, roles, and policies.</w:t>
      </w:r>
    </w:p>
    <w:p>
      <w:pPr>
        <w:pStyle w:val="Heading2"/>
        <w:spacing w:after="180" w:before="360"/>
      </w:pPr>
      <w:r>
        <w:rPr>
          <w:rFonts w:ascii="Afacad Flux" w:cs="Afacad Flux" w:eastAsia="Afacad Flux" w:hAnsi="Afacad Flux"/>
          <w:color w:val="BB8CFC"/>
          <w:sz w:val="32"/>
          <w:szCs w:val="32"/>
        </w:rPr>
        <w:t xml:space="preserve">Mental Model: The Bouncer</w:t>
      </w:r>
    </w:p>
    <w:p>
      <w:pPr>
        <w:spacing w:after="100" w:before="100"/>
        <w:jc w:val="left"/>
      </w:pPr>
      <w:r>
        <w:rPr>
          <w:rFonts w:ascii="Montserrat" w:cs="Montserrat" w:eastAsia="Montserrat" w:hAnsi="Montserrat"/>
          <w:color w:val="1A1A1A"/>
          <w:sz w:val="22"/>
          <w:szCs w:val="22"/>
        </w:rPr>
        <w:t xml:space="preserve">Think of AWS as a building with thousands of rooms. IAM is the bouncer at every door. Every time you (or a service) try to do something, the bouncer checks: 'Do you have permission for this?'</w:t>
      </w:r>
    </w:p>
    <w:p>
      <w:pPr>
        <w:shd w:fill="1A1A1A" w:val="clear"/>
        <w:spacing w:after="0" w:before="100"/>
        <w:ind w:left="200" w:right="200"/>
      </w:pPr>
      <w:r>
        <w:rPr>
          <w:rFonts w:ascii="JetBrains Mono" w:cs="JetBrains Mono" w:eastAsia="JetBrains Mono" w:hAnsi="JetBrains Mono"/>
          <w:color w:val="C3FE4C"/>
          <w:sz w:val="20"/>
          <w:szCs w:val="20"/>
        </w:rPr>
        <w:t xml:space="preserve">+--------------------------------+</w:t>
      </w:r>
    </w:p>
    <w:p>
      <w:pPr>
        <w:shd w:fill="1A1A1A" w:val="clear"/>
        <w:spacing w:after="0" w:before="0"/>
        <w:ind w:left="200" w:right="200"/>
      </w:pPr>
      <w:r>
        <w:rPr>
          <w:rFonts w:ascii="JetBrains Mono" w:cs="JetBrains Mono" w:eastAsia="JetBrains Mono" w:hAnsi="JetBrains Mono"/>
          <w:color w:val="C3FE4C"/>
          <w:sz w:val="20"/>
          <w:szCs w:val="20"/>
        </w:rPr>
        <w:t xml:space="preserve">|        AWS ACCOUNT             |</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IAM (the bouncer)             |</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Users  = badges for humans    |</w:t>
      </w:r>
    </w:p>
    <w:p>
      <w:pPr>
        <w:shd w:fill="1A1A1A" w:val="clear"/>
        <w:spacing w:after="0" w:before="0"/>
        <w:ind w:left="200" w:right="200"/>
      </w:pPr>
      <w:r>
        <w:rPr>
          <w:rFonts w:ascii="JetBrains Mono" w:cs="JetBrains Mono" w:eastAsia="JetBrains Mono" w:hAnsi="JetBrains Mono"/>
          <w:color w:val="C3FE4C"/>
          <w:sz w:val="20"/>
          <w:szCs w:val="20"/>
        </w:rPr>
        <w:t xml:space="preserve">|  Roles  = badges for services  |</w:t>
      </w:r>
    </w:p>
    <w:p>
      <w:pPr>
        <w:shd w:fill="1A1A1A" w:val="clear"/>
        <w:spacing w:after="0" w:before="0"/>
        <w:ind w:left="200" w:right="200"/>
      </w:pPr>
      <w:r>
        <w:rPr>
          <w:rFonts w:ascii="JetBrains Mono" w:cs="JetBrains Mono" w:eastAsia="JetBrains Mono" w:hAnsi="JetBrains Mono"/>
          <w:color w:val="C3FE4C"/>
          <w:sz w:val="20"/>
          <w:szCs w:val="20"/>
        </w:rPr>
        <w:t xml:space="preserve">|  Groups = collections of users |</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Policies = keys to rooms      |</w:t>
      </w:r>
    </w:p>
    <w:p>
      <w:pPr>
        <w:shd w:fill="1A1A1A" w:val="clear"/>
        <w:spacing w:after="0" w:before="0"/>
        <w:ind w:left="200" w:right="200"/>
      </w:pPr>
      <w:r>
        <w:rPr>
          <w:rFonts w:ascii="JetBrains Mono" w:cs="JetBrains Mono" w:eastAsia="JetBrains Mono" w:hAnsi="JetBrains Mono"/>
          <w:color w:val="C3FE4C"/>
          <w:sz w:val="20"/>
          <w:szCs w:val="20"/>
        </w:rPr>
        <w:t xml:space="preserve">|  Default: ALL DOORS LOCKED     |</w:t>
      </w:r>
    </w:p>
    <w:p>
      <w:pPr>
        <w:shd w:fill="1A1A1A" w:val="clear"/>
        <w:spacing w:after="0" w:before="0"/>
        <w:ind w:left="200" w:right="200"/>
      </w:pPr>
      <w:r>
        <w:rPr>
          <w:rFonts w:ascii="JetBrains Mono" w:cs="JetBrains Mono" w:eastAsia="JetBrains Mono" w:hAnsi="JetBrains Mono"/>
          <w:color w:val="C3FE4C"/>
          <w:sz w:val="20"/>
          <w:szCs w:val="20"/>
        </w:rPr>
        <w:t xml:space="preserve">|  Deny always beats Allow       |</w:t>
      </w:r>
    </w:p>
    <w:p>
      <w:pPr>
        <w:shd w:fill="1A1A1A" w:val="clear"/>
        <w:spacing w:after="100" w:before="0"/>
        <w:ind w:left="200" w:right="200"/>
      </w:pPr>
      <w:r>
        <w:rPr>
          <w:rFonts w:ascii="JetBrains Mono" w:cs="JetBrains Mono" w:eastAsia="JetBrains Mono" w:hAnsi="JetBrains Mono"/>
          <w:color w:val="C3FE4C"/>
          <w:sz w:val="20"/>
          <w:szCs w:val="20"/>
        </w:rPr>
        <w:t xml:space="preserve">+--------------------------------+</w:t>
      </w:r>
    </w:p>
    <w:p>
      <w:pPr>
        <w:pStyle w:val="Heading2"/>
        <w:spacing w:after="180" w:before="360"/>
      </w:pPr>
      <w:r>
        <w:rPr>
          <w:rFonts w:ascii="Afacad Flux" w:cs="Afacad Flux" w:eastAsia="Afacad Flux" w:hAnsi="Afacad Flux"/>
          <w:color w:val="BB8CFC"/>
          <w:sz w:val="32"/>
          <w:szCs w:val="32"/>
        </w:rPr>
        <w:t xml:space="preserve">Users vs Roles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6240"/>
      </w:tblGrid>
      <w:tr>
        <w:trPr>
          <w:tblHeader/>
        </w:trPr>
        <w:tc>
          <w:tcPr>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2"/>
                <w:szCs w:val="22"/>
              </w:rPr>
              <w:t xml:space="preserve">Aspect</w:t>
            </w:r>
          </w:p>
        </w:tc>
        <w:tc>
          <w:tcPr>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2"/>
                <w:szCs w:val="22"/>
              </w:rPr>
              <w:t xml:space="preserve">User</w:t>
            </w:r>
          </w:p>
        </w:tc>
      </w:tr>
      <w:tr>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Who</w:t>
            </w:r>
          </w:p>
        </w:tc>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Humans (you, a colleague)</w:t>
            </w:r>
          </w:p>
        </w:tc>
      </w:tr>
      <w:tr>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Credentials</w:t>
            </w:r>
          </w:p>
        </w:tc>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Permanent: password + access keys</w:t>
            </w:r>
          </w:p>
        </w:tc>
      </w:tr>
      <w:tr>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Lifetime</w:t>
            </w:r>
          </w:p>
        </w:tc>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Forever (until deleted)</w:t>
            </w:r>
          </w:p>
        </w:tc>
      </w:tr>
      <w:tr>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Example</w:t>
            </w:r>
          </w:p>
        </w:tc>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chadi-admin</w:t>
            </w:r>
          </w:p>
        </w:tc>
      </w:tr>
      <w:tr>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Use for</w:t>
            </w:r>
          </w:p>
        </w:tc>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Console login, CLI access from laptop</w:t>
            </w:r>
          </w:p>
        </w:tc>
      </w:tr>
    </w:tbl>
    <w:p>
      <w:pPr>
        <w:spacing w:after="100" w:before="100"/>
        <w:jc w:val="left"/>
      </w:pPr>
      <w:r>
        <w:rPr>
          <w:rFonts w:ascii="Montserrat" w:cs="Montserrat" w:eastAsia="Montserrat" w:hAnsi="Montserrat"/>
          <w:color w:val="1A1A1A"/>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6240"/>
      </w:tblGrid>
      <w:tr>
        <w:trPr>
          <w:tblHeader/>
        </w:trPr>
        <w:tc>
          <w:tcPr>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2"/>
                <w:szCs w:val="22"/>
              </w:rPr>
              <w:t xml:space="preserve">Aspect</w:t>
            </w:r>
          </w:p>
        </w:tc>
        <w:tc>
          <w:tcPr>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2"/>
                <w:szCs w:val="22"/>
              </w:rPr>
              <w:t xml:space="preserve">Role</w:t>
            </w:r>
          </w:p>
        </w:tc>
      </w:tr>
      <w:tr>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Who</w:t>
            </w:r>
          </w:p>
        </w:tc>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Services (Lambda, EC2, etc.)</w:t>
            </w:r>
          </w:p>
        </w:tc>
      </w:tr>
      <w:tr>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Credentials</w:t>
            </w:r>
          </w:p>
        </w:tc>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Temporary (15 min to 12 hours)</w:t>
            </w:r>
          </w:p>
        </w:tc>
      </w:tr>
      <w:tr>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Lifetime</w:t>
            </w:r>
          </w:p>
        </w:tc>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As long as the role exists</w:t>
            </w:r>
          </w:p>
        </w:tc>
      </w:tr>
      <w:tr>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Example</w:t>
            </w:r>
          </w:p>
        </w:tc>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lambda-free-tier-role</w:t>
            </w:r>
          </w:p>
        </w:tc>
      </w:tr>
      <w:tr>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Use for</w:t>
            </w:r>
          </w:p>
        </w:tc>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Letting services make AWS calls on your behalf</w:t>
            </w:r>
          </w:p>
        </w:tc>
      </w:tr>
    </w:tbl>
    <w:p>
      <w:pPr>
        <w:pStyle w:val="Heading2"/>
        <w:spacing w:after="180" w:before="360"/>
      </w:pPr>
      <w:r>
        <w:rPr>
          <w:rFonts w:ascii="Afacad Flux" w:cs="Afacad Flux" w:eastAsia="Afacad Flux" w:hAnsi="Afacad Flux"/>
          <w:color w:val="BB8CFC"/>
          <w:sz w:val="32"/>
          <w:szCs w:val="32"/>
        </w:rPr>
        <w:t xml:space="preserve">Policies</w:t>
      </w:r>
    </w:p>
    <w:p>
      <w:pPr>
        <w:spacing w:after="100" w:before="100"/>
        <w:jc w:val="left"/>
      </w:pPr>
      <w:r>
        <w:rPr>
          <w:rFonts w:ascii="Montserrat" w:cs="Montserrat" w:eastAsia="Montserrat" w:hAnsi="Montserrat"/>
          <w:color w:val="1A1A1A"/>
          <w:sz w:val="22"/>
          <w:szCs w:val="22"/>
        </w:rPr>
        <w:t xml:space="preserve">A policy is a JSON document that answers three questions: Allow or Deny? What action? On what resource?</w:t>
      </w:r>
    </w:p>
    <w:p>
      <w:pPr>
        <w:shd w:fill="1A1A1A" w:val="clear"/>
        <w:spacing w:after="0" w:before="100"/>
        <w:ind w:left="200" w:right="200"/>
      </w:pPr>
      <w:r>
        <w:rPr>
          <w:rFonts w:ascii="JetBrains Mono" w:cs="JetBrains Mono" w:eastAsia="JetBrains Mono" w:hAnsi="JetBrains Mono"/>
          <w:color w:val="C3FE4C"/>
          <w:sz w:val="20"/>
          <w:szCs w:val="20"/>
        </w:rPr>
        <w:t xml:space="preserve">{</w:t>
      </w:r>
    </w:p>
    <w:p>
      <w:pPr>
        <w:shd w:fill="1A1A1A" w:val="clear"/>
        <w:spacing w:after="0" w:before="0"/>
        <w:ind w:left="200" w:right="200"/>
      </w:pPr>
      <w:r>
        <w:rPr>
          <w:rFonts w:ascii="JetBrains Mono" w:cs="JetBrains Mono" w:eastAsia="JetBrains Mono" w:hAnsi="JetBrains Mono"/>
          <w:color w:val="C3FE4C"/>
          <w:sz w:val="20"/>
          <w:szCs w:val="20"/>
        </w:rPr>
        <w:t xml:space="preserve">    "Version": "2012-10-17",</w:t>
      </w:r>
    </w:p>
    <w:p>
      <w:pPr>
        <w:shd w:fill="1A1A1A" w:val="clear"/>
        <w:spacing w:after="0" w:before="0"/>
        <w:ind w:left="200" w:right="200"/>
      </w:pPr>
      <w:r>
        <w:rPr>
          <w:rFonts w:ascii="JetBrains Mono" w:cs="JetBrains Mono" w:eastAsia="JetBrains Mono" w:hAnsi="JetBrains Mono"/>
          <w:color w:val="C3FE4C"/>
          <w:sz w:val="20"/>
          <w:szCs w:val="20"/>
        </w:rPr>
        <w:t xml:space="preserve">    "Statement": [{</w:t>
      </w:r>
    </w:p>
    <w:p>
      <w:pPr>
        <w:shd w:fill="1A1A1A" w:val="clear"/>
        <w:spacing w:after="0" w:before="0"/>
        <w:ind w:left="200" w:right="200"/>
      </w:pPr>
      <w:r>
        <w:rPr>
          <w:rFonts w:ascii="JetBrains Mono" w:cs="JetBrains Mono" w:eastAsia="JetBrains Mono" w:hAnsi="JetBrains Mono"/>
          <w:color w:val="C3FE4C"/>
          <w:sz w:val="20"/>
          <w:szCs w:val="20"/>
        </w:rPr>
        <w:t xml:space="preserve">        "Effect": "Allow",</w:t>
      </w:r>
    </w:p>
    <w:p>
      <w:pPr>
        <w:shd w:fill="1A1A1A" w:val="clear"/>
        <w:spacing w:after="0" w:before="0"/>
        <w:ind w:left="200" w:right="200"/>
      </w:pPr>
      <w:r>
        <w:rPr>
          <w:rFonts w:ascii="JetBrains Mono" w:cs="JetBrains Mono" w:eastAsia="JetBrains Mono" w:hAnsi="JetBrains Mono"/>
          <w:color w:val="C3FE4C"/>
          <w:sz w:val="20"/>
          <w:szCs w:val="20"/>
        </w:rPr>
        <w:t xml:space="preserve">        "Action": "s3:GetObject",</w:t>
      </w:r>
    </w:p>
    <w:p>
      <w:pPr>
        <w:shd w:fill="1A1A1A" w:val="clear"/>
        <w:spacing w:after="0" w:before="0"/>
        <w:ind w:left="200" w:right="200"/>
      </w:pPr>
      <w:r>
        <w:rPr>
          <w:rFonts w:ascii="JetBrains Mono" w:cs="JetBrains Mono" w:eastAsia="JetBrains Mono" w:hAnsi="JetBrains Mono"/>
          <w:color w:val="C3FE4C"/>
          <w:sz w:val="20"/>
          <w:szCs w:val="20"/>
        </w:rPr>
        <w:t xml:space="preserve">        "Resource": "arn:aws:s3:::my-bucket/*"</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100" w:before="0"/>
        <w:ind w:left="200" w:right="200"/>
      </w:pPr>
      <w:r>
        <w:rPr>
          <w:rFonts w:ascii="JetBrains Mono" w:cs="JetBrains Mono" w:eastAsia="JetBrains Mono" w:hAnsi="JetBrains Mono"/>
          <w:color w:val="C3FE4C"/>
          <w:sz w:val="20"/>
          <w:szCs w:val="20"/>
        </w:rPr>
        <w:t xml:space="preserve">}</w:t>
      </w:r>
    </w:p>
    <w:p>
      <w:pPr>
        <w:spacing w:after="100" w:before="100"/>
        <w:jc w:val="left"/>
      </w:pPr>
      <w:r>
        <w:rPr>
          <w:rFonts w:ascii="Montserrat" w:cs="Montserrat" w:eastAsia="Montserrat" w:hAnsi="Montserrat"/>
          <w:color w:val="1A1A1A"/>
          <w:sz w:val="22"/>
          <w:szCs w:val="22"/>
        </w:rPr>
        <w:t xml:space="preserve">In plain English: 'Allow downloading any object from the my-bucket bucket.' The wildcard after the slash means 'any file in the bucket.'</w:t>
      </w:r>
    </w:p>
    <w:p>
      <w:pPr>
        <w:pStyle w:val="Heading2"/>
        <w:spacing w:after="180" w:before="360"/>
      </w:pPr>
      <w:r>
        <w:rPr>
          <w:rFonts w:ascii="Afacad Flux" w:cs="Afacad Flux" w:eastAsia="Afacad Flux" w:hAnsi="Afacad Flux"/>
          <w:color w:val="BB8CFC"/>
          <w:sz w:val="32"/>
          <w:szCs w:val="32"/>
        </w:rPr>
        <w:t xml:space="preserve">The Evaluation Flow</w:t>
      </w:r>
    </w:p>
    <w:p>
      <w:pPr>
        <w:shd w:fill="1A1A1A" w:val="clear"/>
        <w:spacing w:after="0" w:before="100"/>
        <w:ind w:left="200" w:right="200"/>
      </w:pPr>
      <w:r>
        <w:rPr>
          <w:rFonts w:ascii="JetBrains Mono" w:cs="JetBrains Mono" w:eastAsia="JetBrains Mono" w:hAnsi="JetBrains Mono"/>
          <w:color w:val="C3FE4C"/>
          <w:sz w:val="20"/>
          <w:szCs w:val="20"/>
        </w:rPr>
        <w:t xml:space="preserve">API call arrives</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v</w:t>
      </w:r>
    </w:p>
    <w:p>
      <w:pPr>
        <w:shd w:fill="1A1A1A" w:val="clear"/>
        <w:spacing w:after="0" w:before="0"/>
        <w:ind w:left="200" w:right="200"/>
      </w:pPr>
      <w:r>
        <w:rPr>
          <w:rFonts w:ascii="JetBrains Mono" w:cs="JetBrains Mono" w:eastAsia="JetBrains Mono" w:hAnsi="JetBrains Mono"/>
          <w:color w:val="C3FE4C"/>
          <w:sz w:val="20"/>
          <w:szCs w:val="20"/>
        </w:rPr>
        <w:t xml:space="preserve">Check for explicit Deny</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 Found? --&gt; DENIED (done)</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 Not found?</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v</w:t>
      </w:r>
    </w:p>
    <w:p>
      <w:pPr>
        <w:shd w:fill="1A1A1A" w:val="clear"/>
        <w:spacing w:after="0" w:before="0"/>
        <w:ind w:left="200" w:right="200"/>
      </w:pPr>
      <w:r>
        <w:rPr>
          <w:rFonts w:ascii="JetBrains Mono" w:cs="JetBrains Mono" w:eastAsia="JetBrains Mono" w:hAnsi="JetBrains Mono"/>
          <w:color w:val="C3FE4C"/>
          <w:sz w:val="20"/>
          <w:szCs w:val="20"/>
        </w:rPr>
        <w:t xml:space="preserve">      Check for explicit Allow</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 Found? --&gt; ALLOWED</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100" w:before="0"/>
        <w:ind w:left="200" w:right="200"/>
      </w:pPr>
      <w:r>
        <w:rPr>
          <w:rFonts w:ascii="JetBrains Mono" w:cs="JetBrains Mono" w:eastAsia="JetBrains Mono" w:hAnsi="JetBrains Mono"/>
          <w:color w:val="C3FE4C"/>
          <w:sz w:val="20"/>
          <w:szCs w:val="20"/>
        </w:rPr>
        <w:t xml:space="preserve">              +-- Not found? --&gt; DENIED (default)</w:t>
      </w:r>
    </w:p>
    <w:p>
      <w:pPr>
        <w:spacing w:after="100" w:before="100"/>
        <w:jc w:val="left"/>
      </w:pPr>
      <w:r>
        <w:rPr>
          <w:rFonts w:ascii="Montserrat" w:cs="Montserrat" w:eastAsia="Montserrat" w:hAnsi="Montserrat"/>
          <w:color w:val="1A1A1A"/>
          <w:sz w:val="22"/>
          <w:szCs w:val="22"/>
        </w:rPr>
        <w:t xml:space="preserve">Key rules: Everything is denied by default. An explicit Deny always wins over an Allow. This is the foundation of AWS security.</w:t>
      </w:r>
    </w:p>
    <w:p>
      <w:pPr>
        <w:pStyle w:val="Heading2"/>
        <w:spacing w:after="180" w:before="360"/>
      </w:pPr>
      <w:r>
        <w:rPr>
          <w:rFonts w:ascii="Afacad Flux" w:cs="Afacad Flux" w:eastAsia="Afacad Flux" w:hAnsi="Afacad Flux"/>
          <w:color w:val="BB8CFC"/>
          <w:sz w:val="32"/>
          <w:szCs w:val="32"/>
        </w:rPr>
        <w:t xml:space="preserve">GUI and CLI Walkthrough: Explore IAM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4680"/>
        <w:gridCol w:w="4680"/>
      </w:tblGrid>
      <w:tr>
        <w:trPr>
          <w:tblHeader/>
        </w:trPr>
        <w:tc>
          <w:tcPr>
            <w:tcW w:type="dxa" w:w="4680"/>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4"/>
                <w:szCs w:val="24"/>
              </w:rPr>
              <w:t xml:space="preserve">AWS Console (GUI)</w:t>
            </w:r>
          </w:p>
        </w:tc>
        <w:tc>
          <w:tcPr>
            <w:tcW w:type="dxa" w:w="4680"/>
            <w:tcBorders>
              <w:top w:val="single" w:color="D0D0D0" w:sz="4"/>
              <w:left w:val="single" w:color="D0D0D0" w:sz="4"/>
              <w:bottom w:val="single" w:color="D0D0D0" w:sz="4"/>
              <w:right w:val="single" w:color="D0D0D0" w:sz="4"/>
            </w:tcBorders>
            <w:shd w:fill="1A1A1A" w:val="clear"/>
          </w:tcPr>
          <w:p>
            <w:pPr>
              <w:jc w:val="center"/>
            </w:pPr>
            <w:r>
              <w:rPr>
                <w:rFonts w:ascii="Afacad Flux" w:cs="Afacad Flux" w:eastAsia="Afacad Flux" w:hAnsi="Afacad Flux"/>
                <w:b/>
                <w:bCs/>
                <w:color w:val="C3FE4C"/>
                <w:sz w:val="24"/>
                <w:szCs w:val="24"/>
              </w:rPr>
              <w:t xml:space="preserve">AWS CLI</w:t>
            </w:r>
          </w:p>
        </w:tc>
      </w:tr>
      <w:tr>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Montserrat" w:cs="Montserrat" w:eastAsia="Montserrat" w:hAnsi="Montserrat"/>
                <w:color w:val="1A1A1A"/>
                <w:sz w:val="20"/>
                <w:szCs w:val="20"/>
              </w:rPr>
              <w:t xml:space="preserve">1. Open IAM:</w:t>
            </w:r>
          </w:p>
          <w:p>
            <w:pPr>
              <w:spacing w:after="40" w:before="40"/>
            </w:pPr>
            <w:r>
              <w:rPr>
                <w:rFonts w:ascii="Montserrat" w:cs="Montserrat" w:eastAsia="Montserrat" w:hAnsi="Montserrat"/>
                <w:color w:val="1A1A1A"/>
                <w:sz w:val="20"/>
                <w:szCs w:val="20"/>
              </w:rPr>
              <w:t xml:space="preserve">   console.aws.amazon.com/iam</w:t>
            </w:r>
          </w:p>
          <w:p>
            <w:pPr>
              <w:spacing w:after="40" w:before="40"/>
            </w:pPr>
            <w:r>
              <w:rPr>
                <w:rFonts w:ascii="Montserrat" w:cs="Montserrat" w:eastAsia="Montserrat" w:hAnsi="Montserrat"/>
                <w:color w:val="1A1A1A"/>
                <w:sz w:val="20"/>
                <w:szCs w:val="20"/>
              </w:rPr>
              <w:t xml:space="preserve">2. Left nav -&gt; Users</w:t>
            </w:r>
          </w:p>
          <w:p>
            <w:pPr>
              <w:spacing w:after="40" w:before="40"/>
            </w:pPr>
            <w:r>
              <w:rPr>
                <w:rFonts w:ascii="Montserrat" w:cs="Montserrat" w:eastAsia="Montserrat" w:hAnsi="Montserrat"/>
                <w:color w:val="1A1A1A"/>
                <w:sz w:val="20"/>
                <w:szCs w:val="20"/>
              </w:rPr>
              <w:t xml:space="preserve">3. See table of users</w:t>
            </w:r>
          </w:p>
          <w:p>
            <w:pPr>
              <w:spacing w:after="40" w:before="40"/>
            </w:pPr>
            <w:r>
              <w:rPr>
                <w:rFonts w:ascii="Montserrat" w:cs="Montserrat" w:eastAsia="Montserrat" w:hAnsi="Montserrat"/>
                <w:color w:val="1A1A1A"/>
                <w:sz w:val="20"/>
                <w:szCs w:val="20"/>
              </w:rPr>
              <w:t xml:space="preserve">4. Click chadi-admin</w:t>
            </w:r>
          </w:p>
        </w:tc>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JetBrains Mono" w:cs="JetBrains Mono" w:eastAsia="JetBrains Mono" w:hAnsi="JetBrains Mono"/>
                <w:color w:val="1A1A1A"/>
                <w:sz w:val="18"/>
                <w:szCs w:val="18"/>
              </w:rPr>
              <w:t xml:space="preserve">aws iam list-users \</w:t>
            </w:r>
          </w:p>
          <w:p>
            <w:pPr>
              <w:spacing w:after="40" w:before="40"/>
            </w:pPr>
            <w:r>
              <w:rPr>
                <w:rFonts w:ascii="JetBrains Mono" w:cs="JetBrains Mono" w:eastAsia="JetBrains Mono" w:hAnsi="JetBrains Mono"/>
                <w:color w:val="1A1A1A"/>
                <w:sz w:val="18"/>
                <w:szCs w:val="18"/>
              </w:rPr>
              <w:t xml:space="preserve">  --query \</w:t>
            </w:r>
          </w:p>
          <w:p>
            <w:pPr>
              <w:spacing w:after="40" w:before="40"/>
            </w:pPr>
            <w:r>
              <w:rPr>
                <w:rFonts w:ascii="JetBrains Mono" w:cs="JetBrains Mono" w:eastAsia="JetBrains Mono" w:hAnsi="JetBrains Mono"/>
                <w:color w:val="1A1A1A"/>
                <w:sz w:val="18"/>
                <w:szCs w:val="18"/>
              </w:rPr>
              <w:t xml:space="preserve">    'Users[].UserName' \</w:t>
            </w:r>
          </w:p>
          <w:p>
            <w:pPr>
              <w:spacing w:after="40" w:before="40"/>
            </w:pPr>
            <w:r>
              <w:rPr>
                <w:rFonts w:ascii="JetBrains Mono" w:cs="JetBrains Mono" w:eastAsia="JetBrains Mono" w:hAnsi="JetBrains Mono"/>
                <w:color w:val="1A1A1A"/>
                <w:sz w:val="18"/>
                <w:szCs w:val="18"/>
              </w:rPr>
              <w:t xml:space="preserve">  --output table</w:t>
            </w:r>
          </w:p>
        </w:tc>
      </w:tr>
      <w:tr>
        <w:tc>
          <w:tcPr>
            <w:tcW w:type="dxa" w:w="4680"/>
            <w:tcBorders>
              <w:top w:val="single" w:color="D0D0D0" w:sz="4"/>
              <w:left w:val="single" w:color="D0D0D0" w:sz="4"/>
              <w:bottom w:val="single" w:color="D0D0D0" w:sz="4"/>
              <w:right w:val="single" w:color="D0D0D0" w:sz="4"/>
            </w:tcBorders>
            <w:shd w:fill="F0F0F0" w:val="clear"/>
          </w:tcPr>
          <w:p>
            <w:pPr>
              <w:spacing w:after="40" w:before="40"/>
            </w:pPr>
            <w:r>
              <w:rPr>
                <w:rFonts w:ascii="Montserrat" w:cs="Montserrat" w:eastAsia="Montserrat" w:hAnsi="Montserrat"/>
                <w:color w:val="1A1A1A"/>
                <w:sz w:val="20"/>
                <w:szCs w:val="20"/>
              </w:rPr>
              <w:t xml:space="preserve">1. User detail page</w:t>
            </w:r>
          </w:p>
          <w:p>
            <w:pPr>
              <w:spacing w:after="40" w:before="40"/>
            </w:pPr>
            <w:r>
              <w:rPr>
                <w:rFonts w:ascii="Montserrat" w:cs="Montserrat" w:eastAsia="Montserrat" w:hAnsi="Montserrat"/>
                <w:color w:val="1A1A1A"/>
                <w:sz w:val="20"/>
                <w:szCs w:val="20"/>
              </w:rPr>
              <w:t xml:space="preserve">2. Permissions tab</w:t>
            </w:r>
          </w:p>
          <w:p>
            <w:pPr>
              <w:spacing w:after="40" w:before="40"/>
            </w:pPr>
            <w:r>
              <w:rPr>
                <w:rFonts w:ascii="Montserrat" w:cs="Montserrat" w:eastAsia="Montserrat" w:hAnsi="Montserrat"/>
                <w:color w:val="1A1A1A"/>
                <w:sz w:val="20"/>
                <w:szCs w:val="20"/>
              </w:rPr>
              <w:t xml:space="preserve">3. See attached policies</w:t>
            </w:r>
          </w:p>
          <w:p>
            <w:pPr>
              <w:spacing w:after="40" w:before="40"/>
            </w:pPr>
            <w:r>
              <w:rPr>
                <w:rFonts w:ascii="Montserrat" w:cs="Montserrat" w:eastAsia="Montserrat" w:hAnsi="Montserrat"/>
                <w:color w:val="1A1A1A"/>
                <w:sz w:val="20"/>
                <w:szCs w:val="20"/>
              </w:rPr>
              <w:t xml:space="preserve">   (e.g., AdministratorAccess)</w:t>
            </w:r>
          </w:p>
        </w:tc>
        <w:tc>
          <w:tcPr>
            <w:tcW w:type="dxa" w:w="4680"/>
            <w:tcBorders>
              <w:top w:val="single" w:color="D0D0D0" w:sz="4"/>
              <w:left w:val="single" w:color="D0D0D0" w:sz="4"/>
              <w:bottom w:val="single" w:color="D0D0D0" w:sz="4"/>
              <w:right w:val="single" w:color="D0D0D0" w:sz="4"/>
            </w:tcBorders>
            <w:shd w:fill="F0F0F0" w:val="clear"/>
          </w:tcPr>
          <w:p>
            <w:pPr>
              <w:spacing w:after="40" w:before="40"/>
            </w:pPr>
            <w:r>
              <w:rPr>
                <w:rFonts w:ascii="JetBrains Mono" w:cs="JetBrains Mono" w:eastAsia="JetBrains Mono" w:hAnsi="JetBrains Mono"/>
                <w:color w:val="1A1A1A"/>
                <w:sz w:val="18"/>
                <w:szCs w:val="18"/>
              </w:rPr>
              <w:t xml:space="preserve">aws iam \</w:t>
            </w:r>
          </w:p>
          <w:p>
            <w:pPr>
              <w:spacing w:after="40" w:before="40"/>
            </w:pPr>
            <w:r>
              <w:rPr>
                <w:rFonts w:ascii="JetBrains Mono" w:cs="JetBrains Mono" w:eastAsia="JetBrains Mono" w:hAnsi="JetBrains Mono"/>
                <w:color w:val="1A1A1A"/>
                <w:sz w:val="18"/>
                <w:szCs w:val="18"/>
              </w:rPr>
              <w:t xml:space="preserve">  list-attached-user-policies \</w:t>
            </w:r>
          </w:p>
          <w:p>
            <w:pPr>
              <w:spacing w:after="40" w:before="40"/>
            </w:pPr>
            <w:r>
              <w:rPr>
                <w:rFonts w:ascii="JetBrains Mono" w:cs="JetBrains Mono" w:eastAsia="JetBrains Mono" w:hAnsi="JetBrains Mono"/>
                <w:color w:val="1A1A1A"/>
                <w:sz w:val="18"/>
                <w:szCs w:val="18"/>
              </w:rPr>
              <w:t xml:space="preserve">  --user-name chadi-admin</w:t>
            </w:r>
          </w:p>
        </w:tc>
      </w:tr>
      <w:tr>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Montserrat" w:cs="Montserrat" w:eastAsia="Montserrat" w:hAnsi="Montserrat"/>
                <w:color w:val="1A1A1A"/>
                <w:sz w:val="20"/>
                <w:szCs w:val="20"/>
              </w:rPr>
              <w:t xml:space="preserve">1. Left nav -&gt; Policies</w:t>
            </w:r>
          </w:p>
          <w:p>
            <w:pPr>
              <w:spacing w:after="40" w:before="40"/>
            </w:pPr>
            <w:r>
              <w:rPr>
                <w:rFonts w:ascii="Montserrat" w:cs="Montserrat" w:eastAsia="Montserrat" w:hAnsi="Montserrat"/>
                <w:color w:val="1A1A1A"/>
                <w:sz w:val="20"/>
                <w:szCs w:val="20"/>
              </w:rPr>
              <w:t xml:space="preserve">2. Search: AdministratorAccess</w:t>
            </w:r>
          </w:p>
          <w:p>
            <w:pPr>
              <w:spacing w:after="40" w:before="40"/>
            </w:pPr>
            <w:r>
              <w:rPr>
                <w:rFonts w:ascii="Montserrat" w:cs="Montserrat" w:eastAsia="Montserrat" w:hAnsi="Montserrat"/>
                <w:color w:val="1A1A1A"/>
                <w:sz w:val="20"/>
                <w:szCs w:val="20"/>
              </w:rPr>
              <w:t xml:space="preserve">3. Click policy name</w:t>
            </w:r>
          </w:p>
          <w:p>
            <w:pPr>
              <w:spacing w:after="40" w:before="40"/>
            </w:pPr>
            <w:r>
              <w:rPr>
                <w:rFonts w:ascii="Montserrat" w:cs="Montserrat" w:eastAsia="Montserrat" w:hAnsi="Montserrat"/>
                <w:color w:val="1A1A1A"/>
                <w:sz w:val="20"/>
                <w:szCs w:val="20"/>
              </w:rPr>
              <w:t xml:space="preserve">4. Click the { } JSON tab</w:t>
            </w:r>
          </w:p>
          <w:p>
            <w:pPr>
              <w:spacing w:after="40" w:before="40"/>
            </w:pPr>
            <w:r>
              <w:rPr>
                <w:rFonts w:ascii="Montserrat" w:cs="Montserrat" w:eastAsia="Montserrat" w:hAnsi="Montserrat"/>
                <w:color w:val="1A1A1A"/>
                <w:sz w:val="20"/>
                <w:szCs w:val="20"/>
              </w:rPr>
              <w:t xml:space="preserve">5. Read the policy document</w:t>
            </w:r>
          </w:p>
        </w:tc>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JetBrains Mono" w:cs="JetBrains Mono" w:eastAsia="JetBrains Mono" w:hAnsi="JetBrains Mono"/>
                <w:color w:val="1A1A1A"/>
                <w:sz w:val="18"/>
                <w:szCs w:val="18"/>
              </w:rPr>
              <w:t xml:space="preserve">aws iam get-policy-version \</w:t>
            </w:r>
          </w:p>
          <w:p>
            <w:pPr>
              <w:spacing w:after="40" w:before="40"/>
            </w:pPr>
            <w:r>
              <w:rPr>
                <w:rFonts w:ascii="JetBrains Mono" w:cs="JetBrains Mono" w:eastAsia="JetBrains Mono" w:hAnsi="JetBrains Mono"/>
                <w:color w:val="1A1A1A"/>
                <w:sz w:val="18"/>
                <w:szCs w:val="18"/>
              </w:rPr>
              <w:t xml:space="preserve">  --policy-arn \</w:t>
            </w:r>
          </w:p>
          <w:p>
            <w:pPr>
              <w:spacing w:after="40" w:before="40"/>
            </w:pPr>
            <w:r>
              <w:rPr>
                <w:rFonts w:ascii="JetBrains Mono" w:cs="JetBrains Mono" w:eastAsia="JetBrains Mono" w:hAnsi="JetBrains Mono"/>
                <w:color w:val="1A1A1A"/>
                <w:sz w:val="18"/>
                <w:szCs w:val="18"/>
              </w:rPr>
              <w:t xml:space="preserve">  arn:aws:iam::aws:policy/AdministratorAccess \</w:t>
            </w:r>
          </w:p>
          <w:p>
            <w:pPr>
              <w:spacing w:after="40" w:before="40"/>
            </w:pPr>
            <w:r>
              <w:rPr>
                <w:rFonts w:ascii="JetBrains Mono" w:cs="JetBrains Mono" w:eastAsia="JetBrains Mono" w:hAnsi="JetBrains Mono"/>
                <w:color w:val="1A1A1A"/>
                <w:sz w:val="18"/>
                <w:szCs w:val="18"/>
              </w:rPr>
              <w:t xml:space="preserve">  --version-id v1</w:t>
            </w:r>
          </w:p>
        </w:tc>
      </w:tr>
    </w:tbl>
    <w:p>
      <w:pPr>
        <w:pStyle w:val="Heading2"/>
        <w:spacing w:after="180" w:before="360"/>
      </w:pPr>
      <w:r>
        <w:rPr>
          <w:rFonts w:ascii="Afacad Flux" w:cs="Afacad Flux" w:eastAsia="Afacad Flux" w:hAnsi="Afacad Flux"/>
          <w:color w:val="BB8CFC"/>
          <w:sz w:val="32"/>
          <w:szCs w:val="32"/>
        </w:rPr>
        <w:t xml:space="preserve">Verification Checklist</w:t>
      </w:r>
    </w:p>
    <w:p>
      <w:pPr>
        <w:pStyle w:val="ListParagraph"/>
        <w:numPr>
          <w:ilvl w:val="0"/>
          <w:numId w:val="7"/>
        </w:numPr>
        <w:spacing w:after="40" w:before="40"/>
      </w:pPr>
      <w:r>
        <w:rPr>
          <w:rFonts w:ascii="Montserrat" w:cs="Montserrat" w:eastAsia="Montserrat" w:hAnsi="Montserrat"/>
          <w:color w:val="1A1A1A"/>
          <w:sz w:val="22"/>
          <w:szCs w:val="22"/>
        </w:rPr>
        <w:t xml:space="preserve">I can find my IAM user in the console and list via CLI</w:t>
      </w:r>
    </w:p>
    <w:p>
      <w:pPr>
        <w:pStyle w:val="ListParagraph"/>
        <w:numPr>
          <w:ilvl w:val="0"/>
          <w:numId w:val="7"/>
        </w:numPr>
        <w:spacing w:after="40" w:before="40"/>
      </w:pPr>
      <w:r>
        <w:rPr>
          <w:rFonts w:ascii="Montserrat" w:cs="Montserrat" w:eastAsia="Montserrat" w:hAnsi="Montserrat"/>
          <w:color w:val="1A1A1A"/>
          <w:sz w:val="22"/>
          <w:szCs w:val="22"/>
        </w:rPr>
        <w:t xml:space="preserve">I can see which policies are attached to my user</w:t>
      </w:r>
    </w:p>
    <w:p>
      <w:pPr>
        <w:pStyle w:val="ListParagraph"/>
        <w:numPr>
          <w:ilvl w:val="0"/>
          <w:numId w:val="7"/>
        </w:numPr>
        <w:spacing w:after="40" w:before="40"/>
      </w:pPr>
      <w:r>
        <w:rPr>
          <w:rFonts w:ascii="Montserrat" w:cs="Montserrat" w:eastAsia="Montserrat" w:hAnsi="Montserrat"/>
          <w:color w:val="1A1A1A"/>
          <w:sz w:val="22"/>
          <w:szCs w:val="22"/>
        </w:rPr>
        <w:t xml:space="preserve">I can read a policy document (JSON) in the console</w:t>
      </w:r>
    </w:p>
    <w:p>
      <w:pPr>
        <w:pStyle w:val="ListParagraph"/>
        <w:numPr>
          <w:ilvl w:val="0"/>
          <w:numId w:val="7"/>
        </w:numPr>
        <w:spacing w:after="40" w:before="40"/>
      </w:pPr>
      <w:r>
        <w:rPr>
          <w:rFonts w:ascii="Montserrat" w:cs="Montserrat" w:eastAsia="Montserrat" w:hAnsi="Montserrat"/>
          <w:color w:val="1A1A1A"/>
          <w:sz w:val="22"/>
          <w:szCs w:val="22"/>
        </w:rPr>
        <w:t xml:space="preserve">I understand that Deny always beats Allow</w:t>
      </w:r>
    </w:p>
    <w:p>
      <w:pPr>
        <w:shd w:fill="1A1A1A" w:val="clear"/>
        <w:spacing w:after="0" w:before="200"/>
        <w:ind w:left="200" w:right="200"/>
      </w:pPr>
      <w:r>
        <w:rPr>
          <w:rFonts w:ascii="Montserrat" w:cs="Montserrat" w:eastAsia="Montserrat" w:hAnsi="Montserrat"/>
          <w:b/>
          <w:bCs/>
          <w:color w:val="C3FE4C"/>
          <w:sz w:val="22"/>
          <w:szCs w:val="22"/>
        </w:rPr>
        <w:t xml:space="preserve">[ AGENT RELEVANCE ] What This Means for Agents</w:t>
      </w:r>
    </w:p>
    <w:p>
      <w:pPr>
        <w:shd w:fill="1A1A1A" w:val="clear"/>
        <w:spacing w:after="200" w:before="60"/>
        <w:ind w:left="200" w:right="200"/>
      </w:pPr>
      <w:r>
        <w:rPr>
          <w:rFonts w:ascii="Montserrat" w:cs="Montserrat" w:eastAsia="Montserrat" w:hAnsi="Montserrat"/>
          <w:color w:val="FAF8F8"/>
          <w:sz w:val="22"/>
          <w:szCs w:val="22"/>
        </w:rPr>
        <w:t xml:space="preserve">Your Claude agent authenticates as an IAM user (chadi-admin). In production, you'd create a scoped IAM user for the agent with permissions only for the services it needs. The AdministratorAccess policy is fine for learning but dangerous in production: if the agent is compromised, blast radius is your entire AWS account.</w:t>
      </w:r>
    </w:p>
    <w:p>
      <w:r>
        <w:br w:type="page"/>
      </w:r>
    </w:p>
    <w:p>
      <w:pPr>
        <w:pStyle w:val="Heading1"/>
        <w:spacing w:after="240" w:before="480"/>
      </w:pPr>
      <w:r>
        <w:rPr>
          <w:rFonts w:ascii="Afacad Flux" w:cs="Afacad Flux" w:eastAsia="Afacad Flux" w:hAnsi="Afacad Flux"/>
          <w:color w:val="BB8CFC"/>
          <w:sz w:val="44"/>
          <w:szCs w:val="44"/>
        </w:rPr>
        <w:t xml:space="preserve">Part 5 -- Create the Lambda Execution Role</w:t>
      </w:r>
    </w:p>
    <w:p>
      <w:pPr>
        <w:spacing w:after="100" w:before="100"/>
        <w:jc w:val="left"/>
      </w:pPr>
      <w:r>
        <w:rPr>
          <w:rFonts w:ascii="Montserrat" w:cs="Montserrat" w:eastAsia="Montserrat" w:hAnsi="Montserrat"/>
          <w:color w:val="1A1A1A"/>
          <w:sz w:val="22"/>
          <w:szCs w:val="22"/>
        </w:rPr>
        <w:t xml:space="preserve">You'll use this role in Lesson 02 when you deploy your first Lambda function. A role has two parts: a trust policy (who can assume it) and permission policies (what it can do).</w:t>
      </w:r>
    </w:p>
    <w:p>
      <w:pPr>
        <w:pStyle w:val="Heading2"/>
        <w:spacing w:after="180" w:before="360"/>
      </w:pPr>
      <w:r>
        <w:rPr>
          <w:rFonts w:ascii="Afacad Flux" w:cs="Afacad Flux" w:eastAsia="Afacad Flux" w:hAnsi="Afacad Flux"/>
          <w:color w:val="BB8CFC"/>
          <w:sz w:val="32"/>
          <w:szCs w:val="32"/>
        </w:rPr>
        <w:t xml:space="preserve">The Trust Policy</w:t>
      </w:r>
    </w:p>
    <w:p>
      <w:pPr>
        <w:spacing w:after="100" w:before="100"/>
        <w:jc w:val="left"/>
      </w:pPr>
      <w:r>
        <w:rPr>
          <w:rFonts w:ascii="Montserrat" w:cs="Montserrat" w:eastAsia="Montserrat" w:hAnsi="Montserrat"/>
          <w:color w:val="1A1A1A"/>
          <w:sz w:val="22"/>
          <w:szCs w:val="22"/>
        </w:rPr>
        <w:t xml:space="preserve">This document says 'the Lambda service is allowed to assume this role.' Without it, nothing can wear the role.</w:t>
      </w:r>
    </w:p>
    <w:p>
      <w:pPr>
        <w:shd w:fill="1A1A1A" w:val="clear"/>
        <w:spacing w:after="0" w:before="100"/>
        <w:ind w:left="200" w:right="200"/>
      </w:pPr>
      <w:r>
        <w:rPr>
          <w:rFonts w:ascii="JetBrains Mono" w:cs="JetBrains Mono" w:eastAsia="JetBrains Mono" w:hAnsi="JetBrains Mono"/>
          <w:color w:val="C3FE4C"/>
          <w:sz w:val="20"/>
          <w:szCs w:val="20"/>
        </w:rPr>
        <w:t xml:space="preserve">{</w:t>
      </w:r>
    </w:p>
    <w:p>
      <w:pPr>
        <w:shd w:fill="1A1A1A" w:val="clear"/>
        <w:spacing w:after="0" w:before="0"/>
        <w:ind w:left="200" w:right="200"/>
      </w:pPr>
      <w:r>
        <w:rPr>
          <w:rFonts w:ascii="JetBrains Mono" w:cs="JetBrains Mono" w:eastAsia="JetBrains Mono" w:hAnsi="JetBrains Mono"/>
          <w:color w:val="C3FE4C"/>
          <w:sz w:val="20"/>
          <w:szCs w:val="20"/>
        </w:rPr>
        <w:t xml:space="preserve">    "Version": "2012-10-17",</w:t>
      </w:r>
    </w:p>
    <w:p>
      <w:pPr>
        <w:shd w:fill="1A1A1A" w:val="clear"/>
        <w:spacing w:after="0" w:before="0"/>
        <w:ind w:left="200" w:right="200"/>
      </w:pPr>
      <w:r>
        <w:rPr>
          <w:rFonts w:ascii="JetBrains Mono" w:cs="JetBrains Mono" w:eastAsia="JetBrains Mono" w:hAnsi="JetBrains Mono"/>
          <w:color w:val="C3FE4C"/>
          <w:sz w:val="20"/>
          <w:szCs w:val="20"/>
        </w:rPr>
        <w:t xml:space="preserve">    "Statement": [{</w:t>
      </w:r>
    </w:p>
    <w:p>
      <w:pPr>
        <w:shd w:fill="1A1A1A" w:val="clear"/>
        <w:spacing w:after="0" w:before="0"/>
        <w:ind w:left="200" w:right="200"/>
      </w:pPr>
      <w:r>
        <w:rPr>
          <w:rFonts w:ascii="JetBrains Mono" w:cs="JetBrains Mono" w:eastAsia="JetBrains Mono" w:hAnsi="JetBrains Mono"/>
          <w:color w:val="C3FE4C"/>
          <w:sz w:val="20"/>
          <w:szCs w:val="20"/>
        </w:rPr>
        <w:t xml:space="preserve">        "Effect": "Allow",</w:t>
      </w:r>
    </w:p>
    <w:p>
      <w:pPr>
        <w:shd w:fill="1A1A1A" w:val="clear"/>
        <w:spacing w:after="0" w:before="0"/>
        <w:ind w:left="200" w:right="200"/>
      </w:pPr>
      <w:r>
        <w:rPr>
          <w:rFonts w:ascii="JetBrains Mono" w:cs="JetBrains Mono" w:eastAsia="JetBrains Mono" w:hAnsi="JetBrains Mono"/>
          <w:color w:val="C3FE4C"/>
          <w:sz w:val="20"/>
          <w:szCs w:val="20"/>
        </w:rPr>
        <w:t xml:space="preserve">        "Principal": {</w:t>
      </w:r>
    </w:p>
    <w:p>
      <w:pPr>
        <w:shd w:fill="1A1A1A" w:val="clear"/>
        <w:spacing w:after="0" w:before="0"/>
        <w:ind w:left="200" w:right="200"/>
      </w:pPr>
      <w:r>
        <w:rPr>
          <w:rFonts w:ascii="JetBrains Mono" w:cs="JetBrains Mono" w:eastAsia="JetBrains Mono" w:hAnsi="JetBrains Mono"/>
          <w:color w:val="C3FE4C"/>
          <w:sz w:val="20"/>
          <w:szCs w:val="20"/>
        </w:rPr>
        <w:t xml:space="preserve">            "Service": "lambda.amazonaws.com"</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"Action": "sts:AssumeRole"</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100" w:before="0"/>
        <w:ind w:left="200" w:right="200"/>
      </w:pPr>
      <w:r>
        <w:rPr>
          <w:rFonts w:ascii="JetBrains Mono" w:cs="JetBrains Mono" w:eastAsia="JetBrains Mono" w:hAnsi="JetBrains Mono"/>
          <w:color w:val="C3FE4C"/>
          <w:sz w:val="20"/>
          <w:szCs w:val="20"/>
        </w:rPr>
        <w:t xml:space="preserve">}</w:t>
      </w:r>
    </w:p>
    <w:p>
      <w:pPr>
        <w:pStyle w:val="Heading2"/>
        <w:spacing w:after="180" w:before="360"/>
      </w:pPr>
      <w:r>
        <w:rPr>
          <w:rFonts w:ascii="Afacad Flux" w:cs="Afacad Flux" w:eastAsia="Afacad Flux" w:hAnsi="Afacad Flux"/>
          <w:color w:val="BB8CFC"/>
          <w:sz w:val="32"/>
          <w:szCs w:val="32"/>
        </w:rPr>
        <w:t xml:space="preserve">The Permission Policy</w:t>
      </w:r>
    </w:p>
    <w:p>
      <w:pPr>
        <w:spacing w:after="100" w:before="100"/>
        <w:jc w:val="left"/>
      </w:pPr>
      <w:r>
        <w:rPr>
          <w:rFonts w:ascii="Montserrat" w:cs="Montserrat" w:eastAsia="Montserrat" w:hAnsi="Montserrat"/>
          <w:color w:val="1A1A1A"/>
          <w:sz w:val="22"/>
          <w:szCs w:val="22"/>
        </w:rPr>
        <w:t xml:space="preserve">AWSLambdaBasicExecutionRole is an AWS-managed policy that allows writing to CloudWatch Logs. Every Lambda function needs this at minimum.</w:t>
      </w:r>
    </w:p>
    <w:p>
      <w:pPr>
        <w:pStyle w:val="Heading2"/>
        <w:spacing w:after="180" w:before="360"/>
      </w:pPr>
      <w:r>
        <w:rPr>
          <w:rFonts w:ascii="Afacad Flux" w:cs="Afacad Flux" w:eastAsia="Afacad Flux" w:hAnsi="Afacad Flux"/>
          <w:color w:val="BB8CFC"/>
          <w:sz w:val="32"/>
          <w:szCs w:val="32"/>
        </w:rPr>
        <w:t xml:space="preserve">GUI and CLI Walkthrough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4680"/>
        <w:gridCol w:w="4680"/>
      </w:tblGrid>
      <w:tr>
        <w:trPr>
          <w:tblHeader/>
        </w:trPr>
        <w:tc>
          <w:tcPr>
            <w:tcW w:type="dxa" w:w="4680"/>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4"/>
                <w:szCs w:val="24"/>
              </w:rPr>
              <w:t xml:space="preserve">AWS Console (GUI)</w:t>
            </w:r>
          </w:p>
        </w:tc>
        <w:tc>
          <w:tcPr>
            <w:tcW w:type="dxa" w:w="4680"/>
            <w:tcBorders>
              <w:top w:val="single" w:color="D0D0D0" w:sz="4"/>
              <w:left w:val="single" w:color="D0D0D0" w:sz="4"/>
              <w:bottom w:val="single" w:color="D0D0D0" w:sz="4"/>
              <w:right w:val="single" w:color="D0D0D0" w:sz="4"/>
            </w:tcBorders>
            <w:shd w:fill="1A1A1A" w:val="clear"/>
          </w:tcPr>
          <w:p>
            <w:pPr>
              <w:jc w:val="center"/>
            </w:pPr>
            <w:r>
              <w:rPr>
                <w:rFonts w:ascii="Afacad Flux" w:cs="Afacad Flux" w:eastAsia="Afacad Flux" w:hAnsi="Afacad Flux"/>
                <w:b/>
                <w:bCs/>
                <w:color w:val="C3FE4C"/>
                <w:sz w:val="24"/>
                <w:szCs w:val="24"/>
              </w:rPr>
              <w:t xml:space="preserve">AWS CLI</w:t>
            </w:r>
          </w:p>
        </w:tc>
      </w:tr>
      <w:tr>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Montserrat" w:cs="Montserrat" w:eastAsia="Montserrat" w:hAnsi="Montserrat"/>
                <w:color w:val="1A1A1A"/>
                <w:sz w:val="20"/>
                <w:szCs w:val="20"/>
              </w:rPr>
              <w:t xml:space="preserve">1. Open IAM:</w:t>
            </w:r>
          </w:p>
          <w:p>
            <w:pPr>
              <w:spacing w:after="40" w:before="40"/>
            </w:pPr>
            <w:r>
              <w:rPr>
                <w:rFonts w:ascii="Montserrat" w:cs="Montserrat" w:eastAsia="Montserrat" w:hAnsi="Montserrat"/>
                <w:color w:val="1A1A1A"/>
                <w:sz w:val="20"/>
                <w:szCs w:val="20"/>
              </w:rPr>
              <w:t xml:space="preserve">   console.aws.amazon.com/iam</w:t>
            </w:r>
          </w:p>
          <w:p>
            <w:pPr>
              <w:spacing w:after="40" w:before="40"/>
            </w:pPr>
            <w:r>
              <w:rPr>
                <w:rFonts w:ascii="Montserrat" w:cs="Montserrat" w:eastAsia="Montserrat" w:hAnsi="Montserrat"/>
                <w:color w:val="1A1A1A"/>
                <w:sz w:val="20"/>
                <w:szCs w:val="20"/>
              </w:rPr>
              <w:t xml:space="preserve">2. Left nav -&gt; Roles</w:t>
            </w:r>
          </w:p>
          <w:p>
            <w:pPr>
              <w:spacing w:after="40" w:before="40"/>
            </w:pPr>
            <w:r>
              <w:rPr>
                <w:rFonts w:ascii="Montserrat" w:cs="Montserrat" w:eastAsia="Montserrat" w:hAnsi="Montserrat"/>
                <w:color w:val="1A1A1A"/>
                <w:sz w:val="20"/>
                <w:szCs w:val="20"/>
              </w:rPr>
              <w:t xml:space="preserve">3. Create role</w:t>
            </w:r>
          </w:p>
          <w:p>
            <w:pPr>
              <w:spacing w:after="40" w:before="40"/>
            </w:pPr>
            <w:r>
              <w:rPr>
                <w:rFonts w:ascii="Montserrat" w:cs="Montserrat" w:eastAsia="Montserrat" w:hAnsi="Montserrat"/>
                <w:color w:val="1A1A1A"/>
                <w:sz w:val="20"/>
                <w:szCs w:val="20"/>
              </w:rPr>
              <w:t xml:space="preserve">4. Trusted entity type: AWS service</w:t>
            </w:r>
          </w:p>
          <w:p>
            <w:pPr>
              <w:spacing w:after="40" w:before="40"/>
            </w:pPr>
            <w:r>
              <w:rPr>
                <w:rFonts w:ascii="Montserrat" w:cs="Montserrat" w:eastAsia="Montserrat" w:hAnsi="Montserrat"/>
                <w:color w:val="1A1A1A"/>
                <w:sz w:val="20"/>
                <w:szCs w:val="20"/>
              </w:rPr>
              <w:t xml:space="preserve">5. Service or use case: Lambda</w:t>
            </w:r>
          </w:p>
          <w:p>
            <w:pPr>
              <w:spacing w:after="40" w:before="40"/>
            </w:pPr>
            <w:r>
              <w:rPr>
                <w:rFonts w:ascii="Montserrat" w:cs="Montserrat" w:eastAsia="Montserrat" w:hAnsi="Montserrat"/>
                <w:color w:val="1A1A1A"/>
                <w:sz w:val="20"/>
                <w:szCs w:val="20"/>
              </w:rPr>
              <w:t xml:space="preserve">6. Next</w:t>
            </w:r>
          </w:p>
        </w:tc>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JetBrains Mono" w:cs="JetBrains Mono" w:eastAsia="JetBrains Mono" w:hAnsi="JetBrains Mono"/>
                <w:color w:val="1A1A1A"/>
                <w:sz w:val="18"/>
                <w:szCs w:val="18"/>
              </w:rPr>
              <w:t xml:space="preserve"># Write trust policy to file</w:t>
            </w:r>
          </w:p>
          <w:p>
            <w:pPr>
              <w:spacing w:after="40" w:before="40"/>
            </w:pPr>
            <w:r>
              <w:rPr>
                <w:rFonts w:ascii="JetBrains Mono" w:cs="JetBrains Mono" w:eastAsia="JetBrains Mono" w:hAnsi="JetBrains Mono"/>
                <w:color w:val="1A1A1A"/>
                <w:sz w:val="18"/>
                <w:szCs w:val="18"/>
              </w:rPr>
              <w:t xml:space="preserve">cat &gt; /tmp/trust.json &lt;&lt; EOF</w:t>
            </w:r>
          </w:p>
          <w:p>
            <w:pPr>
              <w:spacing w:after="40" w:before="40"/>
            </w:pPr>
            <w:r>
              <w:rPr>
                <w:rFonts w:ascii="JetBrains Mono" w:cs="JetBrains Mono" w:eastAsia="JetBrains Mono" w:hAnsi="JetBrains Mono"/>
                <w:color w:val="1A1A1A"/>
                <w:sz w:val="18"/>
                <w:szCs w:val="18"/>
              </w:rPr>
              <w:t xml:space="preserve">{"Version":"2012-10-17",</w:t>
            </w:r>
          </w:p>
          <w:p>
            <w:pPr>
              <w:spacing w:after="40" w:before="40"/>
            </w:pPr>
            <w:r>
              <w:rPr>
                <w:rFonts w:ascii="JetBrains Mono" w:cs="JetBrains Mono" w:eastAsia="JetBrains Mono" w:hAnsi="JetBrains Mono"/>
                <w:color w:val="1A1A1A"/>
                <w:sz w:val="18"/>
                <w:szCs w:val="18"/>
              </w:rPr>
              <w:t xml:space="preserve"> "Statement":[{</w:t>
            </w:r>
          </w:p>
          <w:p>
            <w:pPr>
              <w:spacing w:after="40" w:before="40"/>
            </w:pPr>
            <w:r>
              <w:rPr>
                <w:rFonts w:ascii="JetBrains Mono" w:cs="JetBrains Mono" w:eastAsia="JetBrains Mono" w:hAnsi="JetBrains Mono"/>
                <w:color w:val="1A1A1A"/>
                <w:sz w:val="18"/>
                <w:szCs w:val="18"/>
              </w:rPr>
              <w:t xml:space="preserve">  "Effect":"Allow",</w:t>
            </w:r>
          </w:p>
          <w:p>
            <w:pPr>
              <w:spacing w:after="40" w:before="40"/>
            </w:pPr>
            <w:r>
              <w:rPr>
                <w:rFonts w:ascii="JetBrains Mono" w:cs="JetBrains Mono" w:eastAsia="JetBrains Mono" w:hAnsi="JetBrains Mono"/>
                <w:color w:val="1A1A1A"/>
                <w:sz w:val="18"/>
                <w:szCs w:val="18"/>
              </w:rPr>
              <w:t xml:space="preserve">  "Principal":{</w:t>
            </w:r>
          </w:p>
          <w:p>
            <w:pPr>
              <w:spacing w:after="40" w:before="40"/>
            </w:pPr>
            <w:r>
              <w:rPr>
                <w:rFonts w:ascii="JetBrains Mono" w:cs="JetBrains Mono" w:eastAsia="JetBrains Mono" w:hAnsi="JetBrains Mono"/>
                <w:color w:val="1A1A1A"/>
                <w:sz w:val="18"/>
                <w:szCs w:val="18"/>
              </w:rPr>
              <w:t xml:space="preserve">   "Service":"lambda.amazonaws.com"},</w:t>
            </w:r>
          </w:p>
          <w:p>
            <w:pPr>
              <w:spacing w:after="40" w:before="40"/>
            </w:pPr>
            <w:r>
              <w:rPr>
                <w:rFonts w:ascii="JetBrains Mono" w:cs="JetBrains Mono" w:eastAsia="JetBrains Mono" w:hAnsi="JetBrains Mono"/>
                <w:color w:val="1A1A1A"/>
                <w:sz w:val="18"/>
                <w:szCs w:val="18"/>
              </w:rPr>
              <w:t xml:space="preserve">  "Action":"sts:AssumeRole"}]}</w:t>
            </w:r>
          </w:p>
          <w:p>
            <w:pPr>
              <w:spacing w:after="40" w:before="40"/>
            </w:pPr>
            <w:r>
              <w:rPr>
                <w:rFonts w:ascii="JetBrains Mono" w:cs="JetBrains Mono" w:eastAsia="JetBrains Mono" w:hAnsi="JetBrains Mono"/>
                <w:color w:val="1A1A1A"/>
                <w:sz w:val="18"/>
                <w:szCs w:val="18"/>
              </w:rPr>
              <w:t xml:space="preserve">EOF</w:t>
            </w:r>
          </w:p>
        </w:tc>
      </w:tr>
      <w:tr>
        <w:tc>
          <w:tcPr>
            <w:tcW w:type="dxa" w:w="4680"/>
            <w:tcBorders>
              <w:top w:val="single" w:color="D0D0D0" w:sz="4"/>
              <w:left w:val="single" w:color="D0D0D0" w:sz="4"/>
              <w:bottom w:val="single" w:color="D0D0D0" w:sz="4"/>
              <w:right w:val="single" w:color="D0D0D0" w:sz="4"/>
            </w:tcBorders>
            <w:shd w:fill="F0F0F0" w:val="clear"/>
          </w:tcPr>
          <w:p>
            <w:pPr>
              <w:spacing w:after="40" w:before="40"/>
            </w:pPr>
            <w:r>
              <w:rPr>
                <w:rFonts w:ascii="Montserrat" w:cs="Montserrat" w:eastAsia="Montserrat" w:hAnsi="Montserrat"/>
                <w:color w:val="1A1A1A"/>
                <w:sz w:val="20"/>
                <w:szCs w:val="20"/>
              </w:rPr>
              <w:t xml:space="preserve">7. Search: AWSLambdaBasicExecutionRole</w:t>
            </w:r>
          </w:p>
          <w:p>
            <w:pPr>
              <w:spacing w:after="40" w:before="40"/>
            </w:pPr>
            <w:r>
              <w:rPr>
                <w:rFonts w:ascii="Montserrat" w:cs="Montserrat" w:eastAsia="Montserrat" w:hAnsi="Montserrat"/>
                <w:color w:val="1A1A1A"/>
                <w:sz w:val="20"/>
                <w:szCs w:val="20"/>
              </w:rPr>
              <w:t xml:space="preserve">8. Check the box</w:t>
            </w:r>
          </w:p>
          <w:p>
            <w:pPr>
              <w:spacing w:after="40" w:before="40"/>
            </w:pPr>
            <w:r>
              <w:rPr>
                <w:rFonts w:ascii="Montserrat" w:cs="Montserrat" w:eastAsia="Montserrat" w:hAnsi="Montserrat"/>
                <w:color w:val="1A1A1A"/>
                <w:sz w:val="20"/>
                <w:szCs w:val="20"/>
              </w:rPr>
              <w:t xml:space="preserve">9. Next</w:t>
            </w:r>
          </w:p>
        </w:tc>
        <w:tc>
          <w:tcPr>
            <w:tcW w:type="dxa" w:w="4680"/>
            <w:tcBorders>
              <w:top w:val="single" w:color="D0D0D0" w:sz="4"/>
              <w:left w:val="single" w:color="D0D0D0" w:sz="4"/>
              <w:bottom w:val="single" w:color="D0D0D0" w:sz="4"/>
              <w:right w:val="single" w:color="D0D0D0" w:sz="4"/>
            </w:tcBorders>
            <w:shd w:fill="F0F0F0" w:val="clear"/>
          </w:tcPr>
          <w:p>
            <w:pPr>
              <w:spacing w:after="40" w:before="40"/>
            </w:pPr>
            <w:r>
              <w:rPr>
                <w:rFonts w:ascii="JetBrains Mono" w:cs="JetBrains Mono" w:eastAsia="JetBrains Mono" w:hAnsi="JetBrains Mono"/>
                <w:color w:val="1A1A1A"/>
                <w:sz w:val="18"/>
                <w:szCs w:val="18"/>
              </w:rPr>
              <w:t xml:space="preserve">aws iam create-role \</w:t>
            </w:r>
          </w:p>
          <w:p>
            <w:pPr>
              <w:spacing w:after="40" w:before="40"/>
            </w:pPr>
            <w:r>
              <w:rPr>
                <w:rFonts w:ascii="JetBrains Mono" w:cs="JetBrains Mono" w:eastAsia="JetBrains Mono" w:hAnsi="JetBrains Mono"/>
                <w:color w:val="1A1A1A"/>
                <w:sz w:val="18"/>
                <w:szCs w:val="18"/>
              </w:rPr>
              <w:t xml:space="preserve">  --role-name \</w:t>
            </w:r>
          </w:p>
          <w:p>
            <w:pPr>
              <w:spacing w:after="40" w:before="40"/>
            </w:pPr>
            <w:r>
              <w:rPr>
                <w:rFonts w:ascii="JetBrains Mono" w:cs="JetBrains Mono" w:eastAsia="JetBrains Mono" w:hAnsi="JetBrains Mono"/>
                <w:color w:val="1A1A1A"/>
                <w:sz w:val="18"/>
                <w:szCs w:val="18"/>
              </w:rPr>
              <w:t xml:space="preserve">    lambda-free-tier-role \</w:t>
            </w:r>
          </w:p>
          <w:p>
            <w:pPr>
              <w:spacing w:after="40" w:before="40"/>
            </w:pPr>
            <w:r>
              <w:rPr>
                <w:rFonts w:ascii="JetBrains Mono" w:cs="JetBrains Mono" w:eastAsia="JetBrains Mono" w:hAnsi="JetBrains Mono"/>
                <w:color w:val="1A1A1A"/>
                <w:sz w:val="18"/>
                <w:szCs w:val="18"/>
              </w:rPr>
              <w:t xml:space="preserve">  --assume-role-policy-document \</w:t>
            </w:r>
          </w:p>
          <w:p>
            <w:pPr>
              <w:spacing w:after="40" w:before="40"/>
            </w:pPr>
            <w:r>
              <w:rPr>
                <w:rFonts w:ascii="JetBrains Mono" w:cs="JetBrains Mono" w:eastAsia="JetBrains Mono" w:hAnsi="JetBrains Mono"/>
                <w:color w:val="1A1A1A"/>
                <w:sz w:val="18"/>
                <w:szCs w:val="18"/>
              </w:rPr>
              <w:t xml:space="preserve">    file:///tmp/trust.json \</w:t>
            </w:r>
          </w:p>
          <w:p>
            <w:pPr>
              <w:spacing w:after="40" w:before="40"/>
            </w:pPr>
            <w:r>
              <w:rPr>
                <w:rFonts w:ascii="JetBrains Mono" w:cs="JetBrains Mono" w:eastAsia="JetBrains Mono" w:hAnsi="JetBrains Mono"/>
                <w:color w:val="1A1A1A"/>
                <w:sz w:val="18"/>
                <w:szCs w:val="18"/>
              </w:rPr>
              <w:t xml:space="preserve">  --tags \</w:t>
            </w:r>
          </w:p>
          <w:p>
            <w:pPr>
              <w:spacing w:after="40" w:before="40"/>
            </w:pPr>
            <w:r>
              <w:rPr>
                <w:rFonts w:ascii="JetBrains Mono" w:cs="JetBrains Mono" w:eastAsia="JetBrains Mono" w:hAnsi="JetBrains Mono"/>
                <w:color w:val="1A1A1A"/>
                <w:sz w:val="18"/>
                <w:szCs w:val="18"/>
              </w:rPr>
              <w:t xml:space="preserve">    Key=project,Value=aws-free-tier-lab</w:t>
            </w:r>
          </w:p>
        </w:tc>
      </w:tr>
      <w:tr>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Montserrat" w:cs="Montserrat" w:eastAsia="Montserrat" w:hAnsi="Montserrat"/>
                <w:color w:val="1A1A1A"/>
                <w:sz w:val="20"/>
                <w:szCs w:val="20"/>
              </w:rPr>
              <w:t xml:space="preserve">10. Role name:</w:t>
            </w:r>
          </w:p>
          <w:p>
            <w:pPr>
              <w:spacing w:after="40" w:before="40"/>
            </w:pPr>
            <w:r>
              <w:rPr>
                <w:rFonts w:ascii="Montserrat" w:cs="Montserrat" w:eastAsia="Montserrat" w:hAnsi="Montserrat"/>
                <w:color w:val="1A1A1A"/>
                <w:sz w:val="20"/>
                <w:szCs w:val="20"/>
              </w:rPr>
              <w:t xml:space="preserve">    lambda-free-tier-role</w:t>
            </w:r>
          </w:p>
          <w:p>
            <w:pPr>
              <w:spacing w:after="40" w:before="40"/>
            </w:pPr>
            <w:r>
              <w:rPr>
                <w:rFonts w:ascii="Montserrat" w:cs="Montserrat" w:eastAsia="Montserrat" w:hAnsi="Montserrat"/>
                <w:color w:val="1A1A1A"/>
                <w:sz w:val="20"/>
                <w:szCs w:val="20"/>
              </w:rPr>
              <w:t xml:space="preserve">11. Description (optional):</w:t>
            </w:r>
          </w:p>
          <w:p>
            <w:pPr>
              <w:spacing w:after="40" w:before="40"/>
            </w:pPr>
            <w:r>
              <w:rPr>
                <w:rFonts w:ascii="Montserrat" w:cs="Montserrat" w:eastAsia="Montserrat" w:hAnsi="Montserrat"/>
                <w:color w:val="1A1A1A"/>
                <w:sz w:val="20"/>
                <w:szCs w:val="20"/>
              </w:rPr>
              <w:t xml:space="preserve">    Execution role for free tier</w:t>
            </w:r>
          </w:p>
          <w:p>
            <w:pPr>
              <w:spacing w:after="40" w:before="40"/>
            </w:pPr>
            <w:r>
              <w:rPr>
                <w:rFonts w:ascii="Montserrat" w:cs="Montserrat" w:eastAsia="Montserrat" w:hAnsi="Montserrat"/>
                <w:color w:val="1A1A1A"/>
                <w:sz w:val="20"/>
                <w:szCs w:val="20"/>
              </w:rPr>
              <w:t xml:space="preserve">    Lambda functions</w:t>
            </w:r>
          </w:p>
          <w:p>
            <w:pPr>
              <w:spacing w:after="40" w:before="40"/>
            </w:pPr>
            <w:r>
              <w:rPr>
                <w:rFonts w:ascii="Montserrat" w:cs="Montserrat" w:eastAsia="Montserrat" w:hAnsi="Montserrat"/>
                <w:color w:val="1A1A1A"/>
                <w:sz w:val="20"/>
                <w:szCs w:val="20"/>
              </w:rPr>
              <w:t xml:space="preserve">12. Tags: project=aws-free-tier-lab</w:t>
            </w:r>
          </w:p>
          <w:p>
            <w:pPr>
              <w:spacing w:after="40" w:before="40"/>
            </w:pPr>
            <w:r>
              <w:rPr>
                <w:rFonts w:ascii="Montserrat" w:cs="Montserrat" w:eastAsia="Montserrat" w:hAnsi="Montserrat"/>
                <w:color w:val="1A1A1A"/>
                <w:sz w:val="20"/>
                <w:szCs w:val="20"/>
              </w:rPr>
              <w:t xml:space="preserve">13. Review -&gt; Create role</w:t>
            </w:r>
          </w:p>
        </w:tc>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JetBrains Mono" w:cs="JetBrains Mono" w:eastAsia="JetBrains Mono" w:hAnsi="JetBrains Mono"/>
                <w:color w:val="1A1A1A"/>
                <w:sz w:val="18"/>
                <w:szCs w:val="18"/>
              </w:rPr>
              <w:t xml:space="preserve">aws iam attach-role-policy \</w:t>
            </w:r>
          </w:p>
          <w:p>
            <w:pPr>
              <w:spacing w:after="40" w:before="40"/>
            </w:pPr>
            <w:r>
              <w:rPr>
                <w:rFonts w:ascii="JetBrains Mono" w:cs="JetBrains Mono" w:eastAsia="JetBrains Mono" w:hAnsi="JetBrains Mono"/>
                <w:color w:val="1A1A1A"/>
                <w:sz w:val="18"/>
                <w:szCs w:val="18"/>
              </w:rPr>
              <w:t xml:space="preserve">  --role-name \</w:t>
            </w:r>
          </w:p>
          <w:p>
            <w:pPr>
              <w:spacing w:after="40" w:before="40"/>
            </w:pPr>
            <w:r>
              <w:rPr>
                <w:rFonts w:ascii="JetBrains Mono" w:cs="JetBrains Mono" w:eastAsia="JetBrains Mono" w:hAnsi="JetBrains Mono"/>
                <w:color w:val="1A1A1A"/>
                <w:sz w:val="18"/>
                <w:szCs w:val="18"/>
              </w:rPr>
              <w:t xml:space="preserve">    lambda-free-tier-role \</w:t>
            </w:r>
          </w:p>
          <w:p>
            <w:pPr>
              <w:spacing w:after="40" w:before="40"/>
            </w:pPr>
            <w:r>
              <w:rPr>
                <w:rFonts w:ascii="JetBrains Mono" w:cs="JetBrains Mono" w:eastAsia="JetBrains Mono" w:hAnsi="JetBrains Mono"/>
                <w:color w:val="1A1A1A"/>
                <w:sz w:val="18"/>
                <w:szCs w:val="18"/>
              </w:rPr>
              <w:t xml:space="preserve">  --policy-arn \</w:t>
            </w:r>
          </w:p>
          <w:p>
            <w:pPr>
              <w:spacing w:after="40" w:before="40"/>
            </w:pPr>
            <w:r>
              <w:rPr>
                <w:rFonts w:ascii="JetBrains Mono" w:cs="JetBrains Mono" w:eastAsia="JetBrains Mono" w:hAnsi="JetBrains Mono"/>
                <w:color w:val="1A1A1A"/>
                <w:sz w:val="18"/>
                <w:szCs w:val="18"/>
              </w:rPr>
              <w:t xml:space="preserve">  arn:aws:iam::aws:policy/service-role/AWSLambdaBasicExecutionRole</w:t>
            </w:r>
          </w:p>
        </w:tc>
      </w:tr>
    </w:tbl>
    <w:p>
      <w:pPr>
        <w:pStyle w:val="Heading2"/>
        <w:spacing w:after="180" w:before="360"/>
      </w:pPr>
      <w:r>
        <w:rPr>
          <w:rFonts w:ascii="Afacad Flux" w:cs="Afacad Flux" w:eastAsia="Afacad Flux" w:hAnsi="Afacad Flux"/>
          <w:color w:val="BB8CFC"/>
          <w:sz w:val="32"/>
          <w:szCs w:val="32"/>
        </w:rPr>
        <w:t xml:space="preserve">Verify the Role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4680"/>
        <w:gridCol w:w="4680"/>
      </w:tblGrid>
      <w:tr>
        <w:trPr>
          <w:tblHeader/>
        </w:trPr>
        <w:tc>
          <w:tcPr>
            <w:tcW w:type="dxa" w:w="4680"/>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4"/>
                <w:szCs w:val="24"/>
              </w:rPr>
              <w:t xml:space="preserve">AWS Console (GUI)</w:t>
            </w:r>
          </w:p>
        </w:tc>
        <w:tc>
          <w:tcPr>
            <w:tcW w:type="dxa" w:w="4680"/>
            <w:tcBorders>
              <w:top w:val="single" w:color="D0D0D0" w:sz="4"/>
              <w:left w:val="single" w:color="D0D0D0" w:sz="4"/>
              <w:bottom w:val="single" w:color="D0D0D0" w:sz="4"/>
              <w:right w:val="single" w:color="D0D0D0" w:sz="4"/>
            </w:tcBorders>
            <w:shd w:fill="1A1A1A" w:val="clear"/>
          </w:tcPr>
          <w:p>
            <w:pPr>
              <w:jc w:val="center"/>
            </w:pPr>
            <w:r>
              <w:rPr>
                <w:rFonts w:ascii="Afacad Flux" w:cs="Afacad Flux" w:eastAsia="Afacad Flux" w:hAnsi="Afacad Flux"/>
                <w:b/>
                <w:bCs/>
                <w:color w:val="C3FE4C"/>
                <w:sz w:val="24"/>
                <w:szCs w:val="24"/>
              </w:rPr>
              <w:t xml:space="preserve">AWS CLI</w:t>
            </w:r>
          </w:p>
        </w:tc>
      </w:tr>
      <w:tr>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Montserrat" w:cs="Montserrat" w:eastAsia="Montserrat" w:hAnsi="Montserrat"/>
                <w:color w:val="1A1A1A"/>
                <w:sz w:val="20"/>
                <w:szCs w:val="20"/>
              </w:rPr>
              <w:t xml:space="preserve">1. IAM -&gt; Roles</w:t>
            </w:r>
          </w:p>
          <w:p>
            <w:pPr>
              <w:spacing w:after="40" w:before="40"/>
            </w:pPr>
            <w:r>
              <w:rPr>
                <w:rFonts w:ascii="Montserrat" w:cs="Montserrat" w:eastAsia="Montserrat" w:hAnsi="Montserrat"/>
                <w:color w:val="1A1A1A"/>
                <w:sz w:val="20"/>
                <w:szCs w:val="20"/>
              </w:rPr>
              <w:t xml:space="preserve">2. Search: lambda-free-tier-role</w:t>
            </w:r>
          </w:p>
          <w:p>
            <w:pPr>
              <w:spacing w:after="40" w:before="40"/>
            </w:pPr>
            <w:r>
              <w:rPr>
                <w:rFonts w:ascii="Montserrat" w:cs="Montserrat" w:eastAsia="Montserrat" w:hAnsi="Montserrat"/>
                <w:color w:val="1A1A1A"/>
                <w:sz w:val="20"/>
                <w:szCs w:val="20"/>
              </w:rPr>
              <w:t xml:space="preserve">3. Click the role</w:t>
            </w:r>
          </w:p>
          <w:p>
            <w:pPr>
              <w:spacing w:after="40" w:before="40"/>
            </w:pPr>
            <w:r>
              <w:rPr>
                <w:rFonts w:ascii="Montserrat" w:cs="Montserrat" w:eastAsia="Montserrat" w:hAnsi="Montserrat"/>
                <w:color w:val="1A1A1A"/>
                <w:sz w:val="20"/>
                <w:szCs w:val="20"/>
              </w:rPr>
              <w:t xml:space="preserve">4. Permissions tab:</w:t>
            </w:r>
          </w:p>
          <w:p>
            <w:pPr>
              <w:spacing w:after="40" w:before="40"/>
            </w:pPr>
            <w:r>
              <w:rPr>
                <w:rFonts w:ascii="Montserrat" w:cs="Montserrat" w:eastAsia="Montserrat" w:hAnsi="Montserrat"/>
                <w:color w:val="1A1A1A"/>
                <w:sz w:val="20"/>
                <w:szCs w:val="20"/>
              </w:rPr>
              <w:t xml:space="preserve">   see AWSLambdaBasicExecutionRole</w:t>
            </w:r>
          </w:p>
          <w:p>
            <w:pPr>
              <w:spacing w:after="40" w:before="40"/>
            </w:pPr>
            <w:r>
              <w:rPr>
                <w:rFonts w:ascii="Montserrat" w:cs="Montserrat" w:eastAsia="Montserrat" w:hAnsi="Montserrat"/>
                <w:color w:val="1A1A1A"/>
                <w:sz w:val="20"/>
                <w:szCs w:val="20"/>
              </w:rPr>
              <w:t xml:space="preserve">5. Trust relationships tab:</w:t>
            </w:r>
          </w:p>
          <w:p>
            <w:pPr>
              <w:spacing w:after="40" w:before="40"/>
            </w:pPr>
            <w:r>
              <w:rPr>
                <w:rFonts w:ascii="Montserrat" w:cs="Montserrat" w:eastAsia="Montserrat" w:hAnsi="Montserrat"/>
                <w:color w:val="1A1A1A"/>
                <w:sz w:val="20"/>
                <w:szCs w:val="20"/>
              </w:rPr>
              <w:t xml:space="preserve">   see lambda.amazonaws.com</w:t>
            </w:r>
          </w:p>
        </w:tc>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JetBrains Mono" w:cs="JetBrains Mono" w:eastAsia="JetBrains Mono" w:hAnsi="JetBrains Mono"/>
                <w:color w:val="1A1A1A"/>
                <w:sz w:val="18"/>
                <w:szCs w:val="18"/>
              </w:rPr>
              <w:t xml:space="preserve">aws iam get-role \</w:t>
            </w:r>
          </w:p>
          <w:p>
            <w:pPr>
              <w:spacing w:after="40" w:before="40"/>
            </w:pPr>
            <w:r>
              <w:rPr>
                <w:rFonts w:ascii="JetBrains Mono" w:cs="JetBrains Mono" w:eastAsia="JetBrains Mono" w:hAnsi="JetBrains Mono"/>
                <w:color w:val="1A1A1A"/>
                <w:sz w:val="18"/>
                <w:szCs w:val="18"/>
              </w:rPr>
              <w:t xml:space="preserve">  --role-name lambda-free-tier-role</w:t>
            </w:r>
          </w:p>
          <w:p>
            <w:pPr>
              <w:spacing w:after="40" w:before="40"/>
            </w:pPr>
            <w:r>
              <w:rPr>
                <w:rFonts w:ascii="JetBrains Mono" w:cs="JetBrains Mono" w:eastAsia="JetBrains Mono" w:hAnsi="JetBrains Mono"/>
                <w:color w:val="1A1A1A"/>
                <w:sz w:val="18"/>
                <w:szCs w:val="18"/>
              </w:rPr>
              <w:t xml:space="preserve"/>
            </w:r>
          </w:p>
          <w:p>
            <w:pPr>
              <w:spacing w:after="40" w:before="40"/>
            </w:pPr>
            <w:r>
              <w:rPr>
                <w:rFonts w:ascii="JetBrains Mono" w:cs="JetBrains Mono" w:eastAsia="JetBrains Mono" w:hAnsi="JetBrains Mono"/>
                <w:color w:val="1A1A1A"/>
                <w:sz w:val="18"/>
                <w:szCs w:val="18"/>
              </w:rPr>
              <w:t xml:space="preserve">aws iam \</w:t>
            </w:r>
          </w:p>
          <w:p>
            <w:pPr>
              <w:spacing w:after="40" w:before="40"/>
            </w:pPr>
            <w:r>
              <w:rPr>
                <w:rFonts w:ascii="JetBrains Mono" w:cs="JetBrains Mono" w:eastAsia="JetBrains Mono" w:hAnsi="JetBrains Mono"/>
                <w:color w:val="1A1A1A"/>
                <w:sz w:val="18"/>
                <w:szCs w:val="18"/>
              </w:rPr>
              <w:t xml:space="preserve">  list-attached-role-policies \</w:t>
            </w:r>
          </w:p>
          <w:p>
            <w:pPr>
              <w:spacing w:after="40" w:before="40"/>
            </w:pPr>
            <w:r>
              <w:rPr>
                <w:rFonts w:ascii="JetBrains Mono" w:cs="JetBrains Mono" w:eastAsia="JetBrains Mono" w:hAnsi="JetBrains Mono"/>
                <w:color w:val="1A1A1A"/>
                <w:sz w:val="18"/>
                <w:szCs w:val="18"/>
              </w:rPr>
              <w:t xml:space="preserve">  --role-name lambda-free-tier-role</w:t>
            </w:r>
          </w:p>
        </w:tc>
      </w:tr>
    </w:tbl>
    <w:p>
      <w:pPr>
        <w:pStyle w:val="Heading2"/>
        <w:spacing w:after="180" w:before="360"/>
      </w:pPr>
      <w:r>
        <w:rPr>
          <w:rFonts w:ascii="Afacad Flux" w:cs="Afacad Flux" w:eastAsia="Afacad Flux" w:hAnsi="Afacad Flux"/>
          <w:color w:val="BB8CFC"/>
          <w:sz w:val="32"/>
          <w:szCs w:val="32"/>
        </w:rPr>
        <w:t xml:space="preserve">Verification Checklist</w:t>
      </w:r>
    </w:p>
    <w:p>
      <w:pPr>
        <w:pStyle w:val="ListParagraph"/>
        <w:numPr>
          <w:ilvl w:val="0"/>
          <w:numId w:val="8"/>
        </w:numPr>
        <w:spacing w:after="40" w:before="40"/>
      </w:pPr>
      <w:r>
        <w:rPr>
          <w:rFonts w:ascii="Montserrat" w:cs="Montserrat" w:eastAsia="Montserrat" w:hAnsi="Montserrat"/>
          <w:color w:val="1A1A1A"/>
          <w:sz w:val="22"/>
          <w:szCs w:val="22"/>
        </w:rPr>
        <w:t xml:space="preserve">Role lambda-free-tier-role exists</w:t>
      </w:r>
    </w:p>
    <w:p>
      <w:pPr>
        <w:pStyle w:val="ListParagraph"/>
        <w:numPr>
          <w:ilvl w:val="0"/>
          <w:numId w:val="8"/>
        </w:numPr>
        <w:spacing w:after="40" w:before="40"/>
      </w:pPr>
      <w:r>
        <w:rPr>
          <w:rFonts w:ascii="Montserrat" w:cs="Montserrat" w:eastAsia="Montserrat" w:hAnsi="Montserrat"/>
          <w:color w:val="1A1A1A"/>
          <w:sz w:val="22"/>
          <w:szCs w:val="22"/>
        </w:rPr>
        <w:t xml:space="preserve">Trust policy allows lambda.amazonaws.com</w:t>
      </w:r>
    </w:p>
    <w:p>
      <w:pPr>
        <w:pStyle w:val="ListParagraph"/>
        <w:numPr>
          <w:ilvl w:val="0"/>
          <w:numId w:val="8"/>
        </w:numPr>
        <w:spacing w:after="40" w:before="40"/>
      </w:pPr>
      <w:r>
        <w:rPr>
          <w:rFonts w:ascii="Montserrat" w:cs="Montserrat" w:eastAsia="Montserrat" w:hAnsi="Montserrat"/>
          <w:color w:val="1A1A1A"/>
          <w:sz w:val="22"/>
          <w:szCs w:val="22"/>
        </w:rPr>
        <w:t xml:space="preserve">AWSLambdaBasicExecutionRole is attached</w:t>
      </w:r>
    </w:p>
    <w:p>
      <w:pPr>
        <w:pStyle w:val="ListParagraph"/>
        <w:numPr>
          <w:ilvl w:val="0"/>
          <w:numId w:val="8"/>
        </w:numPr>
        <w:spacing w:after="40" w:before="40"/>
      </w:pPr>
      <w:r>
        <w:rPr>
          <w:rFonts w:ascii="Montserrat" w:cs="Montserrat" w:eastAsia="Montserrat" w:hAnsi="Montserrat"/>
          <w:color w:val="1A1A1A"/>
          <w:sz w:val="22"/>
          <w:szCs w:val="22"/>
        </w:rPr>
        <w:t xml:space="preserve">I've saved the role ARN for use in Lesson 02</w:t>
      </w:r>
    </w:p>
    <w:p>
      <w:pPr>
        <w:shd w:fill="1A1A1A" w:val="clear"/>
        <w:spacing w:after="0" w:before="200"/>
        <w:ind w:left="200" w:right="200"/>
      </w:pPr>
      <w:r>
        <w:rPr>
          <w:rFonts w:ascii="Montserrat" w:cs="Montserrat" w:eastAsia="Montserrat" w:hAnsi="Montserrat"/>
          <w:b/>
          <w:bCs/>
          <w:color w:val="C3FE4C"/>
          <w:sz w:val="22"/>
          <w:szCs w:val="22"/>
        </w:rPr>
        <w:t xml:space="preserve">[ AGENT RELEVANCE ] What This Means for Agents</w:t>
      </w:r>
    </w:p>
    <w:p>
      <w:pPr>
        <w:shd w:fill="1A1A1A" w:val="clear"/>
        <w:spacing w:after="200" w:before="60"/>
        <w:ind w:left="200" w:right="200"/>
      </w:pPr>
      <w:r>
        <w:rPr>
          <w:rFonts w:ascii="Montserrat" w:cs="Montserrat" w:eastAsia="Montserrat" w:hAnsi="Montserrat"/>
          <w:color w:val="FAF8F8"/>
          <w:sz w:val="22"/>
          <w:szCs w:val="22"/>
        </w:rPr>
        <w:t xml:space="preserve">When your Claude agent deploys a Lambda function, it passes this role ARN to the Lambda API. Lambda then 'wears' the role while running your code. If your Lambda needs to read from DynamoDB, you attach DynamoDB permissions to THIS role, not to your IAM user. This is how you achieve least privilege: your agent has broad permissions to deploy, but the things it deploys have narrow permissions to operate.</w:t>
      </w:r>
    </w:p>
    <w:p>
      <w:r>
        <w:br w:type="page"/>
      </w:r>
    </w:p>
    <w:p>
      <w:pPr>
        <w:pStyle w:val="Heading1"/>
        <w:spacing w:after="240" w:before="480"/>
      </w:pPr>
      <w:r>
        <w:rPr>
          <w:rFonts w:ascii="Afacad Flux" w:cs="Afacad Flux" w:eastAsia="Afacad Flux" w:hAnsi="Afacad Flux"/>
          <w:color w:val="BB8CFC"/>
          <w:sz w:val="44"/>
          <w:szCs w:val="44"/>
        </w:rPr>
        <w:t xml:space="preserve">Part 6 -- Monitor Free Tier Usage</w:t>
      </w:r>
    </w:p>
    <w:p>
      <w:pPr>
        <w:spacing w:after="100" w:before="100"/>
        <w:jc w:val="left"/>
      </w:pPr>
      <w:r>
        <w:rPr>
          <w:rFonts w:ascii="Montserrat" w:cs="Montserrat" w:eastAsia="Montserrat" w:hAnsi="Montserrat"/>
          <w:color w:val="1A1A1A"/>
          <w:sz w:val="22"/>
          <w:szCs w:val="22"/>
        </w:rPr>
        <w:t xml:space="preserve">AWS provides a Free Tier dashboard that shows how much of your free allowance you've used. Check this regularly to avoid surprises.</w:t>
      </w:r>
    </w:p>
    <w:p>
      <w:pPr>
        <w:pStyle w:val="Heading2"/>
        <w:spacing w:after="180" w:before="360"/>
      </w:pPr>
      <w:r>
        <w:rPr>
          <w:rFonts w:ascii="Afacad Flux" w:cs="Afacad Flux" w:eastAsia="Afacad Flux" w:hAnsi="Afacad Flux"/>
          <w:color w:val="BB8CFC"/>
          <w:sz w:val="32"/>
          <w:szCs w:val="32"/>
        </w:rPr>
        <w:t xml:space="preserve">Free Tier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6240"/>
      </w:tblGrid>
      <w:tr>
        <w:trPr>
          <w:tblHeader/>
        </w:trPr>
        <w:tc>
          <w:tcPr>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2"/>
                <w:szCs w:val="22"/>
              </w:rPr>
              <w:t xml:space="preserve">Type</w:t>
            </w:r>
          </w:p>
        </w:tc>
        <w:tc>
          <w:tcPr>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2"/>
                <w:szCs w:val="22"/>
              </w:rPr>
              <w:t xml:space="preserve">Description</w:t>
            </w:r>
          </w:p>
        </w:tc>
      </w:tr>
      <w:tr>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Always Free</w:t>
            </w:r>
          </w:p>
        </w:tc>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Never expires. Examples: Lambda 1M requests/mo, DynamoDB 25GB, SNS 1M publishes/mo.</w:t>
            </w:r>
          </w:p>
        </w:tc>
      </w:tr>
      <w:tr>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12 Months Free</w:t>
            </w:r>
          </w:p>
        </w:tc>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Free for 12 months after account creation, then pay-as-you-go. Examples: EC2 750 hrs/mo, S3 5GB.</w:t>
            </w:r>
          </w:p>
        </w:tc>
      </w:tr>
      <w:tr>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Trial</w:t>
            </w:r>
          </w:p>
        </w:tc>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Short-term free offers (hours to 90 days) for specific services.</w:t>
            </w:r>
          </w:p>
        </w:tc>
      </w:tr>
    </w:tbl>
    <w:p>
      <w:pPr>
        <w:pStyle w:val="Heading2"/>
        <w:spacing w:after="180" w:before="360"/>
      </w:pPr>
      <w:r>
        <w:rPr>
          <w:rFonts w:ascii="Afacad Flux" w:cs="Afacad Flux" w:eastAsia="Afacad Flux" w:hAnsi="Afacad Flux"/>
          <w:color w:val="BB8CFC"/>
          <w:sz w:val="32"/>
          <w:szCs w:val="32"/>
        </w:rPr>
        <w:t xml:space="preserve">GUI and CLI Walkthrough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4680"/>
        <w:gridCol w:w="4680"/>
      </w:tblGrid>
      <w:tr>
        <w:trPr>
          <w:tblHeader/>
        </w:trPr>
        <w:tc>
          <w:tcPr>
            <w:tcW w:type="dxa" w:w="4680"/>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4"/>
                <w:szCs w:val="24"/>
              </w:rPr>
              <w:t xml:space="preserve">AWS Console (GUI)</w:t>
            </w:r>
          </w:p>
        </w:tc>
        <w:tc>
          <w:tcPr>
            <w:tcW w:type="dxa" w:w="4680"/>
            <w:tcBorders>
              <w:top w:val="single" w:color="D0D0D0" w:sz="4"/>
              <w:left w:val="single" w:color="D0D0D0" w:sz="4"/>
              <w:bottom w:val="single" w:color="D0D0D0" w:sz="4"/>
              <w:right w:val="single" w:color="D0D0D0" w:sz="4"/>
            </w:tcBorders>
            <w:shd w:fill="1A1A1A" w:val="clear"/>
          </w:tcPr>
          <w:p>
            <w:pPr>
              <w:jc w:val="center"/>
            </w:pPr>
            <w:r>
              <w:rPr>
                <w:rFonts w:ascii="Afacad Flux" w:cs="Afacad Flux" w:eastAsia="Afacad Flux" w:hAnsi="Afacad Flux"/>
                <w:b/>
                <w:bCs/>
                <w:color w:val="C3FE4C"/>
                <w:sz w:val="24"/>
                <w:szCs w:val="24"/>
              </w:rPr>
              <w:t xml:space="preserve">AWS CLI</w:t>
            </w:r>
          </w:p>
        </w:tc>
      </w:tr>
      <w:tr>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Montserrat" w:cs="Montserrat" w:eastAsia="Montserrat" w:hAnsi="Montserrat"/>
                <w:color w:val="1A1A1A"/>
                <w:sz w:val="20"/>
                <w:szCs w:val="20"/>
              </w:rPr>
              <w:t xml:space="preserve">1. Open Billing console:</w:t>
            </w:r>
          </w:p>
          <w:p>
            <w:pPr>
              <w:spacing w:after="40" w:before="40"/>
            </w:pPr>
            <w:r>
              <w:rPr>
                <w:rFonts w:ascii="Montserrat" w:cs="Montserrat" w:eastAsia="Montserrat" w:hAnsi="Montserrat"/>
                <w:color w:val="1A1A1A"/>
                <w:sz w:val="20"/>
                <w:szCs w:val="20"/>
              </w:rPr>
              <w:t xml:space="preserve">   console.aws.amazon.com/billing</w:t>
            </w:r>
          </w:p>
          <w:p>
            <w:pPr>
              <w:spacing w:after="40" w:before="40"/>
            </w:pPr>
            <w:r>
              <w:rPr>
                <w:rFonts w:ascii="Montserrat" w:cs="Montserrat" w:eastAsia="Montserrat" w:hAnsi="Montserrat"/>
                <w:color w:val="1A1A1A"/>
                <w:sz w:val="20"/>
                <w:szCs w:val="20"/>
              </w:rPr>
              <w:t xml:space="preserve">2. Left nav -&gt; Free tier</w:t>
            </w:r>
          </w:p>
          <w:p>
            <w:pPr>
              <w:spacing w:after="40" w:before="40"/>
            </w:pPr>
            <w:r>
              <w:rPr>
                <w:rFonts w:ascii="Montserrat" w:cs="Montserrat" w:eastAsia="Montserrat" w:hAnsi="Montserrat"/>
                <w:color w:val="1A1A1A"/>
                <w:sz w:val="20"/>
                <w:szCs w:val="20"/>
              </w:rPr>
              <w:t xml:space="preserve">3. See table of services</w:t>
            </w:r>
          </w:p>
          <w:p>
            <w:pPr>
              <w:spacing w:after="40" w:before="40"/>
            </w:pPr>
            <w:r>
              <w:rPr>
                <w:rFonts w:ascii="Montserrat" w:cs="Montserrat" w:eastAsia="Montserrat" w:hAnsi="Montserrat"/>
                <w:color w:val="1A1A1A"/>
                <w:sz w:val="20"/>
                <w:szCs w:val="20"/>
              </w:rPr>
              <w:t xml:space="preserve">   with usage vs limit</w:t>
            </w:r>
          </w:p>
          <w:p>
            <w:pPr>
              <w:spacing w:after="40" w:before="40"/>
            </w:pPr>
            <w:r>
              <w:rPr>
                <w:rFonts w:ascii="Montserrat" w:cs="Montserrat" w:eastAsia="Montserrat" w:hAnsi="Montserrat"/>
                <w:color w:val="1A1A1A"/>
                <w:sz w:val="20"/>
                <w:szCs w:val="20"/>
              </w:rPr>
              <w:t xml:space="preserve">4. Filter/search by service</w:t>
            </w:r>
          </w:p>
        </w:tc>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JetBrains Mono" w:cs="JetBrains Mono" w:eastAsia="JetBrains Mono" w:hAnsi="JetBrains Mono"/>
                <w:color w:val="1A1A1A"/>
                <w:sz w:val="18"/>
                <w:szCs w:val="18"/>
              </w:rPr>
              <w:t xml:space="preserve">aws freetier \</w:t>
            </w:r>
          </w:p>
          <w:p>
            <w:pPr>
              <w:spacing w:after="40" w:before="40"/>
            </w:pPr>
            <w:r>
              <w:rPr>
                <w:rFonts w:ascii="JetBrains Mono" w:cs="JetBrains Mono" w:eastAsia="JetBrains Mono" w:hAnsi="JetBrains Mono"/>
                <w:color w:val="1A1A1A"/>
                <w:sz w:val="18"/>
                <w:szCs w:val="18"/>
              </w:rPr>
              <w:t xml:space="preserve">  get-free-tier-usage \</w:t>
            </w:r>
          </w:p>
          <w:p>
            <w:pPr>
              <w:spacing w:after="40" w:before="40"/>
            </w:pPr>
            <w:r>
              <w:rPr>
                <w:rFonts w:ascii="JetBrains Mono" w:cs="JetBrains Mono" w:eastAsia="JetBrains Mono" w:hAnsi="JetBrains Mono"/>
                <w:color w:val="1A1A1A"/>
                <w:sz w:val="18"/>
                <w:szCs w:val="18"/>
              </w:rPr>
              <w:t xml:space="preserve">  --region us-east-1</w:t>
            </w:r>
          </w:p>
        </w:tc>
      </w:tr>
      <w:tr>
        <w:tc>
          <w:tcPr>
            <w:tcW w:type="dxa" w:w="4680"/>
            <w:tcBorders>
              <w:top w:val="single" w:color="D0D0D0" w:sz="4"/>
              <w:left w:val="single" w:color="D0D0D0" w:sz="4"/>
              <w:bottom w:val="single" w:color="D0D0D0" w:sz="4"/>
              <w:right w:val="single" w:color="D0D0D0" w:sz="4"/>
            </w:tcBorders>
            <w:shd w:fill="F0F0F0" w:val="clear"/>
          </w:tcPr>
          <w:p>
            <w:pPr>
              <w:spacing w:after="40" w:before="40"/>
            </w:pPr>
            <w:r>
              <w:rPr>
                <w:rFonts w:ascii="Montserrat" w:cs="Montserrat" w:eastAsia="Montserrat" w:hAnsi="Montserrat"/>
                <w:color w:val="1A1A1A"/>
                <w:sz w:val="20"/>
                <w:szCs w:val="20"/>
              </w:rPr>
              <w:t xml:space="preserve">1. Cost Explorer</w:t>
            </w:r>
          </w:p>
          <w:p>
            <w:pPr>
              <w:spacing w:after="40" w:before="40"/>
            </w:pPr>
            <w:r>
              <w:rPr>
                <w:rFonts w:ascii="Montserrat" w:cs="Montserrat" w:eastAsia="Montserrat" w:hAnsi="Montserrat"/>
                <w:color w:val="1A1A1A"/>
                <w:sz w:val="20"/>
                <w:szCs w:val="20"/>
              </w:rPr>
              <w:t xml:space="preserve">2. Filter: Service = a specific</w:t>
            </w:r>
          </w:p>
          <w:p>
            <w:pPr>
              <w:spacing w:after="40" w:before="40"/>
            </w:pPr>
            <w:r>
              <w:rPr>
                <w:rFonts w:ascii="Montserrat" w:cs="Montserrat" w:eastAsia="Montserrat" w:hAnsi="Montserrat"/>
                <w:color w:val="1A1A1A"/>
                <w:sz w:val="20"/>
                <w:szCs w:val="20"/>
              </w:rPr>
              <w:t xml:space="preserve">   service (e.g., Lambda)</w:t>
            </w:r>
          </w:p>
          <w:p>
            <w:pPr>
              <w:spacing w:after="40" w:before="40"/>
            </w:pPr>
            <w:r>
              <w:rPr>
                <w:rFonts w:ascii="Montserrat" w:cs="Montserrat" w:eastAsia="Montserrat" w:hAnsi="Montserrat"/>
                <w:color w:val="1A1A1A"/>
                <w:sz w:val="20"/>
                <w:szCs w:val="20"/>
              </w:rPr>
              <w:t xml:space="preserve">3. See actual cost breakdown</w:t>
            </w:r>
          </w:p>
        </w:tc>
        <w:tc>
          <w:tcPr>
            <w:tcW w:type="dxa" w:w="4680"/>
            <w:tcBorders>
              <w:top w:val="single" w:color="D0D0D0" w:sz="4"/>
              <w:left w:val="single" w:color="D0D0D0" w:sz="4"/>
              <w:bottom w:val="single" w:color="D0D0D0" w:sz="4"/>
              <w:right w:val="single" w:color="D0D0D0" w:sz="4"/>
            </w:tcBorders>
            <w:shd w:fill="F0F0F0" w:val="clear"/>
          </w:tcPr>
          <w:p>
            <w:pPr>
              <w:spacing w:after="40" w:before="40"/>
            </w:pPr>
            <w:r>
              <w:rPr>
                <w:rFonts w:ascii="JetBrains Mono" w:cs="JetBrains Mono" w:eastAsia="JetBrains Mono" w:hAnsi="JetBrains Mono"/>
                <w:color w:val="1A1A1A"/>
                <w:sz w:val="18"/>
                <w:szCs w:val="18"/>
              </w:rPr>
              <w:t xml:space="preserve">aws ce get-cost-and-usage \</w:t>
            </w:r>
          </w:p>
          <w:p>
            <w:pPr>
              <w:spacing w:after="40" w:before="40"/>
            </w:pPr>
            <w:r>
              <w:rPr>
                <w:rFonts w:ascii="JetBrains Mono" w:cs="JetBrains Mono" w:eastAsia="JetBrains Mono" w:hAnsi="JetBrains Mono"/>
                <w:color w:val="1A1A1A"/>
                <w:sz w:val="18"/>
                <w:szCs w:val="18"/>
              </w:rPr>
              <w:t xml:space="preserve">  --time-period \</w:t>
            </w:r>
          </w:p>
          <w:p>
            <w:pPr>
              <w:spacing w:after="40" w:before="40"/>
            </w:pPr>
            <w:r>
              <w:rPr>
                <w:rFonts w:ascii="JetBrains Mono" w:cs="JetBrains Mono" w:eastAsia="JetBrains Mono" w:hAnsi="JetBrains Mono"/>
                <w:color w:val="1A1A1A"/>
                <w:sz w:val="18"/>
                <w:szCs w:val="18"/>
              </w:rPr>
              <w:t xml:space="preserve">   Start=2026-04-01,End=2026-04-10 \</w:t>
            </w:r>
          </w:p>
          <w:p>
            <w:pPr>
              <w:spacing w:after="40" w:before="40"/>
            </w:pPr>
            <w:r>
              <w:rPr>
                <w:rFonts w:ascii="JetBrains Mono" w:cs="JetBrains Mono" w:eastAsia="JetBrains Mono" w:hAnsi="JetBrains Mono"/>
                <w:color w:val="1A1A1A"/>
                <w:sz w:val="18"/>
                <w:szCs w:val="18"/>
              </w:rPr>
              <w:t xml:space="preserve">  --granularity MONTHLY \</w:t>
            </w:r>
          </w:p>
          <w:p>
            <w:pPr>
              <w:spacing w:after="40" w:before="40"/>
            </w:pPr>
            <w:r>
              <w:rPr>
                <w:rFonts w:ascii="JetBrains Mono" w:cs="JetBrains Mono" w:eastAsia="JetBrains Mono" w:hAnsi="JetBrains Mono"/>
                <w:color w:val="1A1A1A"/>
                <w:sz w:val="18"/>
                <w:szCs w:val="18"/>
              </w:rPr>
              <w:t xml:space="preserve">  --metrics BlendedCost \</w:t>
            </w:r>
          </w:p>
          <w:p>
            <w:pPr>
              <w:spacing w:after="40" w:before="40"/>
            </w:pPr>
            <w:r>
              <w:rPr>
                <w:rFonts w:ascii="JetBrains Mono" w:cs="JetBrains Mono" w:eastAsia="JetBrains Mono" w:hAnsi="JetBrains Mono"/>
                <w:color w:val="1A1A1A"/>
                <w:sz w:val="18"/>
                <w:szCs w:val="18"/>
              </w:rPr>
              <w:t xml:space="preserve">  --group-by \</w:t>
            </w:r>
          </w:p>
          <w:p>
            <w:pPr>
              <w:spacing w:after="40" w:before="40"/>
            </w:pPr>
            <w:r>
              <w:rPr>
                <w:rFonts w:ascii="JetBrains Mono" w:cs="JetBrains Mono" w:eastAsia="JetBrains Mono" w:hAnsi="JetBrains Mono"/>
                <w:color w:val="1A1A1A"/>
                <w:sz w:val="18"/>
                <w:szCs w:val="18"/>
              </w:rPr>
              <w:t xml:space="preserve">   Type=DIMENSION,Key=SERVICE \</w:t>
            </w:r>
          </w:p>
          <w:p>
            <w:pPr>
              <w:spacing w:after="40" w:before="40"/>
            </w:pPr>
            <w:r>
              <w:rPr>
                <w:rFonts w:ascii="JetBrains Mono" w:cs="JetBrains Mono" w:eastAsia="JetBrains Mono" w:hAnsi="JetBrains Mono"/>
                <w:color w:val="1A1A1A"/>
                <w:sz w:val="18"/>
                <w:szCs w:val="18"/>
              </w:rPr>
              <w:t xml:space="preserve">  --region us-east-1</w:t>
            </w:r>
          </w:p>
        </w:tc>
      </w:tr>
      <w:tr>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Montserrat" w:cs="Montserrat" w:eastAsia="Montserrat" w:hAnsi="Montserrat"/>
                <w:color w:val="1A1A1A"/>
                <w:sz w:val="20"/>
                <w:szCs w:val="20"/>
              </w:rPr>
              <w:t xml:space="preserve">1. Cost Explorer -&gt; Forecast</w:t>
            </w:r>
          </w:p>
          <w:p>
            <w:pPr>
              <w:spacing w:after="40" w:before="40"/>
            </w:pPr>
            <w:r>
              <w:rPr>
                <w:rFonts w:ascii="Montserrat" w:cs="Montserrat" w:eastAsia="Montserrat" w:hAnsi="Montserrat"/>
                <w:color w:val="1A1A1A"/>
                <w:sz w:val="20"/>
                <w:szCs w:val="20"/>
              </w:rPr>
              <w:t xml:space="preserve">2. See projected month-end cost</w:t>
            </w:r>
          </w:p>
          <w:p>
            <w:pPr>
              <w:spacing w:after="40" w:before="40"/>
            </w:pPr>
            <w:r>
              <w:rPr>
                <w:rFonts w:ascii="Montserrat" w:cs="Montserrat" w:eastAsia="Montserrat" w:hAnsi="Montserrat"/>
                <w:color w:val="1A1A1A"/>
                <w:sz w:val="20"/>
                <w:szCs w:val="20"/>
              </w:rPr>
              <w:t xml:space="preserve">3. Compare to your budget</w:t>
            </w:r>
          </w:p>
        </w:tc>
        <w:tc>
          <w:tcPr>
            <w:tcW w:type="dxa" w:w="4680"/>
            <w:tcBorders>
              <w:top w:val="single" w:color="D0D0D0" w:sz="4"/>
              <w:left w:val="single" w:color="D0D0D0" w:sz="4"/>
              <w:bottom w:val="single" w:color="D0D0D0" w:sz="4"/>
              <w:right w:val="single" w:color="D0D0D0" w:sz="4"/>
            </w:tcBorders>
            <w:shd w:fill="FAF8F8" w:val="clear"/>
          </w:tcPr>
          <w:p>
            <w:pPr>
              <w:spacing w:after="40" w:before="40"/>
            </w:pPr>
            <w:r>
              <w:rPr>
                <w:rFonts w:ascii="JetBrains Mono" w:cs="JetBrains Mono" w:eastAsia="JetBrains Mono" w:hAnsi="JetBrains Mono"/>
                <w:color w:val="1A1A1A"/>
                <w:sz w:val="18"/>
                <w:szCs w:val="18"/>
              </w:rPr>
              <w:t xml:space="preserve">aws ce get-cost-forecast \</w:t>
            </w:r>
          </w:p>
          <w:p>
            <w:pPr>
              <w:spacing w:after="40" w:before="40"/>
            </w:pPr>
            <w:r>
              <w:rPr>
                <w:rFonts w:ascii="JetBrains Mono" w:cs="JetBrains Mono" w:eastAsia="JetBrains Mono" w:hAnsi="JetBrains Mono"/>
                <w:color w:val="1A1A1A"/>
                <w:sz w:val="18"/>
                <w:szCs w:val="18"/>
              </w:rPr>
              <w:t xml:space="preserve">  --time-period \</w:t>
            </w:r>
          </w:p>
          <w:p>
            <w:pPr>
              <w:spacing w:after="40" w:before="40"/>
            </w:pPr>
            <w:r>
              <w:rPr>
                <w:rFonts w:ascii="JetBrains Mono" w:cs="JetBrains Mono" w:eastAsia="JetBrains Mono" w:hAnsi="JetBrains Mono"/>
                <w:color w:val="1A1A1A"/>
                <w:sz w:val="18"/>
                <w:szCs w:val="18"/>
              </w:rPr>
              <w:t xml:space="preserve">   Start=2026-04-10,End=2026-05-01 \</w:t>
            </w:r>
          </w:p>
          <w:p>
            <w:pPr>
              <w:spacing w:after="40" w:before="40"/>
            </w:pPr>
            <w:r>
              <w:rPr>
                <w:rFonts w:ascii="JetBrains Mono" w:cs="JetBrains Mono" w:eastAsia="JetBrains Mono" w:hAnsi="JetBrains Mono"/>
                <w:color w:val="1A1A1A"/>
                <w:sz w:val="18"/>
                <w:szCs w:val="18"/>
              </w:rPr>
              <w:t xml:space="preserve">  --granularity MONTHLY \</w:t>
            </w:r>
          </w:p>
          <w:p>
            <w:pPr>
              <w:spacing w:after="40" w:before="40"/>
            </w:pPr>
            <w:r>
              <w:rPr>
                <w:rFonts w:ascii="JetBrains Mono" w:cs="JetBrains Mono" w:eastAsia="JetBrains Mono" w:hAnsi="JetBrains Mono"/>
                <w:color w:val="1A1A1A"/>
                <w:sz w:val="18"/>
                <w:szCs w:val="18"/>
              </w:rPr>
              <w:t xml:space="preserve">  --metric BLENDED_COST \</w:t>
            </w:r>
          </w:p>
          <w:p>
            <w:pPr>
              <w:spacing w:after="40" w:before="40"/>
            </w:pPr>
            <w:r>
              <w:rPr>
                <w:rFonts w:ascii="JetBrains Mono" w:cs="JetBrains Mono" w:eastAsia="JetBrains Mono" w:hAnsi="JetBrains Mono"/>
                <w:color w:val="1A1A1A"/>
                <w:sz w:val="18"/>
                <w:szCs w:val="18"/>
              </w:rPr>
              <w:t xml:space="preserve">  --region us-east-1</w:t>
            </w:r>
          </w:p>
        </w:tc>
      </w:tr>
    </w:tbl>
    <w:p>
      <w:pPr>
        <w:pStyle w:val="Heading2"/>
        <w:spacing w:after="180" w:before="360"/>
      </w:pPr>
      <w:r>
        <w:rPr>
          <w:rFonts w:ascii="Afacad Flux" w:cs="Afacad Flux" w:eastAsia="Afacad Flux" w:hAnsi="Afacad Flux"/>
          <w:color w:val="BB8CFC"/>
          <w:sz w:val="32"/>
          <w:szCs w:val="32"/>
        </w:rPr>
        <w:t xml:space="preserve">Verification Checklist</w:t>
      </w:r>
    </w:p>
    <w:p>
      <w:pPr>
        <w:pStyle w:val="ListParagraph"/>
        <w:numPr>
          <w:ilvl w:val="0"/>
          <w:numId w:val="9"/>
        </w:numPr>
        <w:spacing w:after="40" w:before="40"/>
      </w:pPr>
      <w:r>
        <w:rPr>
          <w:rFonts w:ascii="Montserrat" w:cs="Montserrat" w:eastAsia="Montserrat" w:hAnsi="Montserrat"/>
          <w:color w:val="1A1A1A"/>
          <w:sz w:val="22"/>
          <w:szCs w:val="22"/>
        </w:rPr>
        <w:t xml:space="preserve">I can see my free tier usage in the console</w:t>
      </w:r>
    </w:p>
    <w:p>
      <w:pPr>
        <w:pStyle w:val="ListParagraph"/>
        <w:numPr>
          <w:ilvl w:val="0"/>
          <w:numId w:val="9"/>
        </w:numPr>
        <w:spacing w:after="40" w:before="40"/>
      </w:pPr>
      <w:r>
        <w:rPr>
          <w:rFonts w:ascii="Montserrat" w:cs="Montserrat" w:eastAsia="Montserrat" w:hAnsi="Montserrat"/>
          <w:color w:val="1A1A1A"/>
          <w:sz w:val="22"/>
          <w:szCs w:val="22"/>
        </w:rPr>
        <w:t xml:space="preserve">CLI freetier command returns data</w:t>
      </w:r>
    </w:p>
    <w:p>
      <w:pPr>
        <w:pStyle w:val="ListParagraph"/>
        <w:numPr>
          <w:ilvl w:val="0"/>
          <w:numId w:val="9"/>
        </w:numPr>
        <w:spacing w:after="40" w:before="40"/>
      </w:pPr>
      <w:r>
        <w:rPr>
          <w:rFonts w:ascii="Montserrat" w:cs="Montserrat" w:eastAsia="Montserrat" w:hAnsi="Montserrat"/>
          <w:color w:val="1A1A1A"/>
          <w:sz w:val="22"/>
          <w:szCs w:val="22"/>
        </w:rPr>
        <w:t xml:space="preserve">I can read a cost forecast</w:t>
      </w:r>
    </w:p>
    <w:p>
      <w:pPr>
        <w:shd w:fill="1A1A1A" w:val="clear"/>
        <w:spacing w:after="0" w:before="200"/>
        <w:ind w:left="200" w:right="200"/>
      </w:pPr>
      <w:r>
        <w:rPr>
          <w:rFonts w:ascii="Montserrat" w:cs="Montserrat" w:eastAsia="Montserrat" w:hAnsi="Montserrat"/>
          <w:b/>
          <w:bCs/>
          <w:color w:val="C3FE4C"/>
          <w:sz w:val="22"/>
          <w:szCs w:val="22"/>
        </w:rPr>
        <w:t xml:space="preserve">[ AGENT RELEVANCE ] What This Means for Agents</w:t>
      </w:r>
    </w:p>
    <w:p>
      <w:pPr>
        <w:shd w:fill="1A1A1A" w:val="clear"/>
        <w:spacing w:after="200" w:before="60"/>
        <w:ind w:left="200" w:right="200"/>
      </w:pPr>
      <w:r>
        <w:rPr>
          <w:rFonts w:ascii="Montserrat" w:cs="Montserrat" w:eastAsia="Montserrat" w:hAnsi="Montserrat"/>
          <w:color w:val="FAF8F8"/>
          <w:sz w:val="22"/>
          <w:szCs w:val="22"/>
        </w:rPr>
        <w:t xml:space="preserve">A well-behaved agent runs aws ce get-cost-and-usage at the start and end of every AWS session. If the delta between start and end exceeds a threshold, the agent should report it. This creates self-monitoring cost visibility that prevents runaway bills better than alarms alone.</w:t>
      </w:r>
    </w:p>
    <w:p>
      <w:r>
        <w:br w:type="page"/>
      </w:r>
    </w:p>
    <w:p>
      <w:pPr>
        <w:pStyle w:val="Heading1"/>
        <w:spacing w:after="240" w:before="480"/>
      </w:pPr>
      <w:r>
        <w:rPr>
          <w:rFonts w:ascii="Afacad Flux" w:cs="Afacad Flux" w:eastAsia="Afacad Flux" w:hAnsi="Afacad Flux"/>
          <w:color w:val="BB8CFC"/>
          <w:sz w:val="44"/>
          <w:szCs w:val="44"/>
        </w:rPr>
        <w:t xml:space="preserve">What This Means for Your Agents</w:t>
      </w:r>
    </w:p>
    <w:p>
      <w:pPr>
        <w:spacing w:after="100" w:before="100"/>
        <w:jc w:val="left"/>
      </w:pPr>
      <w:r>
        <w:rPr>
          <w:rFonts w:ascii="Montserrat" w:cs="Montserrat" w:eastAsia="Montserrat" w:hAnsi="Montserrat"/>
          <w:color w:val="1A1A1A"/>
          <w:sz w:val="22"/>
          <w:szCs w:val="22"/>
        </w:rPr>
        <w:t xml:space="preserve">This lesson isn't just about AWS mechanics. It's about building a foundation for agents that touch the cloud safely.</w:t>
      </w:r>
    </w:p>
    <w:p>
      <w:pPr>
        <w:pStyle w:val="Heading2"/>
        <w:spacing w:after="180" w:before="360"/>
      </w:pPr>
      <w:r>
        <w:rPr>
          <w:rFonts w:ascii="Afacad Flux" w:cs="Afacad Flux" w:eastAsia="Afacad Flux" w:hAnsi="Afacad Flux"/>
          <w:color w:val="BB8CFC"/>
          <w:sz w:val="32"/>
          <w:szCs w:val="32"/>
        </w:rPr>
        <w:t xml:space="preserve">The Two-Identity Pattern</w:t>
      </w:r>
    </w:p>
    <w:p>
      <w:pPr>
        <w:shd w:fill="1A1A1A" w:val="clear"/>
        <w:spacing w:after="0" w:before="10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Claude Agent    |       |  Lambda Function |</w:t>
      </w:r>
    </w:p>
    <w:p>
      <w:pPr>
        <w:shd w:fill="1A1A1A" w:val="clear"/>
        <w:spacing w:after="0" w:before="0"/>
        <w:ind w:left="200" w:right="200"/>
      </w:pPr>
      <w:r>
        <w:rPr>
          <w:rFonts w:ascii="JetBrains Mono" w:cs="JetBrains Mono" w:eastAsia="JetBrains Mono" w:hAnsi="JetBrains Mono"/>
          <w:color w:val="C3FE4C"/>
          <w:sz w:val="20"/>
          <w:szCs w:val="20"/>
        </w:rPr>
        <w:t xml:space="preserve">|                  |       |                  |</w:t>
      </w:r>
    </w:p>
    <w:p>
      <w:pPr>
        <w:shd w:fill="1A1A1A" w:val="clear"/>
        <w:spacing w:after="0" w:before="0"/>
        <w:ind w:left="200" w:right="200"/>
      </w:pPr>
      <w:r>
        <w:rPr>
          <w:rFonts w:ascii="JetBrains Mono" w:cs="JetBrains Mono" w:eastAsia="JetBrains Mono" w:hAnsi="JetBrains Mono"/>
          <w:color w:val="C3FE4C"/>
          <w:sz w:val="20"/>
          <w:szCs w:val="20"/>
        </w:rPr>
        <w:t xml:space="preserve">|  Identity:       |       |  Identity:       |</w:t>
      </w:r>
    </w:p>
    <w:p>
      <w:pPr>
        <w:shd w:fill="1A1A1A" w:val="clear"/>
        <w:spacing w:after="0" w:before="0"/>
        <w:ind w:left="200" w:right="200"/>
      </w:pPr>
      <w:r>
        <w:rPr>
          <w:rFonts w:ascii="JetBrains Mono" w:cs="JetBrains Mono" w:eastAsia="JetBrains Mono" w:hAnsi="JetBrains Mono"/>
          <w:color w:val="C3FE4C"/>
          <w:sz w:val="20"/>
          <w:szCs w:val="20"/>
        </w:rPr>
        <w:t xml:space="preserve">|  chadi-admin     |       |  lambda-free-    |</w:t>
      </w:r>
    </w:p>
    <w:p>
      <w:pPr>
        <w:shd w:fill="1A1A1A" w:val="clear"/>
        <w:spacing w:after="0" w:before="0"/>
        <w:ind w:left="200" w:right="200"/>
      </w:pPr>
      <w:r>
        <w:rPr>
          <w:rFonts w:ascii="JetBrains Mono" w:cs="JetBrains Mono" w:eastAsia="JetBrains Mono" w:hAnsi="JetBrains Mono"/>
          <w:color w:val="C3FE4C"/>
          <w:sz w:val="20"/>
          <w:szCs w:val="20"/>
        </w:rPr>
        <w:t xml:space="preserve">|  (IAM user)      |       |  tier-role       |</w:t>
      </w:r>
    </w:p>
    <w:p>
      <w:pPr>
        <w:shd w:fill="1A1A1A" w:val="clear"/>
        <w:spacing w:after="0" w:before="0"/>
        <w:ind w:left="200" w:right="200"/>
      </w:pPr>
      <w:r>
        <w:rPr>
          <w:rFonts w:ascii="JetBrains Mono" w:cs="JetBrains Mono" w:eastAsia="JetBrains Mono" w:hAnsi="JetBrains Mono"/>
          <w:color w:val="C3FE4C"/>
          <w:sz w:val="20"/>
          <w:szCs w:val="20"/>
        </w:rPr>
        <w:t xml:space="preserve">|                  |       |                  |</w:t>
      </w:r>
    </w:p>
    <w:p>
      <w:pPr>
        <w:shd w:fill="1A1A1A" w:val="clear"/>
        <w:spacing w:after="0" w:before="0"/>
        <w:ind w:left="200" w:right="200"/>
      </w:pPr>
      <w:r>
        <w:rPr>
          <w:rFonts w:ascii="JetBrains Mono" w:cs="JetBrains Mono" w:eastAsia="JetBrains Mono" w:hAnsi="JetBrains Mono"/>
          <w:color w:val="C3FE4C"/>
          <w:sz w:val="20"/>
          <w:szCs w:val="20"/>
        </w:rPr>
        <w:t xml:space="preserve">|  Permissions:    |       |  Permissions:    |</w:t>
      </w:r>
    </w:p>
    <w:p>
      <w:pPr>
        <w:shd w:fill="1A1A1A" w:val="clear"/>
        <w:spacing w:after="0" w:before="0"/>
        <w:ind w:left="200" w:right="200"/>
      </w:pPr>
      <w:r>
        <w:rPr>
          <w:rFonts w:ascii="JetBrains Mono" w:cs="JetBrains Mono" w:eastAsia="JetBrains Mono" w:hAnsi="JetBrains Mono"/>
          <w:color w:val="C3FE4C"/>
          <w:sz w:val="20"/>
          <w:szCs w:val="20"/>
        </w:rPr>
        <w:t xml:space="preserve">|  Broad (admin)   |       |  Narrow (logs)   |</w:t>
      </w:r>
    </w:p>
    <w:p>
      <w:pPr>
        <w:shd w:fill="1A1A1A" w:val="clear"/>
        <w:spacing w:after="0" w:before="0"/>
        <w:ind w:left="200" w:right="200"/>
      </w:pPr>
      <w:r>
        <w:rPr>
          <w:rFonts w:ascii="JetBrains Mono" w:cs="JetBrains Mono" w:eastAsia="JetBrains Mono" w:hAnsi="JetBrains Mono"/>
          <w:color w:val="C3FE4C"/>
          <w:sz w:val="20"/>
          <w:szCs w:val="20"/>
        </w:rPr>
        <w:t xml:space="preserve">|                  |       |                  |</w:t>
      </w:r>
    </w:p>
    <w:p>
      <w:pPr>
        <w:shd w:fill="1A1A1A" w:val="clear"/>
        <w:spacing w:after="0" w:before="0"/>
        <w:ind w:left="200" w:right="200"/>
      </w:pPr>
      <w:r>
        <w:rPr>
          <w:rFonts w:ascii="JetBrains Mono" w:cs="JetBrains Mono" w:eastAsia="JetBrains Mono" w:hAnsi="JetBrains Mono"/>
          <w:color w:val="C3FE4C"/>
          <w:sz w:val="20"/>
          <w:szCs w:val="20"/>
        </w:rPr>
        <w:t xml:space="preserve">|  Purpose:        |       |  Purpose:        |</w:t>
      </w:r>
    </w:p>
    <w:p>
      <w:pPr>
        <w:shd w:fill="1A1A1A" w:val="clear"/>
        <w:spacing w:after="0" w:before="0"/>
        <w:ind w:left="200" w:right="200"/>
      </w:pPr>
      <w:r>
        <w:rPr>
          <w:rFonts w:ascii="JetBrains Mono" w:cs="JetBrains Mono" w:eastAsia="JetBrains Mono" w:hAnsi="JetBrains Mono"/>
          <w:color w:val="C3FE4C"/>
          <w:sz w:val="20"/>
          <w:szCs w:val="20"/>
        </w:rPr>
        <w:t xml:space="preserve">|  Deploy &amp; manage |       |  Run your code   |</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                          ^</w:t>
      </w:r>
    </w:p>
    <w:p>
      <w:pPr>
        <w:shd w:fill="1A1A1A" w:val="clear"/>
        <w:spacing w:after="0" w:before="0"/>
        <w:ind w:left="200" w:right="200"/>
      </w:pPr>
      <w:r>
        <w:rPr>
          <w:rFonts w:ascii="JetBrains Mono" w:cs="JetBrains Mono" w:eastAsia="JetBrains Mono" w:hAnsi="JetBrains Mono"/>
          <w:color w:val="C3FE4C"/>
          <w:sz w:val="20"/>
          <w:szCs w:val="20"/>
        </w:rPr>
        <w:t xml:space="preserve">         |                          |</w:t>
      </w:r>
    </w:p>
    <w:p>
      <w:pPr>
        <w:shd w:fill="1A1A1A" w:val="clear"/>
        <w:spacing w:after="100" w:before="0"/>
        <w:ind w:left="200" w:right="200"/>
      </w:pPr>
      <w:r>
        <w:rPr>
          <w:rFonts w:ascii="JetBrains Mono" w:cs="JetBrains Mono" w:eastAsia="JetBrains Mono" w:hAnsi="JetBrains Mono"/>
          <w:color w:val="C3FE4C"/>
          <w:sz w:val="20"/>
          <w:szCs w:val="20"/>
        </w:rPr>
        <w:t xml:space="preserve">         +--- deploys/assigns ------+</w:t>
      </w:r>
    </w:p>
    <w:p>
      <w:pPr>
        <w:spacing w:after="100" w:before="100"/>
        <w:jc w:val="left"/>
      </w:pPr>
      <w:r>
        <w:rPr>
          <w:rFonts w:ascii="Montserrat" w:cs="Montserrat" w:eastAsia="Montserrat" w:hAnsi="Montserrat"/>
          <w:color w:val="1A1A1A"/>
          <w:sz w:val="22"/>
          <w:szCs w:val="22"/>
        </w:rPr>
        <w:t xml:space="preserve">Your agent and the things it deploys should always have different identities. The agent is powerful (it builds things). The things it builds are restricted (they do one job).</w:t>
      </w:r>
    </w:p>
    <w:p>
      <w:pPr>
        <w:pStyle w:val="Heading2"/>
        <w:spacing w:after="180" w:before="360"/>
      </w:pPr>
      <w:r>
        <w:rPr>
          <w:rFonts w:ascii="Afacad Flux" w:cs="Afacad Flux" w:eastAsia="Afacad Flux" w:hAnsi="Afacad Flux"/>
          <w:color w:val="BB8CFC"/>
          <w:sz w:val="32"/>
          <w:szCs w:val="32"/>
        </w:rPr>
        <w:t xml:space="preserve">Why Billing Alarms Matter for Agents</w:t>
      </w:r>
    </w:p>
    <w:p>
      <w:pPr>
        <w:spacing w:after="100" w:before="100"/>
        <w:jc w:val="left"/>
      </w:pPr>
      <w:r>
        <w:rPr>
          <w:rFonts w:ascii="Montserrat" w:cs="Montserrat" w:eastAsia="Montserrat" w:hAnsi="Montserrat"/>
          <w:color w:val="1A1A1A"/>
          <w:sz w:val="22"/>
          <w:szCs w:val="22"/>
        </w:rPr>
        <w:t xml:space="preserve">Agents can accidentally create runaway costs in ways humans rarely do:</w:t>
      </w:r>
    </w:p>
    <w:p>
      <w:pPr>
        <w:pStyle w:val="ListParagraph"/>
        <w:numPr>
          <w:ilvl w:val="0"/>
          <w:numId w:val="10"/>
        </w:numPr>
        <w:spacing w:after="40" w:before="40"/>
      </w:pPr>
      <w:r>
        <w:rPr>
          <w:rFonts w:ascii="Montserrat" w:cs="Montserrat" w:eastAsia="Montserrat" w:hAnsi="Montserrat"/>
          <w:color w:val="1A1A1A"/>
          <w:sz w:val="22"/>
          <w:szCs w:val="22"/>
        </w:rPr>
        <w:t xml:space="preserve">An infinite loop that invokes itself, burning Lambda compute</w:t>
      </w:r>
    </w:p>
    <w:p>
      <w:pPr>
        <w:pStyle w:val="ListParagraph"/>
        <w:numPr>
          <w:ilvl w:val="0"/>
          <w:numId w:val="10"/>
        </w:numPr>
        <w:spacing w:after="40" w:before="40"/>
      </w:pPr>
      <w:r>
        <w:rPr>
          <w:rFonts w:ascii="Montserrat" w:cs="Montserrat" w:eastAsia="Montserrat" w:hAnsi="Montserrat"/>
          <w:color w:val="1A1A1A"/>
          <w:sz w:val="22"/>
          <w:szCs w:val="22"/>
        </w:rPr>
        <w:t xml:space="preserve">A bug that writes to DynamoDB faster than you can notice</w:t>
      </w:r>
    </w:p>
    <w:p>
      <w:pPr>
        <w:pStyle w:val="ListParagraph"/>
        <w:numPr>
          <w:ilvl w:val="0"/>
          <w:numId w:val="10"/>
        </w:numPr>
        <w:spacing w:after="40" w:before="40"/>
      </w:pPr>
      <w:r>
        <w:rPr>
          <w:rFonts w:ascii="Montserrat" w:cs="Montserrat" w:eastAsia="Montserrat" w:hAnsi="Montserrat"/>
          <w:color w:val="1A1A1A"/>
          <w:sz w:val="22"/>
          <w:szCs w:val="22"/>
        </w:rPr>
        <w:t xml:space="preserve">A misconfigured EventBridge rule that fires every second</w:t>
      </w:r>
    </w:p>
    <w:p>
      <w:pPr>
        <w:pStyle w:val="ListParagraph"/>
        <w:numPr>
          <w:ilvl w:val="0"/>
          <w:numId w:val="10"/>
        </w:numPr>
        <w:spacing w:after="40" w:before="40"/>
      </w:pPr>
      <w:r>
        <w:rPr>
          <w:rFonts w:ascii="Montserrat" w:cs="Montserrat" w:eastAsia="Montserrat" w:hAnsi="Montserrat"/>
          <w:color w:val="1A1A1A"/>
          <w:sz w:val="22"/>
          <w:szCs w:val="22"/>
        </w:rPr>
        <w:t xml:space="preserve">Accidental deployment to an expensive region</w:t>
      </w:r>
    </w:p>
    <w:p>
      <w:pPr>
        <w:spacing w:after="100" w:before="100"/>
        <w:jc w:val="left"/>
      </w:pPr>
      <w:r>
        <w:rPr>
          <w:rFonts w:ascii="Montserrat" w:cs="Montserrat" w:eastAsia="Montserrat" w:hAnsi="Montserrat"/>
          <w:color w:val="1A1A1A"/>
          <w:sz w:val="22"/>
          <w:szCs w:val="22"/>
        </w:rPr>
        <w:t xml:space="preserve">The billing alarm catches these within 6 hours instead of at month-end when the bill is a surprise. Consider it a fire alarm -- not for preventing fires, but for catching them before they spread.</w:t>
      </w:r>
    </w:p>
    <w:p>
      <w:pPr>
        <w:pStyle w:val="Heading2"/>
        <w:spacing w:after="180" w:before="360"/>
      </w:pPr>
      <w:r>
        <w:rPr>
          <w:rFonts w:ascii="Afacad Flux" w:cs="Afacad Flux" w:eastAsia="Afacad Flux" w:hAnsi="Afacad Flux"/>
          <w:color w:val="BB8CFC"/>
          <w:sz w:val="32"/>
          <w:szCs w:val="32"/>
        </w:rPr>
        <w:t xml:space="preserve">Cost-Aware Agent Pattern</w:t>
      </w:r>
    </w:p>
    <w:p>
      <w:pPr>
        <w:spacing w:after="100" w:before="100"/>
        <w:jc w:val="left"/>
      </w:pPr>
      <w:r>
        <w:rPr>
          <w:rFonts w:ascii="Montserrat" w:cs="Montserrat" w:eastAsia="Montserrat" w:hAnsi="Montserrat"/>
          <w:color w:val="1A1A1A"/>
          <w:sz w:val="22"/>
          <w:szCs w:val="22"/>
        </w:rPr>
        <w:t xml:space="preserve">Your agent can implement cost awareness natively:</w:t>
      </w:r>
    </w:p>
    <w:p>
      <w:pPr>
        <w:shd w:fill="1A1A1A" w:val="clear"/>
        <w:spacing w:after="0" w:before="100"/>
        <w:ind w:left="200" w:right="200"/>
      </w:pPr>
      <w:r>
        <w:rPr>
          <w:rFonts w:ascii="JetBrains Mono" w:cs="JetBrains Mono" w:eastAsia="JetBrains Mono" w:hAnsi="JetBrains Mono"/>
          <w:color w:val="C3FE4C"/>
          <w:sz w:val="20"/>
          <w:szCs w:val="20"/>
        </w:rPr>
        <w:t xml:space="preserve"># Start of session</w:t>
      </w:r>
    </w:p>
    <w:p>
      <w:pPr>
        <w:shd w:fill="1A1A1A" w:val="clear"/>
        <w:spacing w:after="0" w:before="0"/>
        <w:ind w:left="200" w:right="200"/>
      </w:pPr>
      <w:r>
        <w:rPr>
          <w:rFonts w:ascii="JetBrains Mono" w:cs="JetBrains Mono" w:eastAsia="JetBrains Mono" w:hAnsi="JetBrains Mono"/>
          <w:color w:val="C3FE4C"/>
          <w:sz w:val="20"/>
          <w:szCs w:val="20"/>
        </w:rPr>
        <w:t xml:space="preserve">STARTING_SPEND=$(aws ce get-cost-and-usage ...)</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Do work</w:t>
      </w:r>
    </w:p>
    <w:p>
      <w:pPr>
        <w:shd w:fill="1A1A1A" w:val="clear"/>
        <w:spacing w:after="0" w:before="0"/>
        <w:ind w:left="200" w:right="200"/>
      </w:pPr>
      <w:r>
        <w:rPr>
          <w:rFonts w:ascii="JetBrains Mono" w:cs="JetBrains Mono" w:eastAsia="JetBrains Mono" w:hAnsi="JetBrains Mono"/>
          <w:color w:val="C3FE4C"/>
          <w:sz w:val="20"/>
          <w:szCs w:val="20"/>
        </w:rPr>
        <w:t xml:space="preserve">aws lambda create-function ...</w:t>
      </w:r>
    </w:p>
    <w:p>
      <w:pPr>
        <w:shd w:fill="1A1A1A" w:val="clear"/>
        <w:spacing w:after="0" w:before="0"/>
        <w:ind w:left="200" w:right="200"/>
      </w:pPr>
      <w:r>
        <w:rPr>
          <w:rFonts w:ascii="JetBrains Mono" w:cs="JetBrains Mono" w:eastAsia="JetBrains Mono" w:hAnsi="JetBrains Mono"/>
          <w:color w:val="C3FE4C"/>
          <w:sz w:val="20"/>
          <w:szCs w:val="20"/>
        </w:rPr>
        <w:t xml:space="preserve">aws lambda invoke ...</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End of session</w:t>
      </w:r>
    </w:p>
    <w:p>
      <w:pPr>
        <w:shd w:fill="1A1A1A" w:val="clear"/>
        <w:spacing w:after="0" w:before="0"/>
        <w:ind w:left="200" w:right="200"/>
      </w:pPr>
      <w:r>
        <w:rPr>
          <w:rFonts w:ascii="JetBrains Mono" w:cs="JetBrains Mono" w:eastAsia="JetBrains Mono" w:hAnsi="JetBrains Mono"/>
          <w:color w:val="C3FE4C"/>
          <w:sz w:val="20"/>
          <w:szCs w:val="20"/>
        </w:rPr>
        <w:t xml:space="preserve">ENDING_SPEND=$(aws ce get-cost-and-usage ...)</w:t>
      </w:r>
    </w:p>
    <w:p>
      <w:pPr>
        <w:shd w:fill="1A1A1A" w:val="clear"/>
        <w:spacing w:after="0" w:before="0"/>
        <w:ind w:left="200" w:right="200"/>
      </w:pPr>
      <w:r>
        <w:rPr>
          <w:rFonts w:ascii="JetBrains Mono" w:cs="JetBrains Mono" w:eastAsia="JetBrains Mono" w:hAnsi="JetBrains Mono"/>
          <w:color w:val="C3FE4C"/>
          <w:sz w:val="20"/>
          <w:szCs w:val="20"/>
        </w:rPr>
        <w:t xml:space="preserve">DELTA=$((ENDING_SPEND - STARTING_SPEND))</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if [[ $DELTA &gt; $THRESHOLD ]]; then</w:t>
      </w:r>
    </w:p>
    <w:p>
      <w:pPr>
        <w:shd w:fill="1A1A1A" w:val="clear"/>
        <w:spacing w:after="0" w:before="0"/>
        <w:ind w:left="200" w:right="200"/>
      </w:pPr>
      <w:r>
        <w:rPr>
          <w:rFonts w:ascii="JetBrains Mono" w:cs="JetBrains Mono" w:eastAsia="JetBrains Mono" w:hAnsi="JetBrains Mono"/>
          <w:color w:val="C3FE4C"/>
          <w:sz w:val="20"/>
          <w:szCs w:val="20"/>
        </w:rPr>
        <w:t xml:space="preserve">  echo "ALERT: session cost $DELTA USD"</w:t>
      </w:r>
    </w:p>
    <w:p>
      <w:pPr>
        <w:shd w:fill="1A1A1A" w:val="clear"/>
        <w:spacing w:after="0" w:before="0"/>
        <w:ind w:left="200" w:right="200"/>
      </w:pPr>
      <w:r>
        <w:rPr>
          <w:rFonts w:ascii="JetBrains Mono" w:cs="JetBrains Mono" w:eastAsia="JetBrains Mono" w:hAnsi="JetBrains Mono"/>
          <w:color w:val="C3FE4C"/>
          <w:sz w:val="20"/>
          <w:szCs w:val="20"/>
        </w:rPr>
        <w:t xml:space="preserve">  exit 1</w:t>
      </w:r>
    </w:p>
    <w:p>
      <w:pPr>
        <w:shd w:fill="1A1A1A" w:val="clear"/>
        <w:spacing w:after="100" w:before="0"/>
        <w:ind w:left="200" w:right="200"/>
      </w:pPr>
      <w:r>
        <w:rPr>
          <w:rFonts w:ascii="JetBrains Mono" w:cs="JetBrains Mono" w:eastAsia="JetBrains Mono" w:hAnsi="JetBrains Mono"/>
          <w:color w:val="C3FE4C"/>
          <w:sz w:val="20"/>
          <w:szCs w:val="20"/>
        </w:rPr>
        <w:t xml:space="preserve">fi</w:t>
      </w:r>
    </w:p>
    <w:p>
      <w:pPr>
        <w:pStyle w:val="Heading2"/>
        <w:spacing w:after="180" w:before="360"/>
      </w:pPr>
      <w:r>
        <w:rPr>
          <w:rFonts w:ascii="Afacad Flux" w:cs="Afacad Flux" w:eastAsia="Afacad Flux" w:hAnsi="Afacad Flux"/>
          <w:color w:val="BB8CFC"/>
          <w:sz w:val="32"/>
          <w:szCs w:val="32"/>
        </w:rPr>
        <w:t xml:space="preserve">Least Privilege in Practice</w:t>
      </w:r>
    </w:p>
    <w:p>
      <w:pPr>
        <w:spacing w:after="100" w:before="100"/>
        <w:jc w:val="left"/>
      </w:pPr>
      <w:r>
        <w:rPr>
          <w:rFonts w:ascii="Montserrat" w:cs="Montserrat" w:eastAsia="Montserrat" w:hAnsi="Montserrat"/>
          <w:color w:val="1A1A1A"/>
          <w:sz w:val="22"/>
          <w:szCs w:val="22"/>
        </w:rPr>
        <w:t xml:space="preserve">For production, replace AdministratorAccess with scoped policies. For example, an agent that only manages Lambda and DynamoDB:</w:t>
      </w:r>
    </w:p>
    <w:p>
      <w:pPr>
        <w:shd w:fill="1A1A1A" w:val="clear"/>
        <w:spacing w:after="0" w:before="100"/>
        <w:ind w:left="200" w:right="200"/>
      </w:pPr>
      <w:r>
        <w:rPr>
          <w:rFonts w:ascii="JetBrains Mono" w:cs="JetBrains Mono" w:eastAsia="JetBrains Mono" w:hAnsi="JetBrains Mono"/>
          <w:color w:val="C3FE4C"/>
          <w:sz w:val="20"/>
          <w:szCs w:val="20"/>
        </w:rPr>
        <w:t xml:space="preserve">{</w:t>
      </w:r>
    </w:p>
    <w:p>
      <w:pPr>
        <w:shd w:fill="1A1A1A" w:val="clear"/>
        <w:spacing w:after="0" w:before="0"/>
        <w:ind w:left="200" w:right="200"/>
      </w:pPr>
      <w:r>
        <w:rPr>
          <w:rFonts w:ascii="JetBrains Mono" w:cs="JetBrains Mono" w:eastAsia="JetBrains Mono" w:hAnsi="JetBrains Mono"/>
          <w:color w:val="C3FE4C"/>
          <w:sz w:val="20"/>
          <w:szCs w:val="20"/>
        </w:rPr>
        <w:t xml:space="preserve">    "Version": "2012-10-17",</w:t>
      </w:r>
    </w:p>
    <w:p>
      <w:pPr>
        <w:shd w:fill="1A1A1A" w:val="clear"/>
        <w:spacing w:after="0" w:before="0"/>
        <w:ind w:left="200" w:right="200"/>
      </w:pPr>
      <w:r>
        <w:rPr>
          <w:rFonts w:ascii="JetBrains Mono" w:cs="JetBrains Mono" w:eastAsia="JetBrains Mono" w:hAnsi="JetBrains Mono"/>
          <w:color w:val="C3FE4C"/>
          <w:sz w:val="20"/>
          <w:szCs w:val="20"/>
        </w:rPr>
        <w:t xml:space="preserve">    "Statement": [</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"Effect": "Allow",</w:t>
      </w:r>
    </w:p>
    <w:p>
      <w:pPr>
        <w:shd w:fill="1A1A1A" w:val="clear"/>
        <w:spacing w:after="0" w:before="0"/>
        <w:ind w:left="200" w:right="200"/>
      </w:pPr>
      <w:r>
        <w:rPr>
          <w:rFonts w:ascii="JetBrains Mono" w:cs="JetBrains Mono" w:eastAsia="JetBrains Mono" w:hAnsi="JetBrains Mono"/>
          <w:color w:val="C3FE4C"/>
          <w:sz w:val="20"/>
          <w:szCs w:val="20"/>
        </w:rPr>
        <w:t xml:space="preserve">            "Action": [</w:t>
      </w:r>
    </w:p>
    <w:p>
      <w:pPr>
        <w:shd w:fill="1A1A1A" w:val="clear"/>
        <w:spacing w:after="0" w:before="0"/>
        <w:ind w:left="200" w:right="200"/>
      </w:pPr>
      <w:r>
        <w:rPr>
          <w:rFonts w:ascii="JetBrains Mono" w:cs="JetBrains Mono" w:eastAsia="JetBrains Mono" w:hAnsi="JetBrains Mono"/>
          <w:color w:val="C3FE4C"/>
          <w:sz w:val="20"/>
          <w:szCs w:val="20"/>
        </w:rPr>
        <w:t xml:space="preserve">                "lambda:*",</w:t>
      </w:r>
    </w:p>
    <w:p>
      <w:pPr>
        <w:shd w:fill="1A1A1A" w:val="clear"/>
        <w:spacing w:after="0" w:before="0"/>
        <w:ind w:left="200" w:right="200"/>
      </w:pPr>
      <w:r>
        <w:rPr>
          <w:rFonts w:ascii="JetBrains Mono" w:cs="JetBrains Mono" w:eastAsia="JetBrains Mono" w:hAnsi="JetBrains Mono"/>
          <w:color w:val="C3FE4C"/>
          <w:sz w:val="20"/>
          <w:szCs w:val="20"/>
        </w:rPr>
        <w:t xml:space="preserve">                "dynamodb:*",</w:t>
      </w:r>
    </w:p>
    <w:p>
      <w:pPr>
        <w:shd w:fill="1A1A1A" w:val="clear"/>
        <w:spacing w:after="0" w:before="0"/>
        <w:ind w:left="200" w:right="200"/>
      </w:pPr>
      <w:r>
        <w:rPr>
          <w:rFonts w:ascii="JetBrains Mono" w:cs="JetBrains Mono" w:eastAsia="JetBrains Mono" w:hAnsi="JetBrains Mono"/>
          <w:color w:val="C3FE4C"/>
          <w:sz w:val="20"/>
          <w:szCs w:val="20"/>
        </w:rPr>
        <w:t xml:space="preserve">                "logs:*",</w:t>
      </w:r>
    </w:p>
    <w:p>
      <w:pPr>
        <w:shd w:fill="1A1A1A" w:val="clear"/>
        <w:spacing w:after="0" w:before="0"/>
        <w:ind w:left="200" w:right="200"/>
      </w:pPr>
      <w:r>
        <w:rPr>
          <w:rFonts w:ascii="JetBrains Mono" w:cs="JetBrains Mono" w:eastAsia="JetBrains Mono" w:hAnsi="JetBrains Mono"/>
          <w:color w:val="C3FE4C"/>
          <w:sz w:val="20"/>
          <w:szCs w:val="20"/>
        </w:rPr>
        <w:t xml:space="preserve">                "iam:PassRole"</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"Resource": "*"</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"Effect": "Deny",</w:t>
      </w:r>
    </w:p>
    <w:p>
      <w:pPr>
        <w:shd w:fill="1A1A1A" w:val="clear"/>
        <w:spacing w:after="0" w:before="0"/>
        <w:ind w:left="200" w:right="200"/>
      </w:pPr>
      <w:r>
        <w:rPr>
          <w:rFonts w:ascii="JetBrains Mono" w:cs="JetBrains Mono" w:eastAsia="JetBrains Mono" w:hAnsi="JetBrains Mono"/>
          <w:color w:val="C3FE4C"/>
          <w:sz w:val="20"/>
          <w:szCs w:val="20"/>
        </w:rPr>
        <w:t xml:space="preserve">            "Action": [</w:t>
      </w:r>
    </w:p>
    <w:p>
      <w:pPr>
        <w:shd w:fill="1A1A1A" w:val="clear"/>
        <w:spacing w:after="0" w:before="0"/>
        <w:ind w:left="200" w:right="200"/>
      </w:pPr>
      <w:r>
        <w:rPr>
          <w:rFonts w:ascii="JetBrains Mono" w:cs="JetBrains Mono" w:eastAsia="JetBrains Mono" w:hAnsi="JetBrains Mono"/>
          <w:color w:val="C3FE4C"/>
          <w:sz w:val="20"/>
          <w:szCs w:val="20"/>
        </w:rPr>
        <w:t xml:space="preserve">                "iam:CreateUser",</w:t>
      </w:r>
    </w:p>
    <w:p>
      <w:pPr>
        <w:shd w:fill="1A1A1A" w:val="clear"/>
        <w:spacing w:after="0" w:before="0"/>
        <w:ind w:left="200" w:right="200"/>
      </w:pPr>
      <w:r>
        <w:rPr>
          <w:rFonts w:ascii="JetBrains Mono" w:cs="JetBrains Mono" w:eastAsia="JetBrains Mono" w:hAnsi="JetBrains Mono"/>
          <w:color w:val="C3FE4C"/>
          <w:sz w:val="20"/>
          <w:szCs w:val="20"/>
        </w:rPr>
        <w:t xml:space="preserve">                "iam:DeleteUser",</w:t>
      </w:r>
    </w:p>
    <w:p>
      <w:pPr>
        <w:shd w:fill="1A1A1A" w:val="clear"/>
        <w:spacing w:after="0" w:before="0"/>
        <w:ind w:left="200" w:right="200"/>
      </w:pPr>
      <w:r>
        <w:rPr>
          <w:rFonts w:ascii="JetBrains Mono" w:cs="JetBrains Mono" w:eastAsia="JetBrains Mono" w:hAnsi="JetBrains Mono"/>
          <w:color w:val="C3FE4C"/>
          <w:sz w:val="20"/>
          <w:szCs w:val="20"/>
        </w:rPr>
        <w:t xml:space="preserve">                "iam:AttachUserPolicy"</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"Resource": "*"</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100" w:before="0"/>
        <w:ind w:left="200" w:right="200"/>
      </w:pPr>
      <w:r>
        <w:rPr>
          <w:rFonts w:ascii="JetBrains Mono" w:cs="JetBrains Mono" w:eastAsia="JetBrains Mono" w:hAnsi="JetBrains Mono"/>
          <w:color w:val="C3FE4C"/>
          <w:sz w:val="20"/>
          <w:szCs w:val="20"/>
        </w:rPr>
        <w:t xml:space="preserve">}</w:t>
      </w:r>
    </w:p>
    <w:p>
      <w:pPr>
        <w:spacing w:after="100" w:before="100"/>
        <w:jc w:val="left"/>
      </w:pPr>
      <w:r>
        <w:rPr>
          <w:rFonts w:ascii="Montserrat" w:cs="Montserrat" w:eastAsia="Montserrat" w:hAnsi="Montserrat"/>
          <w:color w:val="1A1A1A"/>
          <w:sz w:val="22"/>
          <w:szCs w:val="22"/>
        </w:rPr>
        <w:t xml:space="preserve">The allow block grants broad access to Lambda, DynamoDB, and logs. The deny block prevents the agent from creating new IAM users (privilege escalation) even though it has admin on the services it needs. Deny always wins, so this is enforceable.</w:t>
      </w:r>
    </w:p>
    <w:p>
      <w:r>
        <w:br w:type="page"/>
      </w:r>
    </w:p>
    <w:p>
      <w:pPr>
        <w:pStyle w:val="Heading1"/>
        <w:spacing w:after="240" w:before="480"/>
      </w:pPr>
      <w:r>
        <w:rPr>
          <w:rFonts w:ascii="Afacad Flux" w:cs="Afacad Flux" w:eastAsia="Afacad Flux" w:hAnsi="Afacad Flux"/>
          <w:color w:val="BB8CFC"/>
          <w:sz w:val="44"/>
          <w:szCs w:val="44"/>
        </w:rPr>
        <w:t xml:space="preserve">Cleanup Reference</w:t>
      </w:r>
    </w:p>
    <w:p>
      <w:pPr>
        <w:spacing w:after="100" w:before="100"/>
        <w:jc w:val="left"/>
      </w:pPr>
      <w:r>
        <w:rPr>
          <w:rFonts w:ascii="Montserrat" w:cs="Montserrat" w:eastAsia="Montserrat" w:hAnsi="Montserrat"/>
          <w:color w:val="1A1A1A"/>
          <w:sz w:val="22"/>
          <w:szCs w:val="22"/>
        </w:rPr>
        <w:t xml:space="preserve">Nothing in this lesson should be deleted. The billing alarm protects you. The IAM role is needed for Lesson 02. Both are free.</w:t>
      </w:r>
    </w:p>
    <w:p>
      <w:pPr>
        <w:spacing w:after="100" w:before="100"/>
        <w:jc w:val="left"/>
      </w:pPr>
      <w:r>
        <w:rPr>
          <w:rFonts w:ascii="Montserrat" w:cs="Montserrat" w:eastAsia="Montserrat" w:hAnsi="Montserrat"/>
          <w:color w:val="1A1A1A"/>
          <w:sz w:val="22"/>
          <w:szCs w:val="22"/>
        </w:rPr>
        <w:t xml:space="preserve">However, if you ever need to tear everything down, here are the commands:</w:t>
      </w:r>
    </w:p>
    <w:p>
      <w:pPr>
        <w:shd w:fill="1A1A1A" w:val="clear"/>
        <w:spacing w:after="0" w:before="100"/>
        <w:ind w:left="200" w:right="200"/>
      </w:pPr>
      <w:r>
        <w:rPr>
          <w:rFonts w:ascii="JetBrains Mono" w:cs="JetBrains Mono" w:eastAsia="JetBrains Mono" w:hAnsi="JetBrains Mono"/>
          <w:color w:val="C3FE4C"/>
          <w:sz w:val="20"/>
          <w:szCs w:val="20"/>
        </w:rPr>
        <w:t xml:space="preserve"># Detach policy and delete Lambda role</w:t>
      </w:r>
    </w:p>
    <w:p>
      <w:pPr>
        <w:shd w:fill="1A1A1A" w:val="clear"/>
        <w:spacing w:after="0" w:before="0"/>
        <w:ind w:left="200" w:right="200"/>
      </w:pPr>
      <w:r>
        <w:rPr>
          <w:rFonts w:ascii="JetBrains Mono" w:cs="JetBrains Mono" w:eastAsia="JetBrains Mono" w:hAnsi="JetBrains Mono"/>
          <w:color w:val="C3FE4C"/>
          <w:sz w:val="20"/>
          <w:szCs w:val="20"/>
        </w:rPr>
        <w:t xml:space="preserve">aws iam detach-role-policy \</w:t>
      </w:r>
    </w:p>
    <w:p>
      <w:pPr>
        <w:shd w:fill="1A1A1A" w:val="clear"/>
        <w:spacing w:after="0" w:before="0"/>
        <w:ind w:left="200" w:right="200"/>
      </w:pPr>
      <w:r>
        <w:rPr>
          <w:rFonts w:ascii="JetBrains Mono" w:cs="JetBrains Mono" w:eastAsia="JetBrains Mono" w:hAnsi="JetBrains Mono"/>
          <w:color w:val="C3FE4C"/>
          <w:sz w:val="20"/>
          <w:szCs w:val="20"/>
        </w:rPr>
        <w:t xml:space="preserve">  --role-name lambda-free-tier-role \</w:t>
      </w:r>
    </w:p>
    <w:p>
      <w:pPr>
        <w:shd w:fill="1A1A1A" w:val="clear"/>
        <w:spacing w:after="0" w:before="0"/>
        <w:ind w:left="200" w:right="200"/>
      </w:pPr>
      <w:r>
        <w:rPr>
          <w:rFonts w:ascii="JetBrains Mono" w:cs="JetBrains Mono" w:eastAsia="JetBrains Mono" w:hAnsi="JetBrains Mono"/>
          <w:color w:val="C3FE4C"/>
          <w:sz w:val="20"/>
          <w:szCs w:val="20"/>
        </w:rPr>
        <w:t xml:space="preserve">  --policy-arn \</w:t>
      </w:r>
    </w:p>
    <w:p>
      <w:pPr>
        <w:shd w:fill="1A1A1A" w:val="clear"/>
        <w:spacing w:after="0" w:before="0"/>
        <w:ind w:left="200" w:right="200"/>
      </w:pPr>
      <w:r>
        <w:rPr>
          <w:rFonts w:ascii="JetBrains Mono" w:cs="JetBrains Mono" w:eastAsia="JetBrains Mono" w:hAnsi="JetBrains Mono"/>
          <w:color w:val="C3FE4C"/>
          <w:sz w:val="20"/>
          <w:szCs w:val="20"/>
        </w:rPr>
        <w:t xml:space="preserve">  arn:aws:iam::aws:policy/service-role/AWSLambdaBasicExecutionRole</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aws iam delete-role \</w:t>
      </w:r>
    </w:p>
    <w:p>
      <w:pPr>
        <w:shd w:fill="1A1A1A" w:val="clear"/>
        <w:spacing w:after="0" w:before="0"/>
        <w:ind w:left="200" w:right="200"/>
      </w:pPr>
      <w:r>
        <w:rPr>
          <w:rFonts w:ascii="JetBrains Mono" w:cs="JetBrains Mono" w:eastAsia="JetBrains Mono" w:hAnsi="JetBrains Mono"/>
          <w:color w:val="C3FE4C"/>
          <w:sz w:val="20"/>
          <w:szCs w:val="20"/>
        </w:rPr>
        <w:t xml:space="preserve">  --role-name lambda-free-tier-role</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Delete alarm</w:t>
      </w:r>
    </w:p>
    <w:p>
      <w:pPr>
        <w:shd w:fill="1A1A1A" w:val="clear"/>
        <w:spacing w:after="0" w:before="0"/>
        <w:ind w:left="200" w:right="200"/>
      </w:pPr>
      <w:r>
        <w:rPr>
          <w:rFonts w:ascii="JetBrains Mono" w:cs="JetBrains Mono" w:eastAsia="JetBrains Mono" w:hAnsi="JetBrains Mono"/>
          <w:color w:val="C3FE4C"/>
          <w:sz w:val="20"/>
          <w:szCs w:val="20"/>
        </w:rPr>
        <w:t xml:space="preserve">aws cloudwatch delete-alarms \</w:t>
      </w:r>
    </w:p>
    <w:p>
      <w:pPr>
        <w:shd w:fill="1A1A1A" w:val="clear"/>
        <w:spacing w:after="0" w:before="0"/>
        <w:ind w:left="200" w:right="200"/>
      </w:pPr>
      <w:r>
        <w:rPr>
          <w:rFonts w:ascii="JetBrains Mono" w:cs="JetBrains Mono" w:eastAsia="JetBrains Mono" w:hAnsi="JetBrains Mono"/>
          <w:color w:val="C3FE4C"/>
          <w:sz w:val="20"/>
          <w:szCs w:val="20"/>
        </w:rPr>
        <w:t xml:space="preserve">  --alarm-names billing-alarm-1-dollar \</w:t>
      </w:r>
    </w:p>
    <w:p>
      <w:pPr>
        <w:shd w:fill="1A1A1A" w:val="clear"/>
        <w:spacing w:after="0" w:before="0"/>
        <w:ind w:left="200" w:right="200"/>
      </w:pPr>
      <w:r>
        <w:rPr>
          <w:rFonts w:ascii="JetBrains Mono" w:cs="JetBrains Mono" w:eastAsia="JetBrains Mono" w:hAnsi="JetBrains Mono"/>
          <w:color w:val="C3FE4C"/>
          <w:sz w:val="20"/>
          <w:szCs w:val="20"/>
        </w:rPr>
        <w:t xml:space="preserve">  --region us-east-1</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List subscriptions to find the ARN</w:t>
      </w:r>
    </w:p>
    <w:p>
      <w:pPr>
        <w:shd w:fill="1A1A1A" w:val="clear"/>
        <w:spacing w:after="0" w:before="0"/>
        <w:ind w:left="200" w:right="200"/>
      </w:pPr>
      <w:r>
        <w:rPr>
          <w:rFonts w:ascii="JetBrains Mono" w:cs="JetBrains Mono" w:eastAsia="JetBrains Mono" w:hAnsi="JetBrains Mono"/>
          <w:color w:val="C3FE4C"/>
          <w:sz w:val="20"/>
          <w:szCs w:val="20"/>
        </w:rPr>
        <w:t xml:space="preserve">aws sns list-subscriptions-by-topic \</w:t>
      </w:r>
    </w:p>
    <w:p>
      <w:pPr>
        <w:shd w:fill="1A1A1A" w:val="clear"/>
        <w:spacing w:after="0" w:before="0"/>
        <w:ind w:left="200" w:right="200"/>
      </w:pPr>
      <w:r>
        <w:rPr>
          <w:rFonts w:ascii="JetBrains Mono" w:cs="JetBrains Mono" w:eastAsia="JetBrains Mono" w:hAnsi="JetBrains Mono"/>
          <w:color w:val="C3FE4C"/>
          <w:sz w:val="20"/>
          <w:szCs w:val="20"/>
        </w:rPr>
        <w:t xml:space="preserve">  --topic-arn YOUR_TOPIC_ARN \</w:t>
      </w:r>
    </w:p>
    <w:p>
      <w:pPr>
        <w:shd w:fill="1A1A1A" w:val="clear"/>
        <w:spacing w:after="0" w:before="0"/>
        <w:ind w:left="200" w:right="200"/>
      </w:pPr>
      <w:r>
        <w:rPr>
          <w:rFonts w:ascii="JetBrains Mono" w:cs="JetBrains Mono" w:eastAsia="JetBrains Mono" w:hAnsi="JetBrains Mono"/>
          <w:color w:val="C3FE4C"/>
          <w:sz w:val="20"/>
          <w:szCs w:val="20"/>
        </w:rPr>
        <w:t xml:space="preserve">  --region us-east-1</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 Unsubscribe and delete topic</w:t>
      </w:r>
    </w:p>
    <w:p>
      <w:pPr>
        <w:shd w:fill="1A1A1A" w:val="clear"/>
        <w:spacing w:after="0" w:before="0"/>
        <w:ind w:left="200" w:right="200"/>
      </w:pPr>
      <w:r>
        <w:rPr>
          <w:rFonts w:ascii="JetBrains Mono" w:cs="JetBrains Mono" w:eastAsia="JetBrains Mono" w:hAnsi="JetBrains Mono"/>
          <w:color w:val="C3FE4C"/>
          <w:sz w:val="20"/>
          <w:szCs w:val="20"/>
        </w:rPr>
        <w:t xml:space="preserve">aws sns unsubscribe \</w:t>
      </w:r>
    </w:p>
    <w:p>
      <w:pPr>
        <w:shd w:fill="1A1A1A" w:val="clear"/>
        <w:spacing w:after="0" w:before="0"/>
        <w:ind w:left="200" w:right="200"/>
      </w:pPr>
      <w:r>
        <w:rPr>
          <w:rFonts w:ascii="JetBrains Mono" w:cs="JetBrains Mono" w:eastAsia="JetBrains Mono" w:hAnsi="JetBrains Mono"/>
          <w:color w:val="C3FE4C"/>
          <w:sz w:val="20"/>
          <w:szCs w:val="20"/>
        </w:rPr>
        <w:t xml:space="preserve">  --subscription-arn SUB_ARN \</w:t>
      </w:r>
    </w:p>
    <w:p>
      <w:pPr>
        <w:shd w:fill="1A1A1A" w:val="clear"/>
        <w:spacing w:after="0" w:before="0"/>
        <w:ind w:left="200" w:right="200"/>
      </w:pPr>
      <w:r>
        <w:rPr>
          <w:rFonts w:ascii="JetBrains Mono" w:cs="JetBrains Mono" w:eastAsia="JetBrains Mono" w:hAnsi="JetBrains Mono"/>
          <w:color w:val="C3FE4C"/>
          <w:sz w:val="20"/>
          <w:szCs w:val="20"/>
        </w:rPr>
        <w:t xml:space="preserve">  --region us-east-1</w:t>
      </w:r>
    </w:p>
    <w:p>
      <w:pPr>
        <w:shd w:fill="1A1A1A" w:val="clear"/>
        <w:spacing w:after="0" w:before="0"/>
        <w:ind w:left="200" w:right="200"/>
      </w:pPr>
      <w:r>
        <w:rPr>
          <w:rFonts w:ascii="JetBrains Mono" w:cs="JetBrains Mono" w:eastAsia="JetBrains Mono" w:hAnsi="JetBrains Mono"/>
          <w:color w:val="C3FE4C"/>
          <w:sz w:val="20"/>
          <w:szCs w:val="20"/>
        </w:rPr>
        <w:t xml:space="preserve"> </w:t>
      </w:r>
    </w:p>
    <w:p>
      <w:pPr>
        <w:shd w:fill="1A1A1A" w:val="clear"/>
        <w:spacing w:after="0" w:before="0"/>
        <w:ind w:left="200" w:right="200"/>
      </w:pPr>
      <w:r>
        <w:rPr>
          <w:rFonts w:ascii="JetBrains Mono" w:cs="JetBrains Mono" w:eastAsia="JetBrains Mono" w:hAnsi="JetBrains Mono"/>
          <w:color w:val="C3FE4C"/>
          <w:sz w:val="20"/>
          <w:szCs w:val="20"/>
        </w:rPr>
        <w:t xml:space="preserve">aws sns delete-topic \</w:t>
      </w:r>
    </w:p>
    <w:p>
      <w:pPr>
        <w:shd w:fill="1A1A1A" w:val="clear"/>
        <w:spacing w:after="0" w:before="0"/>
        <w:ind w:left="200" w:right="200"/>
      </w:pPr>
      <w:r>
        <w:rPr>
          <w:rFonts w:ascii="JetBrains Mono" w:cs="JetBrains Mono" w:eastAsia="JetBrains Mono" w:hAnsi="JetBrains Mono"/>
          <w:color w:val="C3FE4C"/>
          <w:sz w:val="20"/>
          <w:szCs w:val="20"/>
        </w:rPr>
        <w:t xml:space="preserve">  --topic-arn YOUR_TOPIC_ARN \</w:t>
      </w:r>
    </w:p>
    <w:p>
      <w:pPr>
        <w:shd w:fill="1A1A1A" w:val="clear"/>
        <w:spacing w:after="100" w:before="0"/>
        <w:ind w:left="200" w:right="200"/>
      </w:pPr>
      <w:r>
        <w:rPr>
          <w:rFonts w:ascii="JetBrains Mono" w:cs="JetBrains Mono" w:eastAsia="JetBrains Mono" w:hAnsi="JetBrains Mono"/>
          <w:color w:val="C3FE4C"/>
          <w:sz w:val="20"/>
          <w:szCs w:val="20"/>
        </w:rPr>
        <w:t xml:space="preserve">  --region us-east-1</w:t>
      </w:r>
    </w:p>
    <w:p>
      <w:pPr>
        <w:pStyle w:val="Heading1"/>
        <w:spacing w:after="240" w:before="480"/>
      </w:pPr>
      <w:r>
        <w:rPr>
          <w:rFonts w:ascii="Afacad Flux" w:cs="Afacad Flux" w:eastAsia="Afacad Flux" w:hAnsi="Afacad Flux"/>
          <w:color w:val="BB8CFC"/>
          <w:sz w:val="44"/>
          <w:szCs w:val="44"/>
        </w:rPr>
        <w:t xml:space="preserve">Next Steps</w:t>
      </w:r>
    </w:p>
    <w:p>
      <w:pPr>
        <w:spacing w:after="100" w:before="100"/>
        <w:jc w:val="left"/>
      </w:pPr>
      <w:r>
        <w:rPr>
          <w:rFonts w:ascii="Montserrat" w:cs="Montserrat" w:eastAsia="Montserrat" w:hAnsi="Montserrat"/>
          <w:color w:val="1A1A1A"/>
          <w:sz w:val="22"/>
          <w:szCs w:val="22"/>
        </w:rPr>
        <w:t xml:space="preserve">You've built the foundation. You have:</w:t>
      </w:r>
    </w:p>
    <w:p>
      <w:pPr>
        <w:pStyle w:val="ListParagraph"/>
        <w:numPr>
          <w:ilvl w:val="0"/>
          <w:numId w:val="11"/>
        </w:numPr>
        <w:spacing w:after="40" w:before="40"/>
      </w:pPr>
      <w:r>
        <w:rPr>
          <w:rFonts w:ascii="Montserrat" w:cs="Montserrat" w:eastAsia="Montserrat" w:hAnsi="Montserrat"/>
          <w:color w:val="1A1A1A"/>
          <w:sz w:val="22"/>
          <w:szCs w:val="22"/>
        </w:rPr>
        <w:t xml:space="preserve">An active billing alarm at $1</w:t>
      </w:r>
    </w:p>
    <w:p>
      <w:pPr>
        <w:pStyle w:val="ListParagraph"/>
        <w:numPr>
          <w:ilvl w:val="0"/>
          <w:numId w:val="11"/>
        </w:numPr>
        <w:spacing w:after="40" w:before="40"/>
      </w:pPr>
      <w:r>
        <w:rPr>
          <w:rFonts w:ascii="Montserrat" w:cs="Montserrat" w:eastAsia="Montserrat" w:hAnsi="Montserrat"/>
          <w:color w:val="1A1A1A"/>
          <w:sz w:val="22"/>
          <w:szCs w:val="22"/>
        </w:rPr>
        <w:t xml:space="preserve">An SNS topic wired to your email</w:t>
      </w:r>
    </w:p>
    <w:p>
      <w:pPr>
        <w:pStyle w:val="ListParagraph"/>
        <w:numPr>
          <w:ilvl w:val="0"/>
          <w:numId w:val="11"/>
        </w:numPr>
        <w:spacing w:after="40" w:before="40"/>
      </w:pPr>
      <w:r>
        <w:rPr>
          <w:rFonts w:ascii="Montserrat" w:cs="Montserrat" w:eastAsia="Montserrat" w:hAnsi="Montserrat"/>
          <w:color w:val="1A1A1A"/>
          <w:sz w:val="22"/>
          <w:szCs w:val="22"/>
        </w:rPr>
        <w:t xml:space="preserve">A Lambda execution role ready to use</w:t>
      </w:r>
    </w:p>
    <w:p>
      <w:pPr>
        <w:pStyle w:val="ListParagraph"/>
        <w:numPr>
          <w:ilvl w:val="0"/>
          <w:numId w:val="11"/>
        </w:numPr>
        <w:spacing w:after="40" w:before="40"/>
      </w:pPr>
      <w:r>
        <w:rPr>
          <w:rFonts w:ascii="Montserrat" w:cs="Montserrat" w:eastAsia="Montserrat" w:hAnsi="Montserrat"/>
          <w:color w:val="1A1A1A"/>
          <w:sz w:val="22"/>
          <w:szCs w:val="22"/>
        </w:rPr>
        <w:t xml:space="preserve">A mental model of how AWS identity works</w:t>
      </w:r>
    </w:p>
    <w:p>
      <w:pPr>
        <w:pStyle w:val="ListParagraph"/>
        <w:numPr>
          <w:ilvl w:val="0"/>
          <w:numId w:val="11"/>
        </w:numPr>
        <w:spacing w:after="40" w:before="40"/>
      </w:pPr>
      <w:r>
        <w:rPr>
          <w:rFonts w:ascii="Montserrat" w:cs="Montserrat" w:eastAsia="Montserrat" w:hAnsi="Montserrat"/>
          <w:color w:val="1A1A1A"/>
          <w:sz w:val="22"/>
          <w:szCs w:val="22"/>
        </w:rPr>
        <w:t xml:space="preserve">The CLI commands and GUI flows for both</w:t>
      </w:r>
    </w:p>
    <w:p>
      <w:pPr>
        <w:spacing w:after="100" w:before="100"/>
        <w:jc w:val="left"/>
      </w:pPr>
      <w:r>
        <w:rPr>
          <w:rFonts w:ascii="Montserrat" w:cs="Montserrat" w:eastAsia="Montserrat" w:hAnsi="Montserrat"/>
          <w:color w:val="1A1A1A"/>
          <w:sz w:val="22"/>
          <w:szCs w:val="22"/>
        </w:rPr>
        <w:t xml:space="preserve">Ready for Lesson 02: Run code without servers (AWS Lambda). You'll deploy your first function, invoke it, and expose it as a free HTTP endpoint.</w:t>
      </w:r>
    </w:p>
    <w:p>
      <w:r>
        <w:br w:type="page"/>
      </w:r>
    </w:p>
    <w:p>
      <w:pPr>
        <w:pStyle w:val="Heading1"/>
        <w:spacing w:after="240" w:before="480"/>
      </w:pPr>
      <w:r>
        <w:rPr>
          <w:rFonts w:ascii="Afacad Flux" w:cs="Afacad Flux" w:eastAsia="Afacad Flux" w:hAnsi="Afacad Flux"/>
          <w:color w:val="BB8CFC"/>
          <w:sz w:val="44"/>
          <w:szCs w:val="44"/>
        </w:rPr>
        <w:t xml:space="preserve">Sources &amp; Citations</w:t>
      </w:r>
    </w:p>
    <w:p>
      <w:pPr>
        <w:spacing w:after="100" w:before="100"/>
        <w:jc w:val="left"/>
      </w:pPr>
      <w:r>
        <w:rPr>
          <w:rFonts w:ascii="Montserrat" w:cs="Montserrat" w:eastAsia="Montserrat" w:hAnsi="Montserrat"/>
          <w:color w:val="1A1A1A"/>
          <w:sz w:val="22"/>
          <w:szCs w:val="22"/>
        </w:rPr>
        <w:t xml:space="preserve">Every GUI walkthrough in this document was verified against official AWS documentation. 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6240"/>
      </w:tblGrid>
      <w:tr>
        <w:trPr>
          <w:tblHeader/>
        </w:trPr>
        <w:tc>
          <w:tcPr>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2"/>
                <w:szCs w:val="22"/>
              </w:rPr>
              <w:t xml:space="preserve">Topic</w:t>
            </w:r>
          </w:p>
        </w:tc>
        <w:tc>
          <w:tcPr>
            <w:tcBorders>
              <w:top w:val="single" w:color="D0D0D0" w:sz="4"/>
              <w:left w:val="single" w:color="D0D0D0" w:sz="4"/>
              <w:bottom w:val="single" w:color="D0D0D0" w:sz="4"/>
              <w:right w:val="single" w:color="D0D0D0" w:sz="4"/>
            </w:tcBorders>
            <w:shd w:fill="BB8CFC" w:val="clear"/>
          </w:tcPr>
          <w:p>
            <w:pPr>
              <w:jc w:val="center"/>
            </w:pPr>
            <w:r>
              <w:rPr>
                <w:rFonts w:ascii="Afacad Flux" w:cs="Afacad Flux" w:eastAsia="Afacad Flux" w:hAnsi="Afacad Flux"/>
                <w:b/>
                <w:bCs/>
                <w:color w:val="FAF8F8"/>
                <w:sz w:val="22"/>
                <w:szCs w:val="22"/>
              </w:rPr>
              <w:t xml:space="preserve">Source URL</w:t>
            </w:r>
          </w:p>
        </w:tc>
      </w:tr>
      <w:tr>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Billing alerts</w:t>
            </w:r>
          </w:p>
        </w:tc>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docs.aws.amazon.com/AmazonCloudWatch/latest/monitoring/monitor_estimated_charges_with_cloudwatch.html</w:t>
            </w:r>
          </w:p>
        </w:tc>
      </w:tr>
      <w:tr>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CloudWatch alarms</w:t>
            </w:r>
          </w:p>
        </w:tc>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docs.aws.amazon.com/AmazonCloudWatch/latest/monitoring/Alarm-Use-Cases.html</w:t>
            </w:r>
          </w:p>
        </w:tc>
      </w:tr>
      <w:tr>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Cost Explorer enable</w:t>
            </w:r>
          </w:p>
        </w:tc>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docs.aws.amazon.com/cost-management/latest/userguide/ce-enable.html</w:t>
            </w:r>
          </w:p>
        </w:tc>
      </w:tr>
      <w:tr>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Cost Explorer overview</w:t>
            </w:r>
          </w:p>
        </w:tc>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docs.aws.amazon.com/awsaccountbilling/latest/aboutv2/ce-what-is.html</w:t>
            </w:r>
          </w:p>
        </w:tc>
      </w:tr>
      <w:tr>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SNS create topic</w:t>
            </w:r>
          </w:p>
        </w:tc>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docs.aws.amazon.com/sns/latest/dg/sns-create-topic.html</w:t>
            </w:r>
          </w:p>
        </w:tc>
      </w:tr>
      <w:tr>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SNS subscribe endpoint</w:t>
            </w:r>
          </w:p>
        </w:tc>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docs.aws.amazon.com/sns/latest/dg/sns-create-subscribe-endpoint-to-topic.html</w:t>
            </w:r>
          </w:p>
        </w:tc>
      </w:tr>
      <w:tr>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IAM create role</w:t>
            </w:r>
          </w:p>
        </w:tc>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docs.aws.amazon.com/IAM/latest/UserGuide/id_roles_create_for-service.html</w:t>
            </w:r>
          </w:p>
        </w:tc>
      </w:tr>
      <w:tr>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IAM users</w:t>
            </w:r>
          </w:p>
        </w:tc>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docs.aws.amazon.com/IAM/latest/UserGuide/id_users.html</w:t>
            </w:r>
          </w:p>
        </w:tc>
      </w:tr>
      <w:tr>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IAM policies</w:t>
            </w:r>
          </w:p>
        </w:tc>
        <w:tc>
          <w:tcPr>
            <w:tcBorders>
              <w:top w:val="single" w:color="D0D0D0" w:sz="4"/>
              <w:left w:val="single" w:color="D0D0D0" w:sz="4"/>
              <w:bottom w:val="single" w:color="D0D0D0" w:sz="4"/>
              <w:right w:val="single" w:color="D0D0D0" w:sz="4"/>
            </w:tcBorders>
            <w:shd w:fill="FAF8F8" w:val="clear"/>
          </w:tcPr>
          <w:p>
            <w:r>
              <w:rPr>
                <w:rFonts w:ascii="Montserrat" w:cs="Montserrat" w:eastAsia="Montserrat" w:hAnsi="Montserrat"/>
                <w:color w:val="1A1A1A"/>
                <w:sz w:val="20"/>
                <w:szCs w:val="20"/>
              </w:rPr>
              <w:t xml:space="preserve">docs.aws.amazon.com/IAM/latest/UserGuide/access_policies_manage.html</w:t>
            </w:r>
          </w:p>
        </w:tc>
      </w:tr>
      <w:tr>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AWS CLI reference</w:t>
            </w:r>
          </w:p>
        </w:tc>
        <w:tc>
          <w:tcPr>
            <w:tcBorders>
              <w:top w:val="single" w:color="D0D0D0" w:sz="4"/>
              <w:left w:val="single" w:color="D0D0D0" w:sz="4"/>
              <w:bottom w:val="single" w:color="D0D0D0" w:sz="4"/>
              <w:right w:val="single" w:color="D0D0D0" w:sz="4"/>
            </w:tcBorders>
            <w:shd w:fill="F0F0F0" w:val="clear"/>
          </w:tcPr>
          <w:p>
            <w:r>
              <w:rPr>
                <w:rFonts w:ascii="Montserrat" w:cs="Montserrat" w:eastAsia="Montserrat" w:hAnsi="Montserrat"/>
                <w:color w:val="1A1A1A"/>
                <w:sz w:val="20"/>
                <w:szCs w:val="20"/>
              </w:rPr>
              <w:t xml:space="preserve">docs.aws.amazon.com/cli/latest/reference/</w:t>
            </w:r>
          </w:p>
        </w:tc>
      </w:tr>
    </w:tbl>
    <w:p>
      <w:pPr>
        <w:spacing w:after="100" w:before="100"/>
        <w:jc w:val="left"/>
      </w:pPr>
      <w:r>
        <w:rPr>
          <w:rFonts w:ascii="Montserrat" w:cs="Montserrat" w:eastAsia="Montserrat" w:hAnsi="Montserrat"/>
          <w:color w:val="1A1A1A"/>
          <w:sz w:val="22"/>
          <w:szCs w:val="22"/>
        </w:rPr>
        <w:t xml:space="preserve"/>
      </w:r>
    </w:p>
    <w:p>
      <w:pPr>
        <w:spacing w:after="100" w:before="100"/>
        <w:jc w:val="left"/>
      </w:pPr>
      <w:r>
        <w:rPr>
          <w:rFonts w:ascii="Montserrat" w:cs="Montserrat" w:eastAsia="Montserrat" w:hAnsi="Montserrat"/>
          <w:color w:val="1A1A1A"/>
          <w:sz w:val="22"/>
          <w:szCs w:val="22"/>
        </w:rPr>
        <w:t xml:space="preserve">For CLI commands, consult the official AWS CLI reference at docs.aws.amazon.com/cli/latest/reference/ -- every command used in this lesson is documented there with complete flag references.</w:t>
      </w:r>
    </w:p>
    <w:p>
      <w:pPr>
        <w:spacing w:after="100" w:before="100"/>
        <w:jc w:val="left"/>
      </w:pPr>
      <w:r>
        <w:rPr>
          <w:rFonts w:ascii="Montserrat" w:cs="Montserrat" w:eastAsia="Montserrat" w:hAnsi="Montserrat"/>
          <w:color w:val="1A1A1A"/>
          <w:sz w:val="22"/>
          <w:szCs w:val="22"/>
        </w:rPr>
        <w:t xml:space="preserve"/>
      </w:r>
    </w:p>
    <w:p>
      <w:pPr>
        <w:spacing w:after="100" w:before="100"/>
        <w:jc w:val="left"/>
      </w:pPr>
      <w:r>
        <w:rPr>
          <w:rFonts w:ascii="Montserrat" w:cs="Montserrat" w:eastAsia="Montserrat" w:hAnsi="Montserrat"/>
          <w:color w:val="1A1A1A"/>
          <w:sz w:val="22"/>
          <w:szCs w:val="22"/>
        </w:rPr>
        <w:t xml:space="preserve">This document was generated on 2026-04-10 as part of the PLAI AWS Free Tier Learning Lab (peaklight-ai/aws-free-tier on GitHub).</w:t>
      </w:r>
    </w:p>
    <w:p>
      <w:pPr>
        <w:spacing w:after="100" w:before="100"/>
        <w:jc w:val="left"/>
      </w:pPr>
      <w:r>
        <w:rPr>
          <w:rFonts w:ascii="Montserrat" w:cs="Montserrat" w:eastAsia="Montserrat" w:hAnsi="Montserrat"/>
          <w:color w:val="1A1A1A"/>
          <w:sz w:val="22"/>
          <w:szCs w:val="22"/>
        </w:rPr>
        <w:t xml:space="preserve"/>
      </w:r>
    </w:p>
    <w:p>
      <w:pPr>
        <w:spacing w:after="100" w:before="100"/>
        <w:jc w:val="left"/>
      </w:pPr>
      <w:r>
        <w:rPr>
          <w:rFonts w:ascii="Montserrat" w:cs="Montserrat" w:eastAsia="Montserrat" w:hAnsi="Montserrat"/>
          <w:i/>
          <w:iCs/>
          <w:color w:val="666666"/>
          <w:sz w:val="22"/>
          <w:szCs w:val="22"/>
        </w:rPr>
        <w:t xml:space="preserve">End of Lesson 01.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color w:val="666666"/>
        <w:sz w:val="16"/>
        <w:szCs w:val="16"/>
      </w:rPr>
      <w:t xml:space="preserve">PLAI AWS Lesson 01 -- Billing &amp; IAM  |  </w:t>
    </w:r>
    <w:r>
      <w:rPr>
        <w:rFonts w:ascii="Montserrat" w:cs="Montserrat" w:eastAsia="Montserrat" w:hAnsi="Montserrat"/>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rFonts w:ascii="Montserrat" w:cs="Montserrat" w:eastAsia="Montserrat" w:hAnsi="Montserrat"/>
        <w:color w:val="666666"/>
        <w:sz w:val="16"/>
        <w:szCs w:val="16"/>
      </w:rPr>
      <w:t xml:space="preserve">  |  peaklight.ai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facad Flux" w:cs="Afacad Flux" w:eastAsia="Afacad Flux" w:hAnsi="Afacad Flux"/>
      <w:color w:val="BB8CFC"/>
      <w:sz w:val="44"/>
      <w:szCs w:val="44"/>
    </w:rPr>
  </w:style>
  <w:style w:type="paragraph" w:styleId="Heading2">
    <w:name w:val="Heading 2"/>
    <w:basedOn w:val="Normal"/>
    <w:next w:val="Normal"/>
    <w:qFormat/>
    <w:pPr>
      <w:spacing w:after="180" w:before="360"/>
      <w:outlineLvl w:val="1"/>
    </w:pPr>
    <w:rPr>
      <w:rFonts w:ascii="Afacad Flux" w:cs="Afacad Flux" w:eastAsia="Afacad Flux" w:hAnsi="Afacad Flux"/>
      <w:color w:val="BB8CFC"/>
      <w:sz w:val="32"/>
      <w:szCs w:val="32"/>
    </w:rPr>
  </w:style>
  <w:style w:type="paragraph" w:styleId="Heading3">
    <w:name w:val="Heading 3"/>
    <w:basedOn w:val="Normal"/>
    <w:next w:val="Normal"/>
    <w:qFormat/>
    <w:pPr>
      <w:spacing w:after="120" w:before="240"/>
      <w:outlineLvl w:val="2"/>
    </w:pPr>
    <w:rPr>
      <w:rFonts w:ascii="Afacad Flux" w:cs="Afacad Flux" w:eastAsia="Afacad Flux" w:hAnsi="Afacad Flux"/>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b4ec51bfdaf9fbc40629a4005f8c09aed6297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9b4ec51bfdaf9fbc40629a4005f8c09aed62976.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2026-04-10T20:45:04.599Z</dcterms:created>
  <dcterms:modified xsi:type="dcterms:W3CDTF">2026-04-10T20:45:04.600Z</dcterms:modified>
</cp:coreProperties>
</file>

<file path=docProps/custom.xml><?xml version="1.0" encoding="utf-8"?>
<Properties xmlns="http://schemas.openxmlformats.org/officeDocument/2006/custom-properties" xmlns:vt="http://schemas.openxmlformats.org/officeDocument/2006/docPropsVTypes"/>
</file>