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14F1650A" w14:textId="04DFB0CC" w:rsidR="00E7440D" w:rsidRDefault="0067252D" w:rsidP="00E7440D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r w:rsidR="004E408C">
        <w:t>NotRecorded</w:t>
      </w:r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  <w:t>August 19, 2021 (fixed translation: eDisposition.31/eDisposition.12)</w:t>
      </w:r>
      <w:r w:rsidR="001478FC">
        <w:br/>
        <w:t>September 3, 2021 (changed translation of</w:t>
      </w:r>
      <w:r w:rsidR="001478FC" w:rsidRPr="001478FC">
        <w:t xml:space="preserve"> </w:t>
      </w:r>
      <w:r w:rsidR="001478FC" w:rsidRPr="0001650E">
        <w:t>eDisposition.IncidentDispositionGroup</w:t>
      </w:r>
      <w:r w:rsidR="001478FC">
        <w:t xml:space="preserve"> for “Transport by Another EMS Unit…” and “No Patient…”)</w:t>
      </w:r>
      <w:r w:rsidR="00380CE0" w:rsidRPr="00380CE0">
        <w:t xml:space="preserve"> </w:t>
      </w:r>
      <w:r w:rsidR="00380CE0">
        <w:br/>
        <w:t xml:space="preserve">January </w:t>
      </w:r>
      <w:r w:rsidR="00564CCD">
        <w:t>6</w:t>
      </w:r>
      <w:r w:rsidR="00380CE0">
        <w:t>, 2022 (</w:t>
      </w:r>
      <w:r w:rsidR="00F15655">
        <w:t>changed translation</w:t>
      </w:r>
      <w:r w:rsidR="00A412AC">
        <w:t>:</w:t>
      </w:r>
      <w:r w:rsidR="00F15655">
        <w:t xml:space="preserve"> dPersonnel.12</w:t>
      </w:r>
      <w:r w:rsidR="00A412AC">
        <w:t>,</w:t>
      </w:r>
      <w:r w:rsidR="00F15655">
        <w:t xml:space="preserve"> ePatient.13; fixed translation</w:t>
      </w:r>
      <w:r w:rsidR="00A412AC">
        <w:t>:</w:t>
      </w:r>
      <w:r w:rsidR="00F15655">
        <w:t xml:space="preserve"> “</w:t>
      </w:r>
      <w:r w:rsidR="00F15655" w:rsidRPr="00DE335D">
        <w:t>Milligrams per Hour (mg</w:t>
      </w:r>
      <w:r w:rsidR="00F15655">
        <w:t xml:space="preserve">/hr)” in eMedications.DosageGroup; </w:t>
      </w:r>
      <w:bookmarkStart w:id="0" w:name="_Hlk92362542"/>
      <w:r w:rsidR="00F15655">
        <w:t>improved translation</w:t>
      </w:r>
      <w:r w:rsidR="00A412AC">
        <w:t xml:space="preserve">: “Dead…” and “Assist…” in </w:t>
      </w:r>
      <w:bookmarkEnd w:id="0"/>
      <w:r w:rsidR="00F15655">
        <w:t>eDisposition.IncidentDispositionGroup</w:t>
      </w:r>
      <w:r w:rsidR="00380CE0">
        <w:t>)</w:t>
      </w:r>
      <w:r w:rsidR="00E7440D">
        <w:br/>
        <w:t xml:space="preserve">September </w:t>
      </w:r>
      <w:r w:rsidR="00065C03">
        <w:t>20</w:t>
      </w:r>
      <w:r w:rsidR="00E7440D">
        <w:t>, 2022 (fixed translation: eExam.19 values “Pharmacologically Paralyzed” and “Pharmacologically Sedated”</w:t>
      </w:r>
      <w:r w:rsidR="00E5454E">
        <w:t>; removed unnecessary translation: eHistory.12</w:t>
      </w:r>
      <w:r w:rsidR="00E7440D">
        <w:t>)</w:t>
      </w:r>
      <w:r w:rsidR="00EB27E8">
        <w:br/>
        <w:t xml:space="preserve">April </w:t>
      </w:r>
      <w:r w:rsidR="007164FA">
        <w:t>25</w:t>
      </w:r>
      <w:r w:rsidR="00EB27E8">
        <w:t>, 2023 (</w:t>
      </w:r>
      <w:r w:rsidR="004F79A4">
        <w:t>changed</w:t>
      </w:r>
      <w:r w:rsidR="00EB27E8">
        <w:t xml:space="preserve"> translation</w:t>
      </w:r>
      <w:r w:rsidR="007164FA">
        <w:t>:</w:t>
      </w:r>
      <w:r w:rsidR="00EB27E8">
        <w:t xml:space="preserve"> new values in eInjury.03 and 04 in v3.5.0.230317CP4</w:t>
      </w:r>
      <w:r w:rsidR="007164FA">
        <w:t>; fixed translation: removal of eDisposition.23/@CorrelationID</w:t>
      </w:r>
      <w:r w:rsidR="000E09F9">
        <w:t>, eExam.19 value “</w:t>
      </w:r>
      <w:r w:rsidR="000E09F9" w:rsidRPr="000E09F9">
        <w:t>Altered mental status, unspecified</w:t>
      </w:r>
      <w:r w:rsidR="000E09F9">
        <w:t>”</w:t>
      </w:r>
      <w:r w:rsidR="00EB27E8">
        <w:t>)</w:t>
      </w:r>
      <w:r w:rsidR="00EB42C3">
        <w:br/>
        <w:t>February 25, 2025 (changed translation: new elements dPersonnel.40 and ePatient.13 in v</w:t>
      </w:r>
      <w:r w:rsidR="00EB42C3" w:rsidRPr="00EB42C3">
        <w:t>3.5.0.250403CP5</w:t>
      </w:r>
      <w:r w:rsidR="00EB42C3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365005CC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EB27E8">
        <w:t>3.5.0.</w:t>
      </w:r>
      <w:r w:rsidR="00EB42C3">
        <w:t>250403CP5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EB42C3" w:rsidRPr="00871602" w14:paraId="46C1B5E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BDE9EF0" w14:textId="3F6996C2" w:rsidR="00EB42C3" w:rsidRDefault="00EB42C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ePatient.25</w:t>
            </w:r>
          </w:p>
        </w:tc>
        <w:tc>
          <w:tcPr>
            <w:tcW w:w="5601" w:type="dxa"/>
            <w:shd w:val="clear" w:color="auto" w:fill="auto"/>
            <w:noWrap/>
          </w:tcPr>
          <w:p w14:paraId="76842664" w14:textId="082CC8FE" w:rsidR="00EB42C3" w:rsidRDefault="00EB42C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EB42C3" w:rsidRPr="00871602" w14:paraId="4947970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E559527" w14:textId="58913732" w:rsidR="00EB42C3" w:rsidRDefault="00EB42C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dPersonnel.40</w:t>
            </w:r>
          </w:p>
        </w:tc>
        <w:tc>
          <w:tcPr>
            <w:tcW w:w="5601" w:type="dxa"/>
            <w:shd w:val="clear" w:color="auto" w:fill="auto"/>
            <w:noWrap/>
          </w:tcPr>
          <w:p w14:paraId="3448007D" w14:textId="4C2812A3" w:rsidR="00EB42C3" w:rsidRPr="00CA1DB2" w:rsidRDefault="00EB42C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EMS Personnel's Sex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65FF2883" w14:textId="3ED240E0" w:rsidR="00EB42C3" w:rsidRDefault="00EB42C3" w:rsidP="00EB42C3">
      <w:r>
        <w:t xml:space="preserve">The translation does not implement any mapping </w:t>
      </w:r>
      <w:r>
        <w:t>from v3.5.0 elements ePatient.25 and dPersonnel.40 to</w:t>
      </w:r>
      <w:r>
        <w:t xml:space="preserve"> </w:t>
      </w:r>
      <w:r>
        <w:t xml:space="preserve">v3.4.0 </w:t>
      </w:r>
      <w:r>
        <w:t>elements ePatient.13</w:t>
      </w:r>
      <w:r>
        <w:t xml:space="preserve"> and </w:t>
      </w:r>
      <w:r>
        <w:t>dPersonnel.12.</w:t>
      </w:r>
    </w:p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156B75">
      <w:pPr>
        <w:keepNext/>
      </w:pPr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lastRenderedPageBreak/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564CCD" w:rsidRPr="00741C54" w14:paraId="74C5C632" w14:textId="77777777" w:rsidTr="00E85DFE">
        <w:trPr>
          <w:cantSplit/>
          <w:trHeight w:val="155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8310E" w14:textId="3B3249A6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  <w:r>
              <w:rPr>
                <w:sz w:val="18"/>
                <w:szCs w:val="18"/>
              </w:rPr>
              <w:br/>
            </w:r>
          </w:p>
          <w:p w14:paraId="24BEC2C6" w14:textId="4F7DCC29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  <w:r>
              <w:rPr>
                <w:sz w:val="18"/>
                <w:szCs w:val="18"/>
              </w:rPr>
              <w:br/>
            </w:r>
          </w:p>
          <w:p w14:paraId="5BC09AEB" w14:textId="4542F3DB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24AB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  <w:p w14:paraId="44C978E8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  <w:p w14:paraId="0704071C" w14:textId="00302C62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0DED9496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9906005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75895A01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 (Unable to Determine)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bookmarkStart w:id="1" w:name="_Hlk113472977"/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  <w:bookmarkEnd w:id="1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lastRenderedPageBreak/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14DBD18A" w14:textId="77777777" w:rsidR="00967C4A" w:rsidRDefault="00967C4A" w:rsidP="00967C4A">
      <w:pPr>
        <w:pStyle w:val="Heading1"/>
      </w:pPr>
      <w:r>
        <w:t xml:space="preserve">eInjury.03 - </w:t>
      </w:r>
      <w:r w:rsidRPr="00FA4C9E">
        <w:t>Trauma Triage Criteria (High Risk for Serious Injury)</w:t>
      </w:r>
    </w:p>
    <w:p w14:paraId="50026131" w14:textId="77777777" w:rsidR="00967C4A" w:rsidRPr="00FA4C9E" w:rsidRDefault="00967C4A" w:rsidP="00967C4A">
      <w:r>
        <w:t>Map the following values: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783"/>
        <w:gridCol w:w="897"/>
        <w:gridCol w:w="3960"/>
      </w:tblGrid>
      <w:tr w:rsidR="00967C4A" w:rsidRPr="00741C54" w14:paraId="002456F0" w14:textId="77777777" w:rsidTr="00C04C1E">
        <w:trPr>
          <w:cantSplit/>
          <w:tblHeader/>
        </w:trPr>
        <w:tc>
          <w:tcPr>
            <w:tcW w:w="4706" w:type="dxa"/>
            <w:gridSpan w:val="2"/>
            <w:shd w:val="clear" w:color="auto" w:fill="D9D9D9" w:themeFill="background1" w:themeFillShade="D9"/>
            <w:noWrap/>
          </w:tcPr>
          <w:p w14:paraId="06576846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4857" w:type="dxa"/>
            <w:gridSpan w:val="2"/>
            <w:shd w:val="clear" w:color="auto" w:fill="D9D9D9" w:themeFill="background1" w:themeFillShade="D9"/>
            <w:noWrap/>
          </w:tcPr>
          <w:p w14:paraId="6248063E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967C4A" w:rsidRPr="00F23860" w14:paraId="2B11FC37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7E39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PN=</w:t>
            </w:r>
            <w:r>
              <w:rPr>
                <w:sz w:val="18"/>
                <w:szCs w:val="18"/>
              </w:rPr>
              <w:t>‌</w:t>
            </w:r>
            <w:r w:rsidRPr="00F23860">
              <w:rPr>
                <w:sz w:val="18"/>
                <w:szCs w:val="18"/>
              </w:rPr>
              <w:t>8801015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21C3A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None Reported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1AA2A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NV=</w:t>
            </w:r>
            <w:r>
              <w:rPr>
                <w:sz w:val="18"/>
                <w:szCs w:val="18"/>
              </w:rPr>
              <w:t>‌</w:t>
            </w:r>
            <w:r w:rsidRPr="00F23860">
              <w:rPr>
                <w:sz w:val="18"/>
                <w:szCs w:val="18"/>
              </w:rPr>
              <w:t>7701003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9D44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Not Recorded</w:t>
            </w:r>
          </w:p>
        </w:tc>
      </w:tr>
      <w:tr w:rsidR="00967C4A" w:rsidRPr="00F23860" w14:paraId="71A9ECCE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5A1F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2A43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Active bleeding requiring a tourniquet or wound packing with continuous pressure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1DF9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A898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40DB57BC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E9DF6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EBB6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≥ 10 years: HR &gt; SBP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88B33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611E7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15D90520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1954C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2903027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961D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≥ 65 years: SBP &lt; 110 mmHg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A8DA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8394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5A3C1D76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64AEE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5D39AA">
              <w:rPr>
                <w:sz w:val="18"/>
                <w:szCs w:val="18"/>
              </w:rPr>
              <w:t>2903035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700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5D39AA">
              <w:rPr>
                <w:sz w:val="18"/>
                <w:szCs w:val="18"/>
              </w:rPr>
              <w:t>Room-air pulse oximetry &lt; 90%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818D5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D7E1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2042C492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32C88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257FA0">
              <w:rPr>
                <w:sz w:val="18"/>
                <w:szCs w:val="18"/>
              </w:rPr>
              <w:t>2903041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0302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257FA0">
              <w:rPr>
                <w:sz w:val="18"/>
                <w:szCs w:val="18"/>
              </w:rPr>
              <w:t>Unable to follow commands (motor GCS &lt; 6)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329D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924B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37EC1B7E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BD62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36A16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0-9 years: SBP &lt; 70mm Hg + (2 x age in years)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9B89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2903019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C4B2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Systolic Blood Pressure &lt;90 mmHg</w:t>
            </w:r>
          </w:p>
        </w:tc>
      </w:tr>
      <w:tr w:rsidR="00967C4A" w:rsidRPr="00F23860" w14:paraId="13A1BBD0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8211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5C974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10-64 years: SBP &lt; 90 mmHg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E239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8E18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1C182D24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EC905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28FF8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Respiratory distress or need for respiratory support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9FE0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2903017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4143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Respiratory Rate &lt;10 or &gt;29 breaths per minute (&lt;20 in infants aged &lt;1 year) or need for ventilatory support</w:t>
            </w:r>
          </w:p>
        </w:tc>
      </w:tr>
      <w:tr w:rsidR="00967C4A" w:rsidRPr="00F23860" w14:paraId="4D365BB5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8898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CE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RR &lt; 10 or &gt; 29 breaths/min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1E86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CA44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3E83AF25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8FF8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FB08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Suspected spinal injury with new motor or sensory loss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47773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3E0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Paralysis</w:t>
            </w:r>
          </w:p>
        </w:tc>
      </w:tr>
    </w:tbl>
    <w:p w14:paraId="5CE2EA0B" w14:textId="77777777" w:rsidR="00967C4A" w:rsidRDefault="00967C4A" w:rsidP="00967C4A"/>
    <w:p w14:paraId="08398C67" w14:textId="20992D6D" w:rsidR="00967C4A" w:rsidRDefault="00967C4A" w:rsidP="00967C4A">
      <w:r>
        <w:lastRenderedPageBreak/>
        <w:t xml:space="preserve">Additionally map </w:t>
      </w:r>
      <w:r w:rsidR="00937CC2">
        <w:t xml:space="preserve">value </w:t>
      </w:r>
      <w:r>
        <w:t>2903027 (“</w:t>
      </w:r>
      <w:r w:rsidRPr="00967C4A">
        <w:t>Age ≥ 65 years: SBP &lt; 110 mmHg</w:t>
      </w:r>
      <w:r>
        <w:t>”) to</w:t>
      </w:r>
      <w:r w:rsidR="00937CC2">
        <w:t xml:space="preserve"> </w:t>
      </w:r>
      <w:r>
        <w:t xml:space="preserve">eInjury.04 </w:t>
      </w:r>
      <w:r w:rsidR="00937CC2">
        <w:t xml:space="preserve">value </w:t>
      </w:r>
      <w:r w:rsidRPr="00967C4A">
        <w:t>2904017</w:t>
      </w:r>
      <w:r>
        <w:t xml:space="preserve"> (“</w:t>
      </w:r>
      <w:r w:rsidRPr="00967C4A">
        <w:t>SBP &lt; 110 for age &gt; 65</w:t>
      </w:r>
      <w:r>
        <w:t>”).</w:t>
      </w:r>
    </w:p>
    <w:p w14:paraId="22CC0E2E" w14:textId="1CB22E90" w:rsidR="00967C4A" w:rsidRDefault="00967C4A" w:rsidP="00967C4A">
      <w:pPr>
        <w:pStyle w:val="Heading1"/>
      </w:pPr>
      <w:r>
        <w:t xml:space="preserve">eInjury.04 - </w:t>
      </w:r>
      <w:r w:rsidRPr="00967C4A">
        <w:t>Trauma Triage Criteria (Moderate Risk for Serious Injury)</w:t>
      </w:r>
    </w:p>
    <w:p w14:paraId="0948CE7C" w14:textId="77777777" w:rsidR="00967C4A" w:rsidRPr="00FA4C9E" w:rsidRDefault="00967C4A" w:rsidP="00967C4A">
      <w:r>
        <w:t>Map the following values: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783"/>
        <w:gridCol w:w="897"/>
        <w:gridCol w:w="3960"/>
      </w:tblGrid>
      <w:tr w:rsidR="00967C4A" w:rsidRPr="00741C54" w14:paraId="2BB929EE" w14:textId="77777777" w:rsidTr="00C04C1E">
        <w:trPr>
          <w:cantSplit/>
          <w:tblHeader/>
        </w:trPr>
        <w:tc>
          <w:tcPr>
            <w:tcW w:w="4706" w:type="dxa"/>
            <w:gridSpan w:val="2"/>
            <w:shd w:val="clear" w:color="auto" w:fill="D9D9D9" w:themeFill="background1" w:themeFillShade="D9"/>
            <w:noWrap/>
          </w:tcPr>
          <w:p w14:paraId="4926215F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4857" w:type="dxa"/>
            <w:gridSpan w:val="2"/>
            <w:shd w:val="clear" w:color="auto" w:fill="D9D9D9" w:themeFill="background1" w:themeFillShade="D9"/>
            <w:noWrap/>
          </w:tcPr>
          <w:p w14:paraId="56DB0770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5279C3" w:rsidRPr="005279C3" w14:paraId="6310C865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D841C" w14:textId="2E22FDA0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PN=</w:t>
            </w:r>
            <w:r>
              <w:rPr>
                <w:sz w:val="18"/>
                <w:szCs w:val="18"/>
              </w:rPr>
              <w:t>‌</w:t>
            </w:r>
            <w:r w:rsidRPr="005279C3">
              <w:rPr>
                <w:sz w:val="18"/>
                <w:szCs w:val="18"/>
              </w:rPr>
              <w:t>8801015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2196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None Reported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65B8ED" w14:textId="7316B6A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NV=</w:t>
            </w:r>
            <w:r>
              <w:rPr>
                <w:sz w:val="18"/>
                <w:szCs w:val="18"/>
              </w:rPr>
              <w:t>‌</w:t>
            </w:r>
            <w:r w:rsidRPr="005279C3">
              <w:rPr>
                <w:sz w:val="18"/>
                <w:szCs w:val="18"/>
              </w:rPr>
              <w:t>7701003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FF2B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Not Recorded</w:t>
            </w:r>
          </w:p>
        </w:tc>
      </w:tr>
      <w:tr w:rsidR="005279C3" w:rsidRPr="005279C3" w14:paraId="626EB2C4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4B83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2904029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CC512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Auto Crash: Child (age 0-9 years) unrestrained or in unsecured child safety seat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0ECE7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D1796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  <w:tr w:rsidR="005279C3" w:rsidRPr="005279C3" w14:paraId="32D2EA0D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CD8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71F2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Low-level falls in young children (age ≤ 5 years) or older adults (age ≥ 65 years) with significant head impact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38E03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BD763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  <w:tr w:rsidR="005279C3" w:rsidRPr="005279C3" w14:paraId="4C07F9B3" w14:textId="77777777" w:rsidTr="005279C3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9BC94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45B06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Rider separated from transport vehicle with significant impact (eg, motorcycle, ATV, horse, etc.)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4C62E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393C0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Motorcycle Crash &gt; 20 MPH</w:t>
            </w:r>
          </w:p>
        </w:tc>
      </w:tr>
      <w:tr w:rsidR="005279C3" w:rsidRPr="005279C3" w14:paraId="528DFEE4" w14:textId="77777777" w:rsidTr="00806194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336C5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90F3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Special, high-resource healthcare needs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A71AC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2904023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7BD82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EMS Provider Judgment</w:t>
            </w:r>
          </w:p>
        </w:tc>
      </w:tr>
      <w:tr w:rsidR="005279C3" w:rsidRPr="005279C3" w14:paraId="2E5786B7" w14:textId="77777777" w:rsidTr="00806194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8426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2205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Suspicion of child abuse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EC2A" w14:textId="3A9D125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2D2A3" w14:textId="0CF1FDAA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6FDEE515" w14:textId="77777777" w:rsidR="00967C4A" w:rsidRDefault="00967C4A" w:rsidP="00967C4A"/>
    <w:p w14:paraId="550749DE" w14:textId="7AF90D98" w:rsidR="00967C4A" w:rsidRDefault="005279C3" w:rsidP="00967C4A">
      <w:r>
        <w:t>M</w:t>
      </w:r>
      <w:r w:rsidR="00967C4A">
        <w:t xml:space="preserve">ap </w:t>
      </w:r>
      <w:r w:rsidR="00937CC2">
        <w:t xml:space="preserve">value </w:t>
      </w:r>
      <w:r w:rsidRPr="005279C3">
        <w:t>2904031</w:t>
      </w:r>
      <w:r>
        <w:t xml:space="preserve"> (“</w:t>
      </w:r>
      <w:r w:rsidRPr="005279C3">
        <w:t>Fall from height &gt; 10 feet (all ages</w:t>
      </w:r>
      <w:r w:rsidR="00967C4A">
        <w:t>)</w:t>
      </w:r>
      <w:r>
        <w:t xml:space="preserve">”) to </w:t>
      </w:r>
      <w:r w:rsidR="00937CC2">
        <w:t xml:space="preserve">value </w:t>
      </w:r>
      <w:r>
        <w:t>2904005 (“</w:t>
      </w:r>
      <w:r w:rsidRPr="005279C3">
        <w:t>Fall Children: &gt; 10 ft. or 2-3 times the height of the child</w:t>
      </w:r>
      <w:r>
        <w:t>”)</w:t>
      </w:r>
      <w:r w:rsidRPr="005279C3">
        <w:t xml:space="preserve"> if Age &lt; 1</w:t>
      </w:r>
      <w:r w:rsidR="007164FA">
        <w:t>6</w:t>
      </w:r>
      <w:r w:rsidRPr="005279C3">
        <w:t xml:space="preserve"> Years</w:t>
      </w:r>
      <w:r>
        <w:t xml:space="preserve">; otherwise, map to </w:t>
      </w:r>
      <w:r w:rsidR="00937CC2">
        <w:t>value 2904003 (“</w:t>
      </w:r>
      <w:r w:rsidR="00937CC2" w:rsidRPr="00937CC2">
        <w:t>Fall Adults: &gt; 20 ft. (one story is equal to 10 ft.)</w:t>
      </w:r>
      <w:r w:rsidR="00937CC2">
        <w:t>”).</w:t>
      </w:r>
    </w:p>
    <w:p w14:paraId="1D06762D" w14:textId="77777777" w:rsidR="005D39AA" w:rsidRPr="005D39AA" w:rsidRDefault="005D39AA" w:rsidP="005D39AA"/>
    <w:p w14:paraId="60FA4F8A" w14:textId="26862B79" w:rsidR="001C76E3" w:rsidRDefault="001C76E3" w:rsidP="00381FE5">
      <w:pPr>
        <w:pStyle w:val="Heading1"/>
      </w:pPr>
      <w:r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lastRenderedPageBreak/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lastRenderedPageBreak/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lastRenderedPageBreak/>
        <w:t xml:space="preserve">Values are mapped </w:t>
      </w:r>
      <w:r w:rsidR="00FE0337">
        <w:t>from</w:t>
      </w:r>
      <w:r>
        <w:t xml:space="preserve">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3BF1BBA" w:rsidR="00211178" w:rsidRDefault="00211178" w:rsidP="00381FE5">
      <w:pPr>
        <w:pStyle w:val="Heading1"/>
      </w:pPr>
      <w:r w:rsidRPr="00211178">
        <w:t>eExam.</w:t>
      </w:r>
      <w:r w:rsidR="003B424F">
        <w:t>19</w:t>
      </w:r>
      <w:r w:rsidRPr="00211178">
        <w:t xml:space="preserve"> -</w:t>
      </w:r>
      <w:r>
        <w:t xml:space="preserve"> </w:t>
      </w:r>
      <w:r w:rsidR="003B424F">
        <w:t>Mental Status</w:t>
      </w:r>
      <w:r w:rsidR="0001650E" w:rsidRPr="0001650E">
        <w:t xml:space="preserve">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0FECE52C" w14:textId="77777777" w:rsidR="00FA4C9E" w:rsidRDefault="00FA4C9E" w:rsidP="00FA4C9E">
      <w:pPr>
        <w:pStyle w:val="Heading1"/>
      </w:pPr>
      <w:r>
        <w:t xml:space="preserve">eMedications.03 - </w:t>
      </w:r>
      <w:r w:rsidRPr="0001650E">
        <w:t>Medication Administered</w:t>
      </w:r>
    </w:p>
    <w:p w14:paraId="0E2078A4" w14:textId="77777777" w:rsidR="00FA4C9E" w:rsidRDefault="00FA4C9E" w:rsidP="00FA4C9E">
      <w:r>
        <w:t>Remove CodeType attribute. Remove value and Pertinent Negative (if present) and set Not Value = 7701003 (Not Recorded) if CodeType is 9924005 (SNOMED) or value is longer than 7 characters.</w:t>
      </w:r>
    </w:p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4D15DBF6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2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2"/>
      <w:tr w:rsidR="00DD7674" w:rsidRPr="00EE7B18" w14:paraId="5B603A33" w14:textId="77777777" w:rsidTr="00594236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594236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7CE98E79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7D31D3" w14:textId="54C1CED1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43ED2D2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33C55B3F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1A2AFE1F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E63B836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29EDE5C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53677" w:rsidRPr="00EE7B18" w14:paraId="629395A1" w14:textId="77777777" w:rsidTr="00F419CB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69CBDDF8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4D0F649C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</w:p>
        </w:tc>
      </w:tr>
      <w:tr w:rsidR="00053677" w:rsidRPr="00EE7B18" w14:paraId="13A2C721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E01CFA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AC47457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DB01F6C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48B248C7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7A9ECC43" w14:textId="2D4F77D2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4212013</w:t>
            </w:r>
          </w:p>
        </w:tc>
        <w:tc>
          <w:tcPr>
            <w:tcW w:w="3555" w:type="dxa"/>
            <w:shd w:val="clear" w:color="auto" w:fill="auto"/>
          </w:tcPr>
          <w:p w14:paraId="390F1B9A" w14:textId="4DDD3BBE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053677" w:rsidRPr="00EE7B18" w14:paraId="1BD17E52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6BDEAD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1EE7409B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28A62F82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A7966B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6E66682C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9B75D30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3A7EE85C" w14:textId="67BAC970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4212015</w:t>
            </w:r>
          </w:p>
        </w:tc>
        <w:tc>
          <w:tcPr>
            <w:tcW w:w="3555" w:type="dxa"/>
            <w:shd w:val="clear" w:color="auto" w:fill="auto"/>
          </w:tcPr>
          <w:p w14:paraId="31A4D6CF" w14:textId="24BF8921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140CD" w:rsidRPr="00B90436" w14:paraId="0D88FBF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354A41F9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CD1CF3C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18083293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C1281" w:rsidRPr="00EE7B18" w14:paraId="35ECFA73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5B36B594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5CE0C4DB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</w:p>
        </w:tc>
      </w:tr>
      <w:tr w:rsidR="005C1281" w:rsidRPr="00EE7B18" w14:paraId="44DC4C4F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F50CF0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A23947D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020461CC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7D286F2D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133E07AA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4DB8C7F8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5C1281" w:rsidRPr="00EE7B18" w14:paraId="0406D2BD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685D06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8C57F5B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1BB3872C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515576E7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56BF668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7CDA82F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B9C3B3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2C95A5CF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DD7674" w:rsidRPr="00EE7B18" w14:paraId="0667E57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F23165" w:rsidRPr="00EE7B18" w14:paraId="206F098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B8292DF" w14:textId="25778D6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02C4AF75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</w:t>
            </w:r>
            <w:r w:rsidR="00795AD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5BBDA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485589C1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AA5F05A" w14:textId="439F10D5" w:rsidR="00F23165" w:rsidRDefault="00CE545A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309F8D4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E7581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bookmarkStart w:id="4" w:name="_Hlk57715459"/>
            <w:bookmarkEnd w:id="3"/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062ABCF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6C77F109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3FB657B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0E712296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2548948F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F140CD" w:rsidRPr="00B90436" w14:paraId="794E47C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5066E439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164E4596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3D04E07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64A84" w:rsidRPr="00EE7B18" w14:paraId="3E3E3A4D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0148418A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  <w:bookmarkStart w:id="5" w:name="_Hlk57715628"/>
            <w:bookmarkEnd w:id="4"/>
            <w:r>
              <w:rPr>
                <w:sz w:val="18"/>
                <w:szCs w:val="18"/>
              </w:rPr>
              <w:t>eDisposition.30 - Transport Disposition</w:t>
            </w:r>
            <w:bookmarkEnd w:id="5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5C08A5D3" w14:textId="7A99872F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61BC89AC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2FC81FD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5905743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FA6CB11" w14:textId="30DF6772" w:rsidR="00CE545A" w:rsidRDefault="00CE545A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F7ACAED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74C7A26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6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100032A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6"/>
      <w:tr w:rsidR="00C23723" w:rsidRPr="00EE7B18" w14:paraId="12ACF2F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2274FD46" w14:textId="6CD0CF83" w:rsidR="00722E52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D2532EE" w14:textId="01D1556B" w:rsidR="001D409B" w:rsidRPr="00C23723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94236" w:rsidRPr="00EE7B18" w14:paraId="1475E50D" w14:textId="77777777" w:rsidTr="000C109C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33D8" w14:textId="2CF6D12C" w:rsidR="00594236" w:rsidRPr="00D12099" w:rsidRDefault="00594236" w:rsidP="000C109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557" w14:textId="34014D67" w:rsidR="00594236" w:rsidRPr="001D409B" w:rsidRDefault="00594236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4236">
              <w:rPr>
                <w:rFonts w:ascii="Calibri" w:hAnsi="Calibri" w:cs="Calibri"/>
                <w:color w:val="000000"/>
                <w:sz w:val="18"/>
                <w:szCs w:val="18"/>
              </w:rPr>
              <w:t>Provided Care Supporting Primary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BC92" w14:textId="14F395CF" w:rsidR="00594236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1185" w14:textId="55BD27A6" w:rsidR="00594236" w:rsidRPr="001D409B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Assist, Unit</w:t>
            </w:r>
          </w:p>
        </w:tc>
      </w:tr>
      <w:tr w:rsidR="00D12099" w:rsidRPr="00EE7B18" w14:paraId="089B247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B5968" w14:textId="26E41F7E" w:rsidR="00D12099" w:rsidRPr="00D12099" w:rsidRDefault="008963EE" w:rsidP="00880D9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0938AD36" w:rsidR="00D12099" w:rsidRPr="001D409B" w:rsidRDefault="00880D91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880D91" w:rsidRPr="00EE7B18" w14:paraId="091A42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13E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51B6AC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65C41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C3F084A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292DDDF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77739B0E" w14:textId="5FA939D3" w:rsidR="00880D91" w:rsidRPr="00C3187C" w:rsidDel="00880D91" w:rsidRDefault="00C3187C" w:rsidP="00C3187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05DF3" w14:textId="154E0701" w:rsidR="00880D91" w:rsidDel="00880D91" w:rsidRDefault="00880D91" w:rsidP="00880D9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10279" w14:textId="62460521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4212009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DBEE" w14:textId="333FBDF2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Contact)</w:t>
            </w:r>
          </w:p>
        </w:tc>
      </w:tr>
      <w:tr w:rsidR="00C3187C" w:rsidRPr="00EE7B18" w14:paraId="5B96CD9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A78C237" w14:textId="6D408DAD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5BFC3F3" w14:textId="67CF9268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8CD0072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0C504D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35ABC5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0AF8AB01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52B8876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70D16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D73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3BBE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CE69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0FF2E1BD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C2F84E4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609C5B8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728FD8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C47B" w14:textId="77777777" w:rsidR="00C3187C" w:rsidRPr="00D12099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0A50F" w14:textId="77777777" w:rsidR="00C3187C" w:rsidRPr="001D409B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0C62" w14:textId="77777777" w:rsidR="00C3187C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06EF" w14:textId="77777777" w:rsidR="00C3187C" w:rsidRPr="001D409B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C3187C" w:rsidRPr="00EE7B18" w14:paraId="1DFCEF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0C478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025DDD61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6602850A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09B6B052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097028B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7C4976A5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29598437" w14:textId="77777777" w:rsidR="00C3187C" w:rsidRPr="00C3187C" w:rsidDel="00880D91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1F796" w14:textId="77777777" w:rsidR="00C3187C" w:rsidDel="00880D91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42BE2" w14:textId="604680A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4212011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3047" w14:textId="55D7D33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Found)</w:t>
            </w:r>
          </w:p>
        </w:tc>
      </w:tr>
      <w:tr w:rsidR="00C3187C" w:rsidRPr="00EE7B18" w14:paraId="14606D2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BC32F16" w14:textId="7ABC9A83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59F22859" w14:textId="169AD179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 w:rsidRPr="00C3187C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A02B181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23B7EC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5248D32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ED9526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3CB756B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B831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F6CD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5DC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4C64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3D4A643A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0879CA0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D908BA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0F3FC0" w:rsidRPr="00EE7B18" w14:paraId="76E04F75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83ED" w14:textId="00E81E32" w:rsidR="000F3FC0" w:rsidRDefault="000F3FC0" w:rsidP="0079453C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4229011</w:t>
            </w:r>
          </w:p>
          <w:p w14:paraId="69F3E7C0" w14:textId="597E03E2" w:rsidR="000F3FC0" w:rsidRPr="0079453C" w:rsidRDefault="000F3FC0" w:rsidP="0079453C">
            <w:pPr>
              <w:pStyle w:val="NoSpacing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E930E" w14:textId="28FFEE19" w:rsidR="000F3FC0" w:rsidRPr="001D409B" w:rsidRDefault="000F3FC0" w:rsidP="000F3FC0">
            <w:pPr>
              <w:spacing w:after="0" w:line="252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No Care/Support Services Required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65EA" w14:textId="43545F08" w:rsidR="000F3FC0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4212003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E9614" w14:textId="2ACF5D5E" w:rsidR="000F3FC0" w:rsidRPr="001D409B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Assist, </w:t>
            </w:r>
            <w:r w:rsidR="0059423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ublic</w:t>
            </w:r>
          </w:p>
        </w:tc>
      </w:tr>
      <w:tr w:rsidR="000F3FC0" w:rsidRPr="00EE7B18" w14:paraId="37F15311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C74C" w14:textId="5267D875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9512" w14:textId="1993B706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2CF9F" w14:textId="4D6AFB5A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commentRangeStart w:id="7"/>
            <w:r>
              <w:rPr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D8CE" w14:textId="1C3988C2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Standby-No Services or Support Provided</w:t>
            </w:r>
            <w:commentRangeEnd w:id="7"/>
            <w:r w:rsidR="00594236">
              <w:rPr>
                <w:rStyle w:val="CommentReference"/>
              </w:rPr>
              <w:commentReference w:id="7"/>
            </w:r>
          </w:p>
        </w:tc>
      </w:tr>
      <w:tr w:rsidR="00B80093" w:rsidRPr="00EE7B18" w14:paraId="216AD4E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545AD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605EAF39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2B751272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4551791A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19FC48B" w14:textId="6906FB43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</w:t>
            </w:r>
          </w:p>
          <w:p w14:paraId="4D79C177" w14:textId="77777777" w:rsidR="00B80093" w:rsidRPr="00C3187C" w:rsidDel="00880D91" w:rsidRDefault="00B80093" w:rsidP="00B80093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FC507" w14:textId="77777777" w:rsidR="00B80093" w:rsidDel="00880D91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66C5E" w14:textId="7DCE8BB8" w:rsidR="00B80093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F48" w14:textId="76BE8FA9" w:rsidR="00B80093" w:rsidRPr="001D409B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3B0FC9B7" w:rsidR="00DD7674" w:rsidRDefault="00DD7674" w:rsidP="00DD7674">
      <w:r>
        <w:lastRenderedPageBreak/>
        <w:t xml:space="preserve">The mapping never produces the following value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</w:t>
      </w:r>
      <w:r w:rsidR="00594236">
        <w:t xml:space="preserve">it </w:t>
      </w:r>
      <w:r>
        <w:t>from</w:t>
      </w:r>
      <w:r w:rsidR="002C4E8E">
        <w:t xml:space="preserve"> </w:t>
      </w:r>
      <w:r w:rsidR="003D0D98">
        <w:t>“</w:t>
      </w:r>
      <w:r w:rsidR="00594236">
        <w:t>Assist, Unit</w:t>
      </w:r>
      <w:r w:rsidR="00CA5AA1">
        <w:t>.</w:t>
      </w:r>
      <w:r w:rsidR="003D0D98">
        <w:t>”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lastRenderedPageBreak/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Joshua Legler" w:date="2021-12-14T11:34:00Z" w:initials="JL">
    <w:p w14:paraId="61318D3A" w14:textId="61EB0150" w:rsidR="00594236" w:rsidRDefault="00594236" w:rsidP="001A528D">
      <w:pPr>
        <w:pStyle w:val="CommentText"/>
      </w:pPr>
      <w:r>
        <w:rPr>
          <w:rStyle w:val="CommentReference"/>
        </w:rPr>
        <w:annotationRef/>
      </w:r>
      <w:r>
        <w:t>This is now the only path to this v3.4.0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318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62FFAD" w16cex:dateUtc="2021-12-14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318D3A" w16cid:durableId="2562F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E2ED0" w14:textId="77777777" w:rsidR="00FF0FB9" w:rsidRDefault="00FF0FB9" w:rsidP="00285829">
      <w:pPr>
        <w:spacing w:after="0" w:line="240" w:lineRule="auto"/>
      </w:pPr>
      <w:r>
        <w:separator/>
      </w:r>
    </w:p>
  </w:endnote>
  <w:endnote w:type="continuationSeparator" w:id="0">
    <w:p w14:paraId="751C1B78" w14:textId="77777777" w:rsidR="00FF0FB9" w:rsidRDefault="00FF0FB9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85C2A" w14:textId="77777777" w:rsidR="00FF0FB9" w:rsidRDefault="00FF0FB9" w:rsidP="00285829">
      <w:pPr>
        <w:spacing w:after="0" w:line="240" w:lineRule="auto"/>
      </w:pPr>
      <w:r>
        <w:separator/>
      </w:r>
    </w:p>
  </w:footnote>
  <w:footnote w:type="continuationSeparator" w:id="0">
    <w:p w14:paraId="20624D77" w14:textId="77777777" w:rsidR="00FF0FB9" w:rsidRDefault="00FF0FB9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293">
    <w:abstractNumId w:val="1"/>
  </w:num>
  <w:num w:numId="2" w16cid:durableId="14225287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shua Legler">
    <w15:presenceInfo w15:providerId="AD" w15:userId="S::josh@joshualegler.onmicrosoft.com::8bc41561-9f5c-4fbe-95f7-0c29d69ae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3677"/>
    <w:rsid w:val="00057063"/>
    <w:rsid w:val="00065C03"/>
    <w:rsid w:val="000768FA"/>
    <w:rsid w:val="00082E7B"/>
    <w:rsid w:val="000A72A9"/>
    <w:rsid w:val="000B08F4"/>
    <w:rsid w:val="000B461E"/>
    <w:rsid w:val="000B5AB2"/>
    <w:rsid w:val="000D3C9B"/>
    <w:rsid w:val="000D705F"/>
    <w:rsid w:val="000E09F9"/>
    <w:rsid w:val="000F3FC0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87A56"/>
    <w:rsid w:val="00191071"/>
    <w:rsid w:val="00191943"/>
    <w:rsid w:val="00192F3E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34A7"/>
    <w:rsid w:val="00211178"/>
    <w:rsid w:val="00225B74"/>
    <w:rsid w:val="002334A7"/>
    <w:rsid w:val="00241533"/>
    <w:rsid w:val="00246BA0"/>
    <w:rsid w:val="00247679"/>
    <w:rsid w:val="00257F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95CAD"/>
    <w:rsid w:val="003966D9"/>
    <w:rsid w:val="003A203B"/>
    <w:rsid w:val="003A339F"/>
    <w:rsid w:val="003B424F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4F79A4"/>
    <w:rsid w:val="00521E6F"/>
    <w:rsid w:val="00526889"/>
    <w:rsid w:val="005279C3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A2B92"/>
    <w:rsid w:val="005C1281"/>
    <w:rsid w:val="005D39AA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49A5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164FA"/>
    <w:rsid w:val="00722E52"/>
    <w:rsid w:val="00756F69"/>
    <w:rsid w:val="00782853"/>
    <w:rsid w:val="0079453C"/>
    <w:rsid w:val="00795657"/>
    <w:rsid w:val="00795AD0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63BF"/>
    <w:rsid w:val="00930584"/>
    <w:rsid w:val="0093496A"/>
    <w:rsid w:val="00937CC2"/>
    <w:rsid w:val="009638E1"/>
    <w:rsid w:val="0096565A"/>
    <w:rsid w:val="009671EF"/>
    <w:rsid w:val="00967C4A"/>
    <w:rsid w:val="009A5C2D"/>
    <w:rsid w:val="009E180F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811D9"/>
    <w:rsid w:val="00AB154E"/>
    <w:rsid w:val="00AD2D33"/>
    <w:rsid w:val="00AE3FA4"/>
    <w:rsid w:val="00AE6BB6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70B08"/>
    <w:rsid w:val="00C71537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05A8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454E"/>
    <w:rsid w:val="00E56D70"/>
    <w:rsid w:val="00E71FA4"/>
    <w:rsid w:val="00E7440D"/>
    <w:rsid w:val="00E80344"/>
    <w:rsid w:val="00EA3D99"/>
    <w:rsid w:val="00EB27E8"/>
    <w:rsid w:val="00EB42C3"/>
    <w:rsid w:val="00EE1E02"/>
    <w:rsid w:val="00EE4CC4"/>
    <w:rsid w:val="00EE7B18"/>
    <w:rsid w:val="00EF53F8"/>
    <w:rsid w:val="00F140CD"/>
    <w:rsid w:val="00F15655"/>
    <w:rsid w:val="00F23165"/>
    <w:rsid w:val="00F23860"/>
    <w:rsid w:val="00F40AFE"/>
    <w:rsid w:val="00F67B38"/>
    <w:rsid w:val="00F76360"/>
    <w:rsid w:val="00F96907"/>
    <w:rsid w:val="00FA2670"/>
    <w:rsid w:val="00FA389E"/>
    <w:rsid w:val="00FA4C9E"/>
    <w:rsid w:val="00FC42FB"/>
    <w:rsid w:val="00FC7766"/>
    <w:rsid w:val="00FD1B8D"/>
    <w:rsid w:val="00FE033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9E"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E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6012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40207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72</cp:revision>
  <dcterms:created xsi:type="dcterms:W3CDTF">2017-01-23T23:13:00Z</dcterms:created>
  <dcterms:modified xsi:type="dcterms:W3CDTF">2025-02-25T21:48:00Z</dcterms:modified>
</cp:coreProperties>
</file>