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风险与合规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这份回答：</w:t>
      </w:r>
      <w:r>
        <w:rPr>
          <w:b/>
          <w:color w:val="444E5A"/>
          <w:sz w:val="19"/>
        </w:rPr>
        <w:t>哪里会出事，怎么防。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AI 产品的风险清单比传统产品长一类：除了「做不出来」和「不好用」，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还多了「做出来了但不准」「准但不公平」「准但说不清为什么」。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风险全景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1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9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一类：合规与法律</w:t>
      </w:r>
    </w:p>
    <w:p>
      <w:pPr>
        <w:pStyle w:val="Heading3"/>
      </w:pPr>
      <w:r>
        <w:rPr>
          <w:rFonts w:ascii="微软雅黑" w:hAnsi="微软雅黑" w:eastAsia="微软雅黑"/>
        </w:rPr>
        <w:t>2.1 不利决定的执行 —— 最高优先级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系统自动拒绝候选人，误判变成不可撤回的事实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后果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法律纠纷；且平台无法举证「这是一次误判」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系统内</w:t>
            </w:r>
            <w:r>
              <w:rPr>
                <w:b/>
                <w:sz w:val="18"/>
              </w:rPr>
              <w:t>不存在「拒绝」这个动作</w:t>
            </w:r>
            <w:r>
              <w:rPr>
                <w:sz w:val="18"/>
              </w:rPr>
              <w:t>，只有「待定池 → 归档」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边界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归档不发送任何通知；是否告知由 HR 在 ATS 另行操作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兜底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归档记录仍可检索，不删除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这是需求阶段与法务确认的边界，也是整个产品最硬的一条约束。</w:t>
      </w:r>
    </w:p>
    <w:p>
      <w:pPr>
        <w:spacing w:after="80" w:line="300" w:lineRule="auto"/>
      </w:pPr>
      <w:r>
        <w:t>它同时是一个产品决定：</w:t>
      </w:r>
      <w:r>
        <w:rPr>
          <w:b/>
        </w:rPr>
        <w:t>把不利决定的执行权留在人手里。</w:t>
      </w:r>
    </w:p>
    <w:p>
      <w:pPr>
        <w:pStyle w:val="Heading3"/>
      </w:pPr>
      <w:r>
        <w:rPr>
          <w:rFonts w:ascii="微软雅黑" w:hAnsi="微软雅黑" w:eastAsia="微软雅黑"/>
        </w:rPr>
        <w:t>2.2 敏感特征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位置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性别/年龄/婚育/籍贯/政治面貌进入打分链路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解析后即剥离，</w:t>
            </w:r>
            <w:r>
              <w:rPr>
                <w:b/>
                <w:sz w:val="18"/>
              </w:rPr>
              <w:t>不入链路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解析层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院校名称影响判断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院校与学历层次</w:t>
            </w:r>
            <w:r>
              <w:rPr>
                <w:b/>
                <w:sz w:val="18"/>
              </w:rPr>
              <w:t>拆开存储</w:t>
            </w:r>
            <w:r>
              <w:rPr>
                <w:sz w:val="18"/>
              </w:rPr>
              <w:t>，院校不参与打分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解析层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面试题涉及敏感话题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命中即</w:t>
            </w:r>
            <w:r>
              <w:rPr>
                <w:b/>
                <w:sz w:val="18"/>
              </w:rPr>
              <w:t>整条丢弃</w:t>
            </w:r>
            <w:r>
              <w:rPr>
                <w:sz w:val="18"/>
              </w:rPr>
              <w:t>并记录日志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出题层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为什么院校要拆开存</w:t>
      </w:r>
      <w:r>
        <w:t>：学历层次是能力相关信号，院校名称则高度相关于家庭背景，</w:t>
      </w:r>
    </w:p>
    <w:p>
      <w:pPr>
        <w:spacing w:after="80" w:line="300" w:lineRule="auto"/>
      </w:pPr>
      <w:r>
        <w:t>两者混在一起会让筛选带上与岗位无关的偏见。</w:t>
      </w:r>
    </w:p>
    <w:p>
      <w:pPr>
        <w:pStyle w:val="Heading3"/>
      </w:pPr>
      <w:r>
        <w:rPr>
          <w:rFonts w:ascii="微软雅黑" w:hAnsi="微软雅黑" w:eastAsia="微软雅黑"/>
        </w:rPr>
        <w:t>2.3 个人信息边界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为一场面试要求候选人注册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改用</w:t>
            </w:r>
            <w:r>
              <w:rPr>
                <w:b/>
                <w:sz w:val="18"/>
              </w:rPr>
              <w:t>一次性邀请链接</w:t>
            </w:r>
            <w:r>
              <w:rPr>
                <w:sz w:val="18"/>
              </w:rPr>
              <w:t>，不注册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候选人信息被无关人员看到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候选人页只返回本场信息（不含面试官、题目、评分、简历）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联系方式被滥用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法务审计角色看联系方式时替换为「已隐藏」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收集个人信息的第一原则是不收集。</w:t>
      </w:r>
      <w:r>
        <w:t xml:space="preserve"> 候选人不是平台用户，</w:t>
      </w:r>
    </w:p>
    <w:p>
      <w:pPr>
        <w:spacing w:after="80" w:line="300" w:lineRule="auto"/>
      </w:pPr>
      <w:r>
        <w:t>不需要持续关系就不应该建立账号。</w:t>
      </w:r>
    </w:p>
    <w:p>
      <w:pPr>
        <w:pStyle w:val="Heading3"/>
      </w:pPr>
      <w:r>
        <w:rPr>
          <w:rFonts w:ascii="微软雅黑" w:hAnsi="微软雅黑" w:eastAsia="微软雅黑"/>
        </w:rPr>
        <w:t>2.4 可举证性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记录什么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谁、何时、基于什么（模型版本 + 提示词版本）做了什么决定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日志性质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只追加，不可编辑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为什么不可编辑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可编辑的日志在争议场景下不具备证明力（法务要求）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可检索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按时间 / 候选人 / 操作人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二类：公平性</w:t>
      </w:r>
    </w:p>
    <w:p>
      <w:pPr>
        <w:spacing w:after="80" w:line="300" w:lineRule="auto"/>
      </w:pPr>
      <w:r>
        <w:t>公平性风险的特点是</w:t>
      </w:r>
      <w:r>
        <w:rPr>
          <w:b/>
        </w:rPr>
        <w:t>不会报错</w:t>
      </w:r>
      <w:r>
        <w:t>。系统正常运行，只是某些人系统性地吃亏。</w:t>
      </w:r>
    </w:p>
    <w:p>
      <w:pPr>
        <w:pStyle w:val="Heading3"/>
      </w:pPr>
      <w:r>
        <w:rPr>
          <w:rFonts w:ascii="微软雅黑" w:hAnsi="微软雅黑" w:eastAsia="微软雅黑"/>
        </w:rPr>
        <w:t>3.1 三种不公平的表现与措施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不公平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怎么发生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表述简略者吃亏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简历没写 ≠ 不具备，但被打成「不符合」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「未体现」不给分</w:t>
            </w:r>
            <w:r>
              <w:rPr>
                <w:b/>
                <w:sz w:val="18"/>
              </w:rPr>
              <w:t>也不计入分母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简历注水者占便宜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写得多就容易命中能力项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置信度独立计算；分母过小则置信度低 → 中间档强制人工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历史偏见被继承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用历史通过/否决样本定权重，继承历史偏好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权重初值走三路并行，专家校订环节专门查偏见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3.2 公平性无法完全自动检测</w:t>
      </w:r>
    </w:p>
    <w:p>
      <w:pPr>
        <w:spacing w:after="80" w:line="300" w:lineRule="auto"/>
      </w:pPr>
      <w:r>
        <w:rPr>
          <w:b/>
        </w:rPr>
        <w:t>这是必须承认的一点</w:t>
      </w:r>
      <w:r>
        <w:t>。模型不会告诉你它不公平，</w:t>
      </w:r>
    </w:p>
    <w:p>
      <w:pPr>
        <w:spacing w:after="80" w:line="300" w:lineRule="auto"/>
      </w:pPr>
      <w:r>
        <w:t>指标也测不出来（因为缺乏「反事实」数据 —— 你不知道被拒的人如果入职会怎样）。</w:t>
      </w:r>
    </w:p>
    <w:p>
      <w:pPr>
        <w:spacing w:after="80" w:line="300" w:lineRule="auto"/>
      </w:pPr>
      <w:r>
        <w:t>所以措施只能是</w:t>
      </w:r>
      <w:r>
        <w:rPr>
          <w:b/>
        </w:rPr>
        <w:t>流程性的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动作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频率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谁做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抽查被否决样本，看是否有共性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负责人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检查某能力项的失分是否集中在某类背景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每季度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捞回样本复盘（误杀线索）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负责人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捞回记录是这里最有价值的输入</w:t>
      </w:r>
      <w:r>
        <w:t xml:space="preserve"> —— 它是唯一能反事实的证据来源。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三类：AI 固有风险</w:t>
      </w:r>
    </w:p>
    <w:p>
      <w:pPr>
        <w:pStyle w:val="Heading3"/>
      </w:pPr>
      <w:r>
        <w:rPr>
          <w:rFonts w:ascii="微软雅黑" w:hAnsi="微软雅黑" w:eastAsia="微软雅黑"/>
        </w:rPr>
        <w:t>4.1 幻觉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编造候选人简历里不存在的内容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为什么最严重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不只是这个分数错了，</w:t>
            </w:r>
            <w:r>
              <w:rPr>
                <w:b/>
                <w:sz w:val="18"/>
              </w:rPr>
              <w:t>整个系统的可信度都没了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措施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证据体强制非空 + 必须在原文定位；定位不到直接判失败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红线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幻觉率必须 </w:t>
            </w:r>
            <w:r>
              <w:rPr>
                <w:b/>
                <w:sz w:val="18"/>
              </w:rPr>
              <w:t>= 0</w:t>
            </w:r>
            <w:r>
              <w:rPr>
                <w:sz w:val="18"/>
              </w:rPr>
              <w:t>，不是 ≤ 某值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4.2 静默降级 —— 最容易被漏掉的一类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降级结果与正常结果</w:t>
            </w:r>
            <w:r>
              <w:rPr>
                <w:b/>
                <w:sz w:val="18"/>
              </w:rPr>
              <w:t>观感上没有差别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后果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面试官拿到一套通用模板题，以为是针对该候选人生成的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措施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①降级状态</w:t>
            </w:r>
            <w:r>
              <w:rPr>
                <w:b/>
                <w:sz w:val="18"/>
              </w:rPr>
              <w:t>常驻页面</w:t>
            </w:r>
            <w:r>
              <w:rPr>
                <w:sz w:val="18"/>
              </w:rPr>
              <w:t>，不是 5 秒 toast；②文案明说「不是针对该候选人生成的」；③提示「不能直接用于面试」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监控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降级率指标，红线 ≤ 3%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为什么单列</w:t>
      </w:r>
      <w:r>
        <w:t>：它不报错、不崩溃、界面正常。如果不专门设计，用户永远不会知道。</w:t>
      </w:r>
    </w:p>
    <w:p>
      <w:pPr>
        <w:pStyle w:val="Heading3"/>
      </w:pPr>
      <w:r>
        <w:rPr>
          <w:rFonts w:ascii="微软雅黑" w:hAnsi="微软雅黑" w:eastAsia="微软雅黑"/>
        </w:rPr>
        <w:t>4.3 锚定效应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给出评分建议，面试官倾向于微调而非独立判断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后果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表面上更高效，实际上评价独立性消失 —— 而「人的判断」是这套体系的最后防线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措施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面试官评分区</w:t>
            </w:r>
            <w:r>
              <w:rPr>
                <w:b/>
                <w:sz w:val="18"/>
              </w:rPr>
              <w:t>无任何 AI 预填值</w:t>
            </w:r>
            <w:r>
              <w:rPr>
                <w:sz w:val="18"/>
              </w:rPr>
              <w:t>（验收标准 A3-5）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代价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接受这一条带来的效率损失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这里做了一个反直觉的决定</w:t>
      </w:r>
      <w:r>
        <w:t>：明确拒绝了「AI 面试评分建议」这个场景，</w:t>
      </w:r>
    </w:p>
    <w:p>
      <w:pPr>
        <w:spacing w:after="80" w:line="300" w:lineRule="auto"/>
      </w:pPr>
      <w:r>
        <w:t>尽管它效率收益很大。理由写在 ADR 里。</w:t>
      </w:r>
    </w:p>
    <w:p>
      <w:pPr>
        <w:pStyle w:val="Heading3"/>
      </w:pPr>
      <w:r>
        <w:rPr>
          <w:rFonts w:ascii="微软雅黑" w:hAnsi="微软雅黑" w:eastAsia="微软雅黑"/>
        </w:rPr>
        <w:t>4.4 不一致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同一份简历，两次判断不同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措施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路由</w:t>
            </w:r>
            <w:r>
              <w:rPr>
                <w:b/>
                <w:sz w:val="18"/>
              </w:rPr>
              <w:t>稳定优先</w:t>
            </w:r>
            <w:r>
              <w:rPr>
                <w:sz w:val="18"/>
              </w:rPr>
              <w:t>（同批次用同一模型）；能力分层选型；温度参数固定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监控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同一简历重复评测的档位一致率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「稳定优先」是 AI 产品特有的一条路由原则</w:t>
      </w:r>
      <w:r>
        <w:t>。</w:t>
      </w:r>
    </w:p>
    <w:p>
      <w:pPr>
        <w:spacing w:after="80" w:line="300" w:lineRule="auto"/>
      </w:pPr>
      <w:r>
        <w:t>模型能力排行榜只看单次准确率，但产品需要的是「同一批数据用同一个模型」——</w:t>
      </w:r>
    </w:p>
    <w:p>
      <w:pPr>
        <w:spacing w:after="80" w:line="300" w:lineRule="auto"/>
      </w:pPr>
      <w:r>
        <w:t>否则一批简历里会出现两种判断风格，用户会立刻发现并失去信任。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四类：数据与权限</w:t>
      </w:r>
    </w:p>
    <w:p>
      <w:pPr>
        <w:pStyle w:val="Heading3"/>
      </w:pPr>
      <w:r>
        <w:rPr>
          <w:rFonts w:ascii="微软雅黑" w:hAnsi="微软雅黑" w:eastAsia="微软雅黑"/>
        </w:rPr>
        <w:t>5.1 隔离静默失效 —— 本项目实际发生过两次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次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表现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用人经理一个候选人都看不到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业务线是自由文本，账号填「电商业务线」、岗位填「电商线」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用人经理能看到</w:t>
            </w:r>
            <w:r>
              <w:rPr>
                <w:b/>
                <w:sz w:val="18"/>
              </w:rPr>
              <w:t>全部</w:t>
            </w:r>
            <w:r>
              <w:rPr>
                <w:sz w:val="18"/>
              </w:rPr>
              <w:t>候选人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隔离条件判断「部门」、过滤用「业务线」，没填部门就不过滤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共同点</w:t>
      </w:r>
      <w:r>
        <w:t>：都不报错，系统正常运行，只是数据范围错了。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业务线改为</w:t>
            </w:r>
            <w:r>
              <w:rPr>
                <w:b/>
                <w:sz w:val="18"/>
              </w:rPr>
              <w:t>受控字典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账号、岗位、知识库只能从中选择，后端同样校验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隔离条件与过滤条件必须同一字段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code review 检查项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隔离在</w:t>
            </w:r>
            <w:r>
              <w:rPr>
                <w:b/>
                <w:sz w:val="18"/>
              </w:rPr>
              <w:t>查询层</w:t>
            </w:r>
            <w:r>
              <w:rPr>
                <w:sz w:val="18"/>
              </w:rPr>
              <w:t>强制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前端隐藏只能防误操作，防不住有心越权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5.2 两条合规硬约束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约束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面试官只能看到被指派的候选人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避免简历在组织内无边界流动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查询条件强制加 </w:t>
            </w:r>
            <w:r>
              <w:rPr>
                <w:rFonts w:ascii="Consolas" w:hAnsi="Consolas"/>
                <w:color w:val="B03060"/>
                <w:sz w:val="18"/>
              </w:rPr>
              <w:t>assignee_id == 当前用户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系统管理员不可查看简历正文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防止运维角色成为合规缺口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输出前统一脱敏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第二条对超管同样生效</w:t>
      </w:r>
      <w:r>
        <w:t xml:space="preserve"> —— 这是合规要求，不可由权限提升绕过。</w:t>
      </w:r>
    </w:p>
    <w:p>
      <w:pPr>
        <w:pStyle w:val="Heading3"/>
      </w:pPr>
      <w:r>
        <w:rPr>
          <w:rFonts w:ascii="微软雅黑" w:hAnsi="微软雅黑" w:eastAsia="微软雅黑"/>
        </w:rPr>
        <w:t>5.3 令牌泄露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令牌被猜出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32 字节随机串，非自增 id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通过错误提示推断令牌是否存在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无效/过期/取消</w:t>
            </w:r>
            <w:r>
              <w:rPr>
                <w:b/>
                <w:sz w:val="18"/>
              </w:rPr>
              <w:t>统一返回同一句提示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链接被转发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只含本场信息；「重发链接」立即使旧链接失效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令牌长期有效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面试结束 24 小时后自动过期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面试官替候选人点同意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面试官端接口</w:t>
            </w:r>
            <w:r>
              <w:rPr>
                <w:b/>
                <w:sz w:val="18"/>
              </w:rPr>
              <w:t>不返回</w:t>
            </w:r>
            <w:r>
              <w:rPr>
                <w:sz w:val="18"/>
              </w:rPr>
              <w:t>邀请令牌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五类：项目风险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表现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能力模型无人认领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没人维护权重，半年后过期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明确 HR 负责人为 owner，季度复盘为固定日程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用户绕过产品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私下用微信排面试、在别处记笔记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每周看「实际使用率」；这是最强负反馈信号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指标被刷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为提采纳率放宽阈值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北极星必须配护栏指标（见 07 文档）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过度依赖单一模型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供应商变更导致能力波动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能力分层 + 亲和度表，换模型不改产品逻辑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成本失控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长文生成成本随使用量线性增长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按能力分层选型；监控单次成本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合规评审清单</w:t>
      </w:r>
    </w:p>
    <w:p>
      <w:pPr>
        <w:spacing w:after="80" w:line="300" w:lineRule="auto"/>
      </w:pPr>
      <w:r>
        <w:t>上线前逐项确认，</w:t>
      </w:r>
      <w:r>
        <w:rPr>
          <w:b/>
        </w:rPr>
        <w:t>任一项不通过不上线</w:t>
      </w:r>
      <w:r>
        <w:t>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系统内是否存在「拒绝」动作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不存在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归档是否触发对外通知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不触发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敏感特征是否入链路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完全剥离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证据是否可定位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定位失败即判失败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系统管理员能否看到简历正文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法务审计能否看到联系方式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决策日志是否可编辑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不可编辑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日志是否记录模型与提示词版本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候选人是否被要求注册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否，使用一次性链接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邀请链接是否含面试官/题目/评分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不含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无效令牌提示是否泄露存在性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统一提示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面试官评分区是否有 AI 预填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降级是否在界面明示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是，常驻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业务线是否受控字典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隔离是否在查询层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8 出事时的处理原则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情况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立即动作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后续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发现幻觉（编造简历内容）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停止发布，回滚提示词版本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定位是提示词问题还是模型问题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发现隔离失效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立即修查询条件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排查是否已有数据越界，记录影响范围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邀请链接泄露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通知 HR 重发链接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检查是否有异常访问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候选人投诉筛选不公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调出决策日志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逐项说明依据；如确有误判，走人工复核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降级率突增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检查网关与模型可用性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恢复后重跑评测集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共同原则：先止损，再定位，最后归因。</w:t>
      </w:r>
    </w:p>
    <w:p>
      <w:pPr>
        <w:spacing w:after="80" w:line="300" w:lineRule="auto"/>
      </w:pPr>
      <w:r>
        <w:t>AI 产品的故障处置比传统产品多一步 —— 传统产品恢复服务即可，</w:t>
      </w:r>
    </w:p>
    <w:p>
      <w:pPr>
        <w:spacing w:after="80" w:line="300" w:lineRule="auto"/>
      </w:pPr>
      <w:r>
        <w:t>AI 产品还要确认「这段时间产出的结果能不能用」。</w:t>
      </w:r>
    </w:p>
    <w:p>
      <w:pPr>
        <w:pStyle w:val="Heading3"/>
      </w:pPr>
      <w:r>
        <w:rPr>
          <w:rFonts w:ascii="微软雅黑" w:hAnsi="微软雅黑" w:eastAsia="微软雅黑"/>
        </w:rPr>
        <w:t>8.1 关于「结果能不能用」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故障类型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已产出结果是否可用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不可直接使用</w:t>
            </w:r>
            <w:r>
              <w:rPr>
                <w:sz w:val="18"/>
              </w:rPr>
              <w:t>，需人工确认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网关不可用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未产出结果，转人工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隔离失效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数据越界，需记录并告知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提示词回滚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回滚前的产出需标记版本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最后一条容易被忽略</w:t>
      </w:r>
      <w:r>
        <w:t>：回滚之后，之前用问题版本产出的结果仍在库里。</w:t>
      </w:r>
    </w:p>
    <w:p>
      <w:pPr>
        <w:spacing w:after="80" w:line="300" w:lineRule="auto"/>
      </w:pPr>
      <w:r>
        <w:t>必须能区分「哪些是问题版本产出的」，否则事后无法界定影响范围 ——</w:t>
      </w:r>
    </w:p>
    <w:p>
      <w:pPr>
        <w:spacing w:after="80" w:line="300" w:lineRule="auto"/>
      </w:pPr>
      <w:r>
        <w:t>这也是决策日志记录版本号的用途之一。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