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8045" w14:textId="247AEB95" w:rsidR="003C2E3B" w:rsidRDefault="003C2E3B" w:rsidP="003F77B5">
      <w:pPr>
        <w:rPr>
          <w:rFonts w:ascii="Times New Roman" w:hAnsi="Times New Roman" w:cs="Times New Roman"/>
          <w:sz w:val="20"/>
          <w:szCs w:val="20"/>
        </w:rPr>
      </w:pPr>
    </w:p>
    <w:p w14:paraId="1AAC66FB" w14:textId="77777777" w:rsidR="00A55318" w:rsidRPr="00BD24C1" w:rsidRDefault="00A55318" w:rsidP="003F77B5">
      <w:pPr>
        <w:rPr>
          <w:rFonts w:ascii="Times New Roman" w:hAnsi="Times New Roman" w:cs="Times New Roman"/>
          <w:sz w:val="20"/>
          <w:szCs w:val="20"/>
        </w:rPr>
      </w:pPr>
    </w:p>
    <w:p w14:paraId="1923AA3F" w14:textId="67CB5002" w:rsidR="00B806D0" w:rsidRDefault="000E0A18" w:rsidP="00B806D0">
      <w:pPr>
        <w:jc w:val="center"/>
        <w:rPr>
          <w:rFonts w:ascii="Times New Roman" w:hAnsi="Times New Roman" w:cs="Times New Roman"/>
          <w:b/>
          <w:bCs/>
          <w:sz w:val="32"/>
          <w:szCs w:val="32"/>
        </w:rPr>
      </w:pPr>
      <w:r>
        <w:rPr>
          <w:rFonts w:ascii="Times New Roman" w:hAnsi="Times New Roman" w:cs="Times New Roman"/>
          <w:b/>
          <w:bCs/>
          <w:sz w:val="32"/>
          <w:szCs w:val="32"/>
        </w:rPr>
        <w:t>Asynchronous Server Herd Implementations</w:t>
      </w:r>
    </w:p>
    <w:p w14:paraId="7DC94267" w14:textId="4C591478" w:rsidR="000E0A18" w:rsidRDefault="000E0A18" w:rsidP="00B806D0">
      <w:pPr>
        <w:jc w:val="center"/>
        <w:rPr>
          <w:rFonts w:ascii="Times New Roman" w:hAnsi="Times New Roman" w:cs="Times New Roman"/>
          <w:b/>
          <w:bCs/>
          <w:sz w:val="20"/>
          <w:szCs w:val="20"/>
        </w:rPr>
      </w:pPr>
    </w:p>
    <w:p w14:paraId="10731E62" w14:textId="3AF80164" w:rsidR="000E0A18" w:rsidRDefault="000E0A18" w:rsidP="00B806D0">
      <w:pPr>
        <w:jc w:val="center"/>
        <w:rPr>
          <w:rFonts w:ascii="Times New Roman" w:hAnsi="Times New Roman" w:cs="Times New Roman"/>
          <w:sz w:val="20"/>
          <w:szCs w:val="20"/>
        </w:rPr>
      </w:pPr>
      <w:r>
        <w:rPr>
          <w:rFonts w:ascii="Times New Roman" w:hAnsi="Times New Roman" w:cs="Times New Roman"/>
          <w:sz w:val="20"/>
          <w:szCs w:val="20"/>
        </w:rPr>
        <w:t>Sriram Balachandran</w:t>
      </w:r>
    </w:p>
    <w:p w14:paraId="575A2441" w14:textId="6A71F3B2" w:rsidR="000E0A18" w:rsidRPr="000E0A18" w:rsidRDefault="000E0A18" w:rsidP="00B806D0">
      <w:pPr>
        <w:jc w:val="center"/>
        <w:rPr>
          <w:rFonts w:ascii="Times New Roman" w:hAnsi="Times New Roman" w:cs="Times New Roman"/>
          <w:sz w:val="20"/>
          <w:szCs w:val="20"/>
        </w:rPr>
      </w:pPr>
      <w:r>
        <w:rPr>
          <w:rFonts w:ascii="Times New Roman" w:hAnsi="Times New Roman" w:cs="Times New Roman"/>
          <w:sz w:val="20"/>
          <w:szCs w:val="20"/>
        </w:rPr>
        <w:t>University of California, Los Angeles</w:t>
      </w:r>
      <w:bookmarkStart w:id="0" w:name="_GoBack"/>
      <w:bookmarkEnd w:id="0"/>
    </w:p>
    <w:p w14:paraId="267E473D" w14:textId="557FB8E3" w:rsidR="00B806D0" w:rsidRDefault="00B806D0" w:rsidP="00B806D0">
      <w:pPr>
        <w:jc w:val="center"/>
        <w:rPr>
          <w:rFonts w:ascii="Times New Roman" w:hAnsi="Times New Roman" w:cs="Times New Roman"/>
          <w:b/>
          <w:bCs/>
          <w:sz w:val="20"/>
          <w:szCs w:val="20"/>
        </w:rPr>
      </w:pPr>
    </w:p>
    <w:p w14:paraId="1FE4D27B" w14:textId="77777777" w:rsidR="00B806D0" w:rsidRDefault="00B806D0" w:rsidP="00B806D0">
      <w:pPr>
        <w:jc w:val="center"/>
        <w:rPr>
          <w:rFonts w:ascii="Times New Roman" w:hAnsi="Times New Roman" w:cs="Times New Roman"/>
          <w:b/>
          <w:bCs/>
          <w:sz w:val="20"/>
          <w:szCs w:val="20"/>
        </w:rPr>
      </w:pPr>
    </w:p>
    <w:p w14:paraId="4AF69D07" w14:textId="0846FDAB" w:rsidR="00B806D0" w:rsidRPr="00B806D0" w:rsidRDefault="00B806D0" w:rsidP="00B806D0">
      <w:pPr>
        <w:jc w:val="center"/>
        <w:rPr>
          <w:rFonts w:ascii="Times New Roman" w:hAnsi="Times New Roman" w:cs="Times New Roman"/>
          <w:b/>
          <w:bCs/>
          <w:sz w:val="20"/>
          <w:szCs w:val="20"/>
        </w:rPr>
        <w:sectPr w:rsidR="00B806D0" w:rsidRPr="00B806D0" w:rsidSect="00E06B32">
          <w:pgSz w:w="12240" w:h="15840"/>
          <w:pgMar w:top="1440" w:right="1440" w:bottom="1440" w:left="1440" w:header="720" w:footer="720" w:gutter="0"/>
          <w:cols w:space="720"/>
          <w:docGrid w:linePitch="360"/>
        </w:sectPr>
      </w:pPr>
    </w:p>
    <w:p w14:paraId="6492C1D5" w14:textId="613A61E1" w:rsidR="0072407E" w:rsidRPr="0072407E" w:rsidRDefault="0072407E" w:rsidP="000C6C7D">
      <w:pPr>
        <w:rPr>
          <w:rFonts w:ascii="Times New Roman" w:hAnsi="Times New Roman" w:cs="Times New Roman"/>
          <w:b/>
          <w:bCs/>
        </w:rPr>
      </w:pPr>
      <w:r>
        <w:rPr>
          <w:rFonts w:ascii="Times New Roman" w:hAnsi="Times New Roman" w:cs="Times New Roman"/>
          <w:b/>
          <w:bCs/>
        </w:rPr>
        <w:t>Abstract</w:t>
      </w:r>
    </w:p>
    <w:p w14:paraId="35EF7F74" w14:textId="77777777" w:rsidR="0072407E" w:rsidRDefault="0072407E" w:rsidP="0072407E">
      <w:pPr>
        <w:rPr>
          <w:rFonts w:ascii="Times New Roman" w:hAnsi="Times New Roman" w:cs="Times New Roman"/>
          <w:sz w:val="20"/>
          <w:szCs w:val="20"/>
        </w:rPr>
      </w:pPr>
    </w:p>
    <w:p w14:paraId="5153026C" w14:textId="30349194" w:rsidR="0072407E" w:rsidRDefault="009A4865" w:rsidP="0072407E">
      <w:pPr>
        <w:rPr>
          <w:rFonts w:ascii="Times New Roman" w:hAnsi="Times New Roman" w:cs="Times New Roman"/>
          <w:sz w:val="20"/>
          <w:szCs w:val="20"/>
        </w:rPr>
      </w:pPr>
      <w:r>
        <w:rPr>
          <w:rFonts w:ascii="Times New Roman" w:hAnsi="Times New Roman" w:cs="Times New Roman"/>
          <w:sz w:val="20"/>
          <w:szCs w:val="20"/>
        </w:rPr>
        <w:t>There are various frameworks and architectures that exist for implementing web servers</w:t>
      </w:r>
      <w:r w:rsidR="00391D32">
        <w:rPr>
          <w:rFonts w:ascii="Times New Roman" w:hAnsi="Times New Roman" w:cs="Times New Roman"/>
          <w:sz w:val="20"/>
          <w:szCs w:val="20"/>
        </w:rPr>
        <w:t xml:space="preserve">, but this project specifically requests the use of a server herd. This can be implemented in a variety of manners, but this paper deals with the implementation of a server herd utilizing the Python </w:t>
      </w:r>
      <w:r w:rsidR="00391D32">
        <w:rPr>
          <w:rFonts w:ascii="Times New Roman" w:hAnsi="Times New Roman" w:cs="Times New Roman"/>
          <w:i/>
          <w:iCs/>
          <w:sz w:val="20"/>
          <w:szCs w:val="20"/>
        </w:rPr>
        <w:t>asyncio</w:t>
      </w:r>
      <w:r w:rsidR="00391D32">
        <w:rPr>
          <w:rFonts w:ascii="Times New Roman" w:hAnsi="Times New Roman" w:cs="Times New Roman"/>
          <w:sz w:val="20"/>
          <w:szCs w:val="20"/>
        </w:rPr>
        <w:t xml:space="preserve"> library.</w:t>
      </w:r>
    </w:p>
    <w:p w14:paraId="6BC1B520" w14:textId="014E8F14" w:rsidR="00391D32" w:rsidRDefault="00391D32" w:rsidP="0072407E">
      <w:pPr>
        <w:rPr>
          <w:rFonts w:ascii="Times New Roman" w:hAnsi="Times New Roman" w:cs="Times New Roman"/>
          <w:sz w:val="20"/>
          <w:szCs w:val="20"/>
        </w:rPr>
      </w:pPr>
    </w:p>
    <w:p w14:paraId="3DD3AEE2" w14:textId="3638876D" w:rsidR="00391D32" w:rsidRPr="00391D32" w:rsidRDefault="00391D32" w:rsidP="0072407E">
      <w:pPr>
        <w:rPr>
          <w:rFonts w:ascii="Times New Roman" w:hAnsi="Times New Roman" w:cs="Times New Roman"/>
          <w:sz w:val="20"/>
          <w:szCs w:val="20"/>
        </w:rPr>
      </w:pPr>
      <w:r>
        <w:rPr>
          <w:rFonts w:ascii="Times New Roman" w:hAnsi="Times New Roman" w:cs="Times New Roman"/>
          <w:sz w:val="20"/>
          <w:szCs w:val="20"/>
        </w:rPr>
        <w:t xml:space="preserve">This paper will discuss the usability of the </w:t>
      </w:r>
      <w:r>
        <w:rPr>
          <w:rFonts w:ascii="Times New Roman" w:hAnsi="Times New Roman" w:cs="Times New Roman"/>
          <w:i/>
          <w:iCs/>
          <w:sz w:val="20"/>
          <w:szCs w:val="20"/>
        </w:rPr>
        <w:t>asyncio</w:t>
      </w:r>
      <w:r>
        <w:rPr>
          <w:rFonts w:ascii="Times New Roman" w:hAnsi="Times New Roman" w:cs="Times New Roman"/>
          <w:sz w:val="20"/>
          <w:szCs w:val="20"/>
        </w:rPr>
        <w:t xml:space="preserve"> library, the compatibility of the library with this particular task, the potential downfalls of using Python, and a comparison to an alternative option, </w:t>
      </w:r>
      <w:r>
        <w:rPr>
          <w:rFonts w:ascii="Times New Roman" w:hAnsi="Times New Roman" w:cs="Times New Roman"/>
          <w:i/>
          <w:iCs/>
          <w:sz w:val="20"/>
          <w:szCs w:val="20"/>
        </w:rPr>
        <w:t>Node.js</w:t>
      </w:r>
      <w:r>
        <w:rPr>
          <w:rFonts w:ascii="Times New Roman" w:hAnsi="Times New Roman" w:cs="Times New Roman"/>
          <w:sz w:val="20"/>
          <w:szCs w:val="20"/>
        </w:rPr>
        <w:t>.</w:t>
      </w:r>
    </w:p>
    <w:p w14:paraId="19836806" w14:textId="77777777" w:rsidR="0072407E" w:rsidRDefault="0072407E" w:rsidP="0072407E">
      <w:pPr>
        <w:rPr>
          <w:rFonts w:ascii="Times New Roman" w:hAnsi="Times New Roman" w:cs="Times New Roman"/>
          <w:b/>
          <w:bCs/>
        </w:rPr>
      </w:pPr>
    </w:p>
    <w:p w14:paraId="11375C2C" w14:textId="0EDD57F5" w:rsidR="00A55318" w:rsidRDefault="00A55318" w:rsidP="003F77B5">
      <w:pPr>
        <w:rPr>
          <w:rFonts w:ascii="Times New Roman" w:hAnsi="Times New Roman" w:cs="Times New Roman"/>
          <w:b/>
          <w:bCs/>
        </w:rPr>
      </w:pPr>
      <w:r>
        <w:rPr>
          <w:rFonts w:ascii="Times New Roman" w:hAnsi="Times New Roman" w:cs="Times New Roman"/>
          <w:b/>
          <w:bCs/>
        </w:rPr>
        <w:t xml:space="preserve">1 </w:t>
      </w:r>
      <w:r w:rsidR="000C6C7D">
        <w:rPr>
          <w:rFonts w:ascii="Times New Roman" w:hAnsi="Times New Roman" w:cs="Times New Roman"/>
          <w:b/>
          <w:bCs/>
        </w:rPr>
        <w:t xml:space="preserve"> </w:t>
      </w:r>
      <w:r>
        <w:rPr>
          <w:rFonts w:ascii="Times New Roman" w:hAnsi="Times New Roman" w:cs="Times New Roman"/>
          <w:b/>
          <w:bCs/>
        </w:rPr>
        <w:t>Introduction</w:t>
      </w:r>
    </w:p>
    <w:p w14:paraId="43E3478D" w14:textId="191178CA" w:rsidR="00A55318" w:rsidRDefault="00A55318" w:rsidP="003F77B5">
      <w:pPr>
        <w:rPr>
          <w:rFonts w:ascii="Times New Roman" w:hAnsi="Times New Roman" w:cs="Times New Roman"/>
          <w:sz w:val="20"/>
          <w:szCs w:val="20"/>
        </w:rPr>
      </w:pPr>
    </w:p>
    <w:p w14:paraId="1EE4D709" w14:textId="5134F9CE" w:rsidR="00A55318" w:rsidRDefault="00983B15" w:rsidP="003F77B5">
      <w:pPr>
        <w:rPr>
          <w:rFonts w:ascii="Times New Roman" w:hAnsi="Times New Roman" w:cs="Times New Roman"/>
          <w:sz w:val="20"/>
          <w:szCs w:val="20"/>
        </w:rPr>
      </w:pPr>
      <w:r>
        <w:rPr>
          <w:rFonts w:ascii="Times New Roman" w:hAnsi="Times New Roman" w:cs="Times New Roman"/>
          <w:sz w:val="20"/>
          <w:szCs w:val="20"/>
        </w:rPr>
        <w:t>The task at hand is a Wikimedia-style service that will need to handle frequent article updates with mobile clients. As such, to deal with the mobility of clients, the specification has suggested the use of the Server Herd Architecture.</w:t>
      </w:r>
    </w:p>
    <w:p w14:paraId="78604546" w14:textId="204E8EC9" w:rsidR="00AD6AAB" w:rsidRDefault="00AD6AAB" w:rsidP="003F77B5">
      <w:pPr>
        <w:rPr>
          <w:rFonts w:ascii="Times New Roman" w:hAnsi="Times New Roman" w:cs="Times New Roman"/>
          <w:sz w:val="20"/>
          <w:szCs w:val="20"/>
        </w:rPr>
      </w:pPr>
    </w:p>
    <w:p w14:paraId="00C86E58" w14:textId="6D7CC308" w:rsidR="00AD6AAB" w:rsidRDefault="00AD6AAB" w:rsidP="003F77B5">
      <w:pPr>
        <w:rPr>
          <w:rFonts w:ascii="Times New Roman" w:hAnsi="Times New Roman" w:cs="Times New Roman"/>
          <w:sz w:val="20"/>
          <w:szCs w:val="20"/>
        </w:rPr>
      </w:pPr>
      <w:r>
        <w:rPr>
          <w:rFonts w:ascii="Times New Roman" w:hAnsi="Times New Roman" w:cs="Times New Roman"/>
          <w:sz w:val="20"/>
          <w:szCs w:val="20"/>
        </w:rPr>
        <w:t>The Server Herd Architecture can be represented by a connected undirected graph, where each node represents a server. This allows one to concurrently handle requests from a variety of clients (both in number and geographic location)</w:t>
      </w:r>
      <w:r w:rsidR="008B44AD">
        <w:rPr>
          <w:rFonts w:ascii="Times New Roman" w:hAnsi="Times New Roman" w:cs="Times New Roman"/>
          <w:sz w:val="20"/>
          <w:szCs w:val="20"/>
        </w:rPr>
        <w:t xml:space="preserve">, and then propagate this information to other servers per links defined in the adjacency list for each server. </w:t>
      </w:r>
    </w:p>
    <w:p w14:paraId="18246577" w14:textId="47553DFA" w:rsidR="00983B15" w:rsidRDefault="00983B15" w:rsidP="003F77B5">
      <w:pPr>
        <w:rPr>
          <w:rFonts w:ascii="Times New Roman" w:hAnsi="Times New Roman" w:cs="Times New Roman"/>
          <w:sz w:val="20"/>
          <w:szCs w:val="20"/>
        </w:rPr>
      </w:pPr>
    </w:p>
    <w:p w14:paraId="2C377F0E" w14:textId="56F0E654" w:rsidR="00983B15" w:rsidRDefault="00983B15" w:rsidP="003F77B5">
      <w:pPr>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i/>
          <w:iCs/>
          <w:sz w:val="20"/>
          <w:szCs w:val="20"/>
        </w:rPr>
        <w:t>async</w:t>
      </w:r>
      <w:r w:rsidR="003F11CE">
        <w:rPr>
          <w:rFonts w:ascii="Times New Roman" w:hAnsi="Times New Roman" w:cs="Times New Roman"/>
          <w:i/>
          <w:iCs/>
          <w:sz w:val="20"/>
          <w:szCs w:val="20"/>
        </w:rPr>
        <w:t>i</w:t>
      </w:r>
      <w:r>
        <w:rPr>
          <w:rFonts w:ascii="Times New Roman" w:hAnsi="Times New Roman" w:cs="Times New Roman"/>
          <w:i/>
          <w:iCs/>
          <w:sz w:val="20"/>
          <w:szCs w:val="20"/>
        </w:rPr>
        <w:t>o</w:t>
      </w:r>
      <w:r>
        <w:rPr>
          <w:rFonts w:ascii="Times New Roman" w:hAnsi="Times New Roman" w:cs="Times New Roman"/>
          <w:sz w:val="20"/>
          <w:szCs w:val="20"/>
        </w:rPr>
        <w:t xml:space="preserve"> module in Python provides a means of single-threaded concurrent execution and access to sockets, along with Server and Client models. Since it can use non-HTTP Protocols</w:t>
      </w:r>
      <w:r w:rsidR="003F11CE">
        <w:rPr>
          <w:rFonts w:ascii="Times New Roman" w:hAnsi="Times New Roman" w:cs="Times New Roman"/>
          <w:sz w:val="20"/>
          <w:szCs w:val="20"/>
        </w:rPr>
        <w:t xml:space="preserve"> and concurrently process updates, as well as provide convenient ready-built Client and Server Models, </w:t>
      </w:r>
      <w:r w:rsidR="003F11CE">
        <w:rPr>
          <w:rFonts w:ascii="Times New Roman" w:hAnsi="Times New Roman" w:cs="Times New Roman"/>
          <w:i/>
          <w:iCs/>
          <w:sz w:val="20"/>
          <w:szCs w:val="20"/>
        </w:rPr>
        <w:t>asyncio</w:t>
      </w:r>
      <w:r w:rsidR="003F11CE">
        <w:rPr>
          <w:rFonts w:ascii="Times New Roman" w:hAnsi="Times New Roman" w:cs="Times New Roman"/>
          <w:sz w:val="20"/>
          <w:szCs w:val="20"/>
        </w:rPr>
        <w:t xml:space="preserve"> seems to be an ideal solution to our problem. The primary advantage of </w:t>
      </w:r>
      <w:r w:rsidR="003F11CE">
        <w:rPr>
          <w:rFonts w:ascii="Times New Roman" w:hAnsi="Times New Roman" w:cs="Times New Roman"/>
          <w:i/>
          <w:iCs/>
          <w:sz w:val="20"/>
          <w:szCs w:val="20"/>
        </w:rPr>
        <w:t>asyncio</w:t>
      </w:r>
      <w:r w:rsidR="003F11CE">
        <w:t xml:space="preserve"> </w:t>
      </w:r>
      <w:r w:rsidR="003F11CE">
        <w:rPr>
          <w:rFonts w:ascii="Times New Roman" w:hAnsi="Times New Roman" w:cs="Times New Roman"/>
          <w:sz w:val="20"/>
          <w:szCs w:val="20"/>
        </w:rPr>
        <w:t>is that it is single-threaded and asynchronous, allowing it to handle multiple requests concurrently without complex multithreading operations. This will allow it to outperform a more traditional synchronous runtime environment for the given task.</w:t>
      </w:r>
    </w:p>
    <w:p w14:paraId="72C10518" w14:textId="71ED6F17" w:rsidR="003F11CE" w:rsidRDefault="003F11CE" w:rsidP="003F77B5">
      <w:pPr>
        <w:rPr>
          <w:rFonts w:ascii="Times New Roman" w:hAnsi="Times New Roman" w:cs="Times New Roman"/>
          <w:sz w:val="20"/>
          <w:szCs w:val="20"/>
        </w:rPr>
      </w:pPr>
    </w:p>
    <w:p w14:paraId="3CCBAB7C" w14:textId="2279BE4A" w:rsidR="003F11CE" w:rsidRPr="00AD6AAB" w:rsidRDefault="00AD6AAB" w:rsidP="003F77B5">
      <w:pPr>
        <w:rPr>
          <w:rFonts w:ascii="Times New Roman" w:hAnsi="Times New Roman" w:cs="Times New Roman"/>
          <w:sz w:val="20"/>
          <w:szCs w:val="20"/>
        </w:rPr>
      </w:pPr>
      <w:r>
        <w:rPr>
          <w:rFonts w:ascii="Times New Roman" w:hAnsi="Times New Roman" w:cs="Times New Roman"/>
          <w:sz w:val="20"/>
          <w:szCs w:val="20"/>
        </w:rPr>
        <w:t xml:space="preserve">In order to evaluate the suitability of </w:t>
      </w:r>
      <w:r>
        <w:rPr>
          <w:rFonts w:ascii="Times New Roman" w:hAnsi="Times New Roman" w:cs="Times New Roman"/>
          <w:i/>
          <w:iCs/>
          <w:sz w:val="20"/>
          <w:szCs w:val="20"/>
        </w:rPr>
        <w:t>asyncio</w:t>
      </w:r>
      <w:r>
        <w:rPr>
          <w:rFonts w:ascii="Times New Roman" w:hAnsi="Times New Roman" w:cs="Times New Roman"/>
          <w:sz w:val="20"/>
          <w:szCs w:val="20"/>
        </w:rPr>
        <w:t xml:space="preserve"> for this particular Wikimedia application, this paper will </w:t>
      </w:r>
      <w:r>
        <w:rPr>
          <w:rFonts w:ascii="Times New Roman" w:hAnsi="Times New Roman" w:cs="Times New Roman"/>
          <w:sz w:val="20"/>
          <w:szCs w:val="20"/>
        </w:rPr>
        <w:t>consider 3 factors primarily: code readability, documentation/community support, and most importantly, performance.</w:t>
      </w:r>
      <w:r w:rsidR="008B44AD">
        <w:rPr>
          <w:rFonts w:ascii="Times New Roman" w:hAnsi="Times New Roman" w:cs="Times New Roman"/>
          <w:sz w:val="20"/>
          <w:szCs w:val="20"/>
        </w:rPr>
        <w:t xml:space="preserve"> To do this, a prototype application server herd was built with 5 nodes that are capable of communicating with one another and external clients through a TCP connection.</w:t>
      </w:r>
    </w:p>
    <w:p w14:paraId="2B87FB9E" w14:textId="1ACCB770" w:rsidR="005953A3" w:rsidRDefault="005953A3" w:rsidP="003F77B5">
      <w:pPr>
        <w:rPr>
          <w:rFonts w:ascii="Times New Roman" w:hAnsi="Times New Roman" w:cs="Times New Roman"/>
          <w:sz w:val="20"/>
          <w:szCs w:val="20"/>
        </w:rPr>
      </w:pPr>
    </w:p>
    <w:p w14:paraId="10044A06" w14:textId="2F7E5B81" w:rsidR="005953A3" w:rsidRPr="00A55318" w:rsidRDefault="005953A3" w:rsidP="005953A3">
      <w:pPr>
        <w:rPr>
          <w:rFonts w:ascii="Times New Roman" w:hAnsi="Times New Roman" w:cs="Times New Roman"/>
          <w:b/>
          <w:bCs/>
        </w:rPr>
      </w:pPr>
      <w:r>
        <w:rPr>
          <w:rFonts w:ascii="Times New Roman" w:hAnsi="Times New Roman" w:cs="Times New Roman"/>
          <w:b/>
          <w:bCs/>
        </w:rPr>
        <w:t>2</w:t>
      </w:r>
      <w:r w:rsidR="000C6C7D">
        <w:rPr>
          <w:rFonts w:ascii="Times New Roman" w:hAnsi="Times New Roman" w:cs="Times New Roman"/>
          <w:b/>
          <w:bCs/>
        </w:rPr>
        <w:t xml:space="preserve"> </w:t>
      </w:r>
      <w:r w:rsidR="008B44AD">
        <w:rPr>
          <w:rFonts w:ascii="Times New Roman" w:hAnsi="Times New Roman" w:cs="Times New Roman"/>
          <w:b/>
          <w:bCs/>
        </w:rPr>
        <w:t>Server Herd Prototype</w:t>
      </w:r>
    </w:p>
    <w:p w14:paraId="0F98760A" w14:textId="77777777" w:rsidR="005953A3" w:rsidRDefault="005953A3" w:rsidP="005953A3">
      <w:pPr>
        <w:rPr>
          <w:rFonts w:ascii="Times New Roman" w:hAnsi="Times New Roman" w:cs="Times New Roman"/>
          <w:sz w:val="20"/>
          <w:szCs w:val="20"/>
        </w:rPr>
      </w:pPr>
    </w:p>
    <w:p w14:paraId="005CD8C9" w14:textId="4D41AFB5" w:rsidR="009D7EAA" w:rsidRPr="009D7EAA" w:rsidRDefault="009D7EAA" w:rsidP="003F77B5">
      <w:pPr>
        <w:rPr>
          <w:rFonts w:ascii="Times New Roman" w:hAnsi="Times New Roman" w:cs="Times New Roman"/>
          <w:b/>
          <w:bCs/>
          <w:sz w:val="20"/>
          <w:szCs w:val="20"/>
        </w:rPr>
      </w:pPr>
      <w:r>
        <w:rPr>
          <w:rFonts w:ascii="Times New Roman" w:hAnsi="Times New Roman" w:cs="Times New Roman"/>
          <w:b/>
          <w:bCs/>
          <w:sz w:val="20"/>
          <w:szCs w:val="20"/>
        </w:rPr>
        <w:t>2.1 High Level Overview</w:t>
      </w:r>
    </w:p>
    <w:p w14:paraId="4E43BDD2" w14:textId="77777777" w:rsidR="009D7EAA" w:rsidRDefault="009D7EAA" w:rsidP="003F77B5">
      <w:pPr>
        <w:rPr>
          <w:rFonts w:ascii="Times New Roman" w:hAnsi="Times New Roman" w:cs="Times New Roman"/>
          <w:sz w:val="20"/>
          <w:szCs w:val="20"/>
        </w:rPr>
      </w:pPr>
    </w:p>
    <w:p w14:paraId="6AD0ACE0" w14:textId="04F536CB" w:rsidR="002D1793" w:rsidRDefault="00711594" w:rsidP="003F77B5">
      <w:pPr>
        <w:rPr>
          <w:rFonts w:ascii="Times New Roman" w:hAnsi="Times New Roman" w:cs="Times New Roman"/>
          <w:sz w:val="20"/>
          <w:szCs w:val="20"/>
        </w:rPr>
      </w:pPr>
      <w:r>
        <w:rPr>
          <w:rFonts w:ascii="Times New Roman" w:hAnsi="Times New Roman" w:cs="Times New Roman"/>
          <w:sz w:val="20"/>
          <w:szCs w:val="20"/>
        </w:rPr>
        <w:t>A total of 5 servers was set up in order to simulate the server herd (Hill, Jaquez, Smith, Campbell, and Singleton). In order to allow communication between servers, two pieces of hardcoded information were needed – the port numbers of each of the named servers, as well as the adjacency lists of each of the named servers.</w:t>
      </w:r>
    </w:p>
    <w:p w14:paraId="64C82B6F" w14:textId="6E373EFA" w:rsidR="00711594" w:rsidRDefault="00711594" w:rsidP="003F77B5">
      <w:pPr>
        <w:rPr>
          <w:rFonts w:ascii="Times New Roman" w:hAnsi="Times New Roman" w:cs="Times New Roman"/>
          <w:sz w:val="20"/>
          <w:szCs w:val="20"/>
        </w:rPr>
      </w:pPr>
    </w:p>
    <w:p w14:paraId="240DBE8A"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PORT_NUMBERS = {</w:t>
      </w:r>
    </w:p>
    <w:p w14:paraId="3E536C54"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"Hill": 11860,</w:t>
      </w:r>
    </w:p>
    <w:p w14:paraId="216FB533"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"Jaquez": 11861,</w:t>
      </w:r>
    </w:p>
    <w:p w14:paraId="55872178"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"Smith": 11862,</w:t>
      </w:r>
    </w:p>
    <w:p w14:paraId="3C1BDE6C"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"Campbell": 11863,</w:t>
      </w:r>
    </w:p>
    <w:p w14:paraId="1430A94F"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"Singleton": 11864,</w:t>
      </w:r>
    </w:p>
    <w:p w14:paraId="68031ADF" w14:textId="77777777" w:rsid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w:t>
      </w:r>
      <w:r w:rsidRPr="00711594">
        <w:rPr>
          <w:rFonts w:ascii="Courier New" w:eastAsia="Times New Roman" w:hAnsi="Courier New" w:cs="Courier New"/>
          <w:color w:val="000000"/>
          <w:sz w:val="18"/>
          <w:szCs w:val="18"/>
        </w:rPr>
        <w:t xml:space="preserve"> </w:t>
      </w:r>
    </w:p>
    <w:p w14:paraId="30EFC337" w14:textId="08E2B5DB" w:rsidR="00711594" w:rsidRPr="00711594" w:rsidRDefault="00711594" w:rsidP="00711594">
      <w:pPr>
        <w:rPr>
          <w:rFonts w:ascii="Times New Roman" w:eastAsia="Times New Roman" w:hAnsi="Times New Roman" w:cs="Times New Roman"/>
        </w:rPr>
      </w:pPr>
      <w:r w:rsidRPr="00711594">
        <w:rPr>
          <w:rFonts w:ascii="Times New Roman" w:eastAsia="Times New Roman" w:hAnsi="Times New Roman" w:cs="Times New Roman"/>
          <w:color w:val="000000"/>
          <w:sz w:val="16"/>
          <w:szCs w:val="16"/>
        </w:rPr>
        <w:t xml:space="preserve">[1] </w:t>
      </w:r>
      <w:r>
        <w:rPr>
          <w:rFonts w:ascii="Times New Roman" w:eastAsia="Times New Roman" w:hAnsi="Times New Roman" w:cs="Times New Roman"/>
          <w:color w:val="000000"/>
          <w:sz w:val="16"/>
          <w:szCs w:val="16"/>
        </w:rPr>
        <w:t>Python d</w:t>
      </w:r>
      <w:r w:rsidRPr="00711594">
        <w:rPr>
          <w:rFonts w:ascii="Times New Roman" w:eastAsia="Times New Roman" w:hAnsi="Times New Roman" w:cs="Times New Roman"/>
          <w:color w:val="000000"/>
          <w:sz w:val="16"/>
          <w:szCs w:val="16"/>
        </w:rPr>
        <w:t>ictionary mapping each server name to its corresponding port.</w:t>
      </w:r>
    </w:p>
    <w:p w14:paraId="7920F5A3" w14:textId="77777777" w:rsidR="00711594" w:rsidRPr="00711594" w:rsidRDefault="00711594" w:rsidP="00711594">
      <w:pPr>
        <w:rPr>
          <w:rFonts w:ascii="Times New Roman" w:eastAsia="Times New Roman" w:hAnsi="Times New Roman" w:cs="Times New Roman"/>
        </w:rPr>
      </w:pPr>
    </w:p>
    <w:p w14:paraId="412E598C"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LINKS = {</w:t>
      </w:r>
    </w:p>
    <w:p w14:paraId="2A2E285A"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"Hill": ["Jaquez", "Smith"],</w:t>
      </w:r>
    </w:p>
    <w:p w14:paraId="47CECC07"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"Jaquez": ["Hill", "Singleton"],</w:t>
      </w:r>
    </w:p>
    <w:p w14:paraId="6375FF62"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"Smith": ["Hill", "Singleton", "Campbell"],</w:t>
      </w:r>
    </w:p>
    <w:p w14:paraId="40D34072"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"Campbell": ["Singleton", "Smith"],</w:t>
      </w:r>
    </w:p>
    <w:p w14:paraId="035C3A32" w14:textId="77777777" w:rsidR="00711594" w:rsidRP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 xml:space="preserve">    "Singleton": ["Jaquez", "Smith", "Campbell"],</w:t>
      </w:r>
    </w:p>
    <w:p w14:paraId="5DF4DDC9" w14:textId="77777777" w:rsidR="00711594" w:rsidRDefault="00711594" w:rsidP="00711594">
      <w:pPr>
        <w:rPr>
          <w:rFonts w:ascii="Courier New" w:eastAsia="Times New Roman" w:hAnsi="Courier New" w:cs="Courier New"/>
          <w:color w:val="000000"/>
          <w:sz w:val="18"/>
          <w:szCs w:val="18"/>
        </w:rPr>
      </w:pPr>
      <w:r w:rsidRPr="00711594">
        <w:rPr>
          <w:rFonts w:ascii="Courier New" w:eastAsia="Times New Roman" w:hAnsi="Courier New" w:cs="Courier New"/>
          <w:color w:val="000000"/>
          <w:sz w:val="18"/>
          <w:szCs w:val="18"/>
        </w:rPr>
        <w:t>}</w:t>
      </w:r>
      <w:r w:rsidRPr="00711594">
        <w:rPr>
          <w:rFonts w:ascii="Courier New" w:eastAsia="Times New Roman" w:hAnsi="Courier New" w:cs="Courier New"/>
          <w:color w:val="000000"/>
          <w:sz w:val="18"/>
          <w:szCs w:val="18"/>
        </w:rPr>
        <w:t xml:space="preserve"> </w:t>
      </w:r>
    </w:p>
    <w:p w14:paraId="763889E4" w14:textId="56D53CD6" w:rsidR="00711594" w:rsidRPr="00711594" w:rsidRDefault="00711594" w:rsidP="00711594">
      <w:pPr>
        <w:rPr>
          <w:rFonts w:ascii="Times New Roman" w:eastAsia="Times New Roman" w:hAnsi="Times New Roman" w:cs="Times New Roman"/>
        </w:rPr>
      </w:pPr>
      <w:r w:rsidRPr="00711594">
        <w:rPr>
          <w:rFonts w:ascii="Times New Roman" w:eastAsia="Times New Roman" w:hAnsi="Times New Roman" w:cs="Times New Roman"/>
          <w:color w:val="000000"/>
          <w:sz w:val="16"/>
          <w:szCs w:val="16"/>
        </w:rPr>
        <w:t xml:space="preserve">[2] </w:t>
      </w:r>
      <w:r>
        <w:rPr>
          <w:rFonts w:ascii="Times New Roman" w:eastAsia="Times New Roman" w:hAnsi="Times New Roman" w:cs="Times New Roman"/>
          <w:color w:val="000000"/>
          <w:sz w:val="16"/>
          <w:szCs w:val="16"/>
        </w:rPr>
        <w:t>Python d</w:t>
      </w:r>
      <w:r w:rsidRPr="00711594">
        <w:rPr>
          <w:rFonts w:ascii="Times New Roman" w:eastAsia="Times New Roman" w:hAnsi="Times New Roman" w:cs="Times New Roman"/>
          <w:color w:val="000000"/>
          <w:sz w:val="16"/>
          <w:szCs w:val="16"/>
        </w:rPr>
        <w:t xml:space="preserve">ictionary mapping each server name to the </w:t>
      </w:r>
      <w:r>
        <w:rPr>
          <w:rFonts w:ascii="Times New Roman" w:eastAsia="Times New Roman" w:hAnsi="Times New Roman" w:cs="Times New Roman"/>
          <w:color w:val="000000"/>
          <w:sz w:val="16"/>
          <w:szCs w:val="16"/>
        </w:rPr>
        <w:t xml:space="preserve">named servers it </w:t>
      </w:r>
      <w:r w:rsidRPr="00711594">
        <w:rPr>
          <w:rFonts w:ascii="Times New Roman" w:eastAsia="Times New Roman" w:hAnsi="Times New Roman" w:cs="Times New Roman"/>
          <w:color w:val="000000"/>
          <w:sz w:val="16"/>
          <w:szCs w:val="16"/>
        </w:rPr>
        <w:t>communicates with.</w:t>
      </w:r>
    </w:p>
    <w:p w14:paraId="5877EE1C" w14:textId="4D8BB6AE" w:rsidR="00711594" w:rsidRDefault="00711594" w:rsidP="003F77B5">
      <w:pPr>
        <w:rPr>
          <w:rFonts w:ascii="Times New Roman" w:hAnsi="Times New Roman" w:cs="Times New Roman"/>
          <w:sz w:val="20"/>
          <w:szCs w:val="20"/>
        </w:rPr>
      </w:pPr>
    </w:p>
    <w:p w14:paraId="03EC225B" w14:textId="30D38FEA" w:rsidR="00711594" w:rsidRDefault="00711594" w:rsidP="003F77B5">
      <w:pPr>
        <w:rPr>
          <w:rFonts w:ascii="Times New Roman" w:hAnsi="Times New Roman" w:cs="Times New Roman"/>
          <w:sz w:val="20"/>
          <w:szCs w:val="20"/>
        </w:rPr>
      </w:pPr>
      <w:r>
        <w:rPr>
          <w:rFonts w:ascii="Times New Roman" w:hAnsi="Times New Roman" w:cs="Times New Roman"/>
          <w:sz w:val="20"/>
          <w:szCs w:val="20"/>
        </w:rPr>
        <w:t>By mapping</w:t>
      </w:r>
      <w:r w:rsidR="00CB3C93">
        <w:rPr>
          <w:rFonts w:ascii="Times New Roman" w:hAnsi="Times New Roman" w:cs="Times New Roman"/>
          <w:sz w:val="20"/>
          <w:szCs w:val="20"/>
        </w:rPr>
        <w:t xml:space="preserve"> each of the servers to a list of server names as opposed to a list of port numbers, we allow for more flexibility should the port numbers of the named servers need to be changed.</w:t>
      </w:r>
      <w:r w:rsidR="006A3A5B">
        <w:rPr>
          <w:rFonts w:ascii="Times New Roman" w:hAnsi="Times New Roman" w:cs="Times New Roman"/>
          <w:sz w:val="20"/>
          <w:szCs w:val="20"/>
        </w:rPr>
        <w:t xml:space="preserve"> Each server interfaces directly with other servers as well as clients. Clients will update the server with location info and request information that the server resolves using the Google Places API. Servers talk to each </w:t>
      </w:r>
      <w:r w:rsidR="006A3A5B">
        <w:rPr>
          <w:rFonts w:ascii="Times New Roman" w:hAnsi="Times New Roman" w:cs="Times New Roman"/>
          <w:sz w:val="20"/>
          <w:szCs w:val="20"/>
        </w:rPr>
        <w:lastRenderedPageBreak/>
        <w:t xml:space="preserve">other using a similar messaging protocol. </w:t>
      </w:r>
      <w:r w:rsidR="009D7EAA">
        <w:rPr>
          <w:rFonts w:ascii="Times New Roman" w:hAnsi="Times New Roman" w:cs="Times New Roman"/>
          <w:sz w:val="20"/>
          <w:szCs w:val="20"/>
        </w:rPr>
        <w:t>When the server receives a message, the command type is extracted and then the message is passed along to the appropriate command handler function. The commands</w:t>
      </w:r>
      <w:r w:rsidR="006A3A5B">
        <w:rPr>
          <w:rFonts w:ascii="Times New Roman" w:hAnsi="Times New Roman" w:cs="Times New Roman"/>
          <w:sz w:val="20"/>
          <w:szCs w:val="20"/>
        </w:rPr>
        <w:t xml:space="preserve"> are as follows:</w:t>
      </w:r>
    </w:p>
    <w:p w14:paraId="1F274BE6" w14:textId="41978933" w:rsidR="006A3A5B" w:rsidRDefault="006A3A5B" w:rsidP="003F77B5">
      <w:pPr>
        <w:rPr>
          <w:rFonts w:ascii="Times New Roman" w:hAnsi="Times New Roman" w:cs="Times New Roman"/>
          <w:sz w:val="20"/>
          <w:szCs w:val="20"/>
        </w:rPr>
      </w:pPr>
    </w:p>
    <w:p w14:paraId="6D7750C7" w14:textId="23E4A201" w:rsidR="006A3A5B" w:rsidRDefault="006A3A5B" w:rsidP="003F77B5">
      <w:pPr>
        <w:rPr>
          <w:rFonts w:ascii="Times New Roman" w:hAnsi="Times New Roman" w:cs="Times New Roman"/>
          <w:sz w:val="20"/>
          <w:szCs w:val="20"/>
        </w:rPr>
      </w:pPr>
      <w:r>
        <w:rPr>
          <w:rFonts w:ascii="Times New Roman" w:hAnsi="Times New Roman" w:cs="Times New Roman"/>
          <w:sz w:val="20"/>
          <w:szCs w:val="20"/>
        </w:rPr>
        <w:t>CLIENT</w:t>
      </w:r>
    </w:p>
    <w:p w14:paraId="66EC9795" w14:textId="77777777" w:rsidR="006A3A5B" w:rsidRPr="006A3A5B" w:rsidRDefault="006A3A5B" w:rsidP="006A3A5B">
      <w:pPr>
        <w:rPr>
          <w:rFonts w:ascii="Times New Roman" w:eastAsia="Times New Roman" w:hAnsi="Times New Roman" w:cs="Times New Roman"/>
        </w:rPr>
      </w:pPr>
      <w:r w:rsidRPr="006A3A5B">
        <w:rPr>
          <w:rFonts w:ascii="Times New Roman" w:eastAsia="Times New Roman" w:hAnsi="Times New Roman" w:cs="Times New Roman"/>
          <w:i/>
          <w:iCs/>
          <w:color w:val="000000"/>
          <w:sz w:val="20"/>
          <w:szCs w:val="20"/>
        </w:rPr>
        <w:t>IAMAT [client name] [+/-lat+/-long] [posix time]</w:t>
      </w:r>
    </w:p>
    <w:p w14:paraId="1D8018EE" w14:textId="77777777" w:rsidR="006A3A5B" w:rsidRPr="006A3A5B" w:rsidRDefault="006A3A5B" w:rsidP="006A3A5B">
      <w:pPr>
        <w:rPr>
          <w:rFonts w:ascii="Times New Roman" w:eastAsia="Times New Roman" w:hAnsi="Times New Roman" w:cs="Times New Roman"/>
        </w:rPr>
      </w:pPr>
    </w:p>
    <w:p w14:paraId="56492838" w14:textId="77777777" w:rsidR="006A3A5B" w:rsidRPr="006A3A5B" w:rsidRDefault="006A3A5B" w:rsidP="006A3A5B">
      <w:pPr>
        <w:rPr>
          <w:rFonts w:ascii="Times New Roman" w:eastAsia="Times New Roman" w:hAnsi="Times New Roman" w:cs="Times New Roman"/>
        </w:rPr>
      </w:pPr>
      <w:r w:rsidRPr="006A3A5B">
        <w:rPr>
          <w:rFonts w:ascii="Times New Roman" w:eastAsia="Times New Roman" w:hAnsi="Times New Roman" w:cs="Times New Roman"/>
          <w:i/>
          <w:iCs/>
          <w:color w:val="000000"/>
          <w:sz w:val="20"/>
          <w:szCs w:val="20"/>
        </w:rPr>
        <w:t>WHATSAT [client name] [radius(km)] [results limit]</w:t>
      </w:r>
    </w:p>
    <w:p w14:paraId="1527B44B" w14:textId="4F98CA4E" w:rsidR="006A3A5B" w:rsidRDefault="006A3A5B" w:rsidP="003F77B5">
      <w:pPr>
        <w:rPr>
          <w:rFonts w:ascii="Times New Roman" w:hAnsi="Times New Roman" w:cs="Times New Roman"/>
          <w:sz w:val="20"/>
          <w:szCs w:val="20"/>
        </w:rPr>
      </w:pPr>
    </w:p>
    <w:p w14:paraId="3395E3A2" w14:textId="1FBB9815" w:rsidR="006A3A5B" w:rsidRDefault="006A3A5B" w:rsidP="003F77B5">
      <w:pPr>
        <w:rPr>
          <w:rFonts w:ascii="Times New Roman" w:hAnsi="Times New Roman" w:cs="Times New Roman"/>
          <w:sz w:val="20"/>
          <w:szCs w:val="20"/>
        </w:rPr>
      </w:pPr>
      <w:r>
        <w:rPr>
          <w:rFonts w:ascii="Times New Roman" w:hAnsi="Times New Roman" w:cs="Times New Roman"/>
          <w:sz w:val="20"/>
          <w:szCs w:val="20"/>
        </w:rPr>
        <w:t>SERVER</w:t>
      </w:r>
    </w:p>
    <w:p w14:paraId="143561EE" w14:textId="53D393FB" w:rsidR="006A3A5B" w:rsidRDefault="006A3A5B" w:rsidP="006A3A5B">
      <w:pPr>
        <w:rPr>
          <w:rFonts w:ascii="Times New Roman" w:eastAsia="Times New Roman" w:hAnsi="Times New Roman" w:cs="Times New Roman"/>
          <w:color w:val="000000"/>
          <w:sz w:val="20"/>
          <w:szCs w:val="20"/>
        </w:rPr>
      </w:pPr>
      <w:r>
        <w:rPr>
          <w:rFonts w:ascii="Times New Roman" w:eastAsia="Times New Roman" w:hAnsi="Times New Roman" w:cs="Times New Roman"/>
          <w:i/>
          <w:iCs/>
          <w:color w:val="000000"/>
          <w:sz w:val="20"/>
          <w:szCs w:val="20"/>
        </w:rPr>
        <w:t>UPDATE</w:t>
      </w:r>
      <w:r w:rsidRPr="006A3A5B">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z w:val="20"/>
          <w:szCs w:val="20"/>
        </w:rPr>
        <w:t>data</w:t>
      </w:r>
      <w:r w:rsidRPr="006A3A5B">
        <w:rPr>
          <w:rFonts w:ascii="Times New Roman" w:eastAsia="Times New Roman" w:hAnsi="Times New Roman" w:cs="Times New Roman"/>
          <w:i/>
          <w:iCs/>
          <w:color w:val="000000"/>
          <w:sz w:val="20"/>
          <w:szCs w:val="20"/>
        </w:rPr>
        <w:t>]</w:t>
      </w:r>
    </w:p>
    <w:p w14:paraId="76E0F22D" w14:textId="2EB79B10" w:rsidR="009D7EAA" w:rsidRDefault="009D7EAA" w:rsidP="006A3A5B">
      <w:pPr>
        <w:rPr>
          <w:rFonts w:ascii="Times New Roman" w:eastAsia="Times New Roman" w:hAnsi="Times New Roman" w:cs="Times New Roman"/>
          <w:color w:val="000000"/>
          <w:sz w:val="20"/>
          <w:szCs w:val="20"/>
        </w:rPr>
      </w:pPr>
    </w:p>
    <w:p w14:paraId="54C4923F" w14:textId="6D2941EA" w:rsidR="009D7EAA" w:rsidRDefault="009D7EAA" w:rsidP="006A3A5B">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2.2 Data Storage</w:t>
      </w:r>
    </w:p>
    <w:p w14:paraId="62D29016" w14:textId="3611E76E" w:rsidR="009D7EAA" w:rsidRDefault="009D7EAA" w:rsidP="006A3A5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server also has to hold relevant information for each client ID. This information is stored in a Python Dictionary keyed by</w:t>
      </w:r>
      <w:r w:rsidR="001B642C">
        <w:rPr>
          <w:rFonts w:ascii="Times New Roman" w:eastAsia="Times New Roman" w:hAnsi="Times New Roman" w:cs="Times New Roman"/>
          <w:color w:val="000000"/>
          <w:sz w:val="20"/>
          <w:szCs w:val="20"/>
        </w:rPr>
        <w:t xml:space="preserve"> client id. The information is stored in the following schema:</w:t>
      </w:r>
    </w:p>
    <w:p w14:paraId="67E82560" w14:textId="4FEEB97A" w:rsidR="001B642C" w:rsidRDefault="001B642C" w:rsidP="006A3A5B">
      <w:pPr>
        <w:rPr>
          <w:rFonts w:ascii="Times New Roman" w:eastAsia="Times New Roman" w:hAnsi="Times New Roman" w:cs="Times New Roman"/>
          <w:color w:val="000000"/>
          <w:sz w:val="20"/>
          <w:szCs w:val="20"/>
        </w:rPr>
      </w:pPr>
    </w:p>
    <w:p w14:paraId="296B25D6" w14:textId="77777777"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w:t>
      </w:r>
    </w:p>
    <w:p w14:paraId="0E973ACB" w14:textId="77777777"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 xml:space="preserve"> "server": Data origin server,</w:t>
      </w:r>
    </w:p>
    <w:p w14:paraId="5AB72C20" w14:textId="77777777"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 xml:space="preserve"> "client": Client ID,</w:t>
      </w:r>
    </w:p>
    <w:p w14:paraId="4024B22C" w14:textId="77777777"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 xml:space="preserve"> "coordinates": Location Coordinate,</w:t>
      </w:r>
    </w:p>
    <w:p w14:paraId="5AD42710" w14:textId="77777777"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 xml:space="preserve"> "timestamp": Client Sent Timestamp,</w:t>
      </w:r>
    </w:p>
    <w:p w14:paraId="17EB6BEE" w14:textId="77777777"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 xml:space="preserve"> "delta": (Server Receipt Timestamp - Client Sent Timestamp),</w:t>
      </w:r>
    </w:p>
    <w:p w14:paraId="3D983824" w14:textId="17ECC706" w:rsidR="00D8036F" w:rsidRPr="00D8036F"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 xml:space="preserve"> "message": AT Message for this data entry</w:t>
      </w:r>
      <w:r>
        <w:rPr>
          <w:rFonts w:ascii="Courier New" w:eastAsia="Times New Roman" w:hAnsi="Courier New" w:cs="Courier New"/>
          <w:color w:val="000000"/>
          <w:sz w:val="18"/>
          <w:szCs w:val="18"/>
        </w:rPr>
        <w:t>,</w:t>
      </w:r>
    </w:p>
    <w:p w14:paraId="144E62DA" w14:textId="20BB8B3A" w:rsidR="001B642C" w:rsidRDefault="00D8036F" w:rsidP="00D8036F">
      <w:pPr>
        <w:rPr>
          <w:rFonts w:ascii="Courier New" w:eastAsia="Times New Roman" w:hAnsi="Courier New" w:cs="Courier New"/>
          <w:color w:val="000000"/>
          <w:sz w:val="18"/>
          <w:szCs w:val="18"/>
        </w:rPr>
      </w:pPr>
      <w:r w:rsidRPr="00D8036F">
        <w:rPr>
          <w:rFonts w:ascii="Courier New" w:eastAsia="Times New Roman" w:hAnsi="Courier New" w:cs="Courier New"/>
          <w:color w:val="000000"/>
          <w:sz w:val="18"/>
          <w:szCs w:val="18"/>
        </w:rPr>
        <w:t>}</w:t>
      </w:r>
    </w:p>
    <w:p w14:paraId="7D0B7E9D" w14:textId="63AA831A" w:rsidR="00BF0216" w:rsidRPr="00711594" w:rsidRDefault="00BF0216" w:rsidP="00BF0216">
      <w:pPr>
        <w:rPr>
          <w:rFonts w:ascii="Times New Roman" w:eastAsia="Times New Roman" w:hAnsi="Times New Roman" w:cs="Times New Roman"/>
        </w:rPr>
      </w:pPr>
      <w:r w:rsidRPr="00711594">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3] JSON object schema describing how the server stores data for each client</w:t>
      </w:r>
      <w:r w:rsidRPr="00711594">
        <w:rPr>
          <w:rFonts w:ascii="Times New Roman" w:eastAsia="Times New Roman" w:hAnsi="Times New Roman" w:cs="Times New Roman"/>
          <w:color w:val="000000"/>
          <w:sz w:val="16"/>
          <w:szCs w:val="16"/>
        </w:rPr>
        <w:t>.</w:t>
      </w:r>
    </w:p>
    <w:p w14:paraId="55D8E664" w14:textId="77777777" w:rsidR="00BF0216" w:rsidRDefault="00BF0216" w:rsidP="00D8036F">
      <w:pPr>
        <w:rPr>
          <w:rFonts w:ascii="Courier New" w:eastAsia="Times New Roman" w:hAnsi="Courier New" w:cs="Courier New"/>
          <w:color w:val="000000"/>
          <w:sz w:val="18"/>
          <w:szCs w:val="18"/>
        </w:rPr>
      </w:pPr>
    </w:p>
    <w:p w14:paraId="3F6208DE" w14:textId="2EFB10B7" w:rsidR="0010280B" w:rsidRDefault="0010280B" w:rsidP="00D8036F">
      <w:pPr>
        <w:rPr>
          <w:rFonts w:ascii="Courier New" w:eastAsia="Times New Roman" w:hAnsi="Courier New" w:cs="Courier New"/>
          <w:color w:val="000000"/>
          <w:sz w:val="18"/>
          <w:szCs w:val="18"/>
        </w:rPr>
      </w:pPr>
    </w:p>
    <w:p w14:paraId="70BD1964" w14:textId="6F060D6F" w:rsidR="0010280B" w:rsidRDefault="0010280B" w:rsidP="00D8036F">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2.3 Flooding</w:t>
      </w:r>
    </w:p>
    <w:p w14:paraId="563E4B44" w14:textId="03602664" w:rsidR="0010280B" w:rsidRDefault="0010280B" w:rsidP="00D8036F">
      <w:pPr>
        <w:rPr>
          <w:rFonts w:ascii="Times New Roman" w:eastAsia="Times New Roman" w:hAnsi="Times New Roman" w:cs="Times New Roman"/>
          <w:color w:val="000000"/>
          <w:sz w:val="20"/>
          <w:szCs w:val="20"/>
        </w:rPr>
      </w:pPr>
    </w:p>
    <w:p w14:paraId="1AAD7890" w14:textId="6E972E22" w:rsidR="0010280B" w:rsidRPr="0010280B" w:rsidRDefault="0010280B" w:rsidP="00D8036F">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order to propagate messages in between servers and their adjacent nodes, a flooding function was built that accepts a message to propagate and an origin server. We then pull </w:t>
      </w:r>
      <w:r w:rsidR="009A4C01">
        <w:rPr>
          <w:rFonts w:ascii="Times New Roman" w:eastAsia="Times New Roman" w:hAnsi="Times New Roman" w:cs="Times New Roman"/>
          <w:color w:val="000000"/>
          <w:sz w:val="20"/>
          <w:szCs w:val="20"/>
        </w:rPr>
        <w:t>the list of adjacent servers, the temporarily remove the origin server from the copy of the adjacency list. We then loop through this temporary list of servers. For each server in the list, a client connection is opened, the message is sent, and then the client connection is closed. In the case of connection failing, it is caught in a try-except block</w:t>
      </w:r>
    </w:p>
    <w:p w14:paraId="7316AFC8" w14:textId="48627382" w:rsidR="009D7EAA" w:rsidRDefault="009D7EAA" w:rsidP="006A3A5B">
      <w:pPr>
        <w:rPr>
          <w:rFonts w:ascii="Times New Roman" w:eastAsia="Times New Roman" w:hAnsi="Times New Roman" w:cs="Times New Roman"/>
          <w:i/>
          <w:iCs/>
          <w:color w:val="000000"/>
          <w:sz w:val="20"/>
          <w:szCs w:val="20"/>
        </w:rPr>
      </w:pPr>
    </w:p>
    <w:p w14:paraId="7AC6288E" w14:textId="63C89116" w:rsidR="006A3A5B" w:rsidRDefault="009D7EAA" w:rsidP="003F77B5">
      <w:pPr>
        <w:rPr>
          <w:rFonts w:ascii="Times New Roman" w:hAnsi="Times New Roman" w:cs="Times New Roman"/>
          <w:b/>
          <w:bCs/>
          <w:sz w:val="20"/>
          <w:szCs w:val="20"/>
        </w:rPr>
      </w:pPr>
      <w:r>
        <w:rPr>
          <w:rFonts w:ascii="Times New Roman" w:hAnsi="Times New Roman" w:cs="Times New Roman"/>
          <w:b/>
          <w:bCs/>
          <w:sz w:val="20"/>
          <w:szCs w:val="20"/>
        </w:rPr>
        <w:t>2.</w:t>
      </w:r>
      <w:r w:rsidR="009A4C01">
        <w:rPr>
          <w:rFonts w:ascii="Times New Roman" w:hAnsi="Times New Roman" w:cs="Times New Roman"/>
          <w:b/>
          <w:bCs/>
          <w:sz w:val="20"/>
          <w:szCs w:val="20"/>
        </w:rPr>
        <w:t>4</w:t>
      </w:r>
      <w:r>
        <w:rPr>
          <w:rFonts w:ascii="Times New Roman" w:hAnsi="Times New Roman" w:cs="Times New Roman"/>
          <w:b/>
          <w:bCs/>
          <w:sz w:val="20"/>
          <w:szCs w:val="20"/>
        </w:rPr>
        <w:t xml:space="preserve"> IAMAT Command</w:t>
      </w:r>
    </w:p>
    <w:p w14:paraId="0F2A4447" w14:textId="638A0100" w:rsidR="009D7EAA" w:rsidRDefault="009D7EAA" w:rsidP="003F77B5">
      <w:pPr>
        <w:rPr>
          <w:rFonts w:ascii="Times New Roman" w:hAnsi="Times New Roman" w:cs="Times New Roman"/>
          <w:b/>
          <w:bCs/>
          <w:sz w:val="20"/>
          <w:szCs w:val="20"/>
        </w:rPr>
      </w:pPr>
    </w:p>
    <w:p w14:paraId="40555975" w14:textId="1F918DA9" w:rsidR="009D7EAA" w:rsidRDefault="009D7EAA" w:rsidP="003F77B5">
      <w:pPr>
        <w:rPr>
          <w:rFonts w:ascii="Times New Roman" w:hAnsi="Times New Roman" w:cs="Times New Roman"/>
          <w:sz w:val="20"/>
          <w:szCs w:val="20"/>
        </w:rPr>
      </w:pPr>
      <w:r>
        <w:rPr>
          <w:rFonts w:ascii="Times New Roman" w:hAnsi="Times New Roman" w:cs="Times New Roman"/>
          <w:sz w:val="20"/>
          <w:szCs w:val="20"/>
        </w:rPr>
        <w:t xml:space="preserve">When the server receives an </w:t>
      </w:r>
      <w:r>
        <w:rPr>
          <w:rFonts w:ascii="Times New Roman" w:hAnsi="Times New Roman" w:cs="Times New Roman"/>
          <w:i/>
          <w:iCs/>
          <w:sz w:val="20"/>
          <w:szCs w:val="20"/>
        </w:rPr>
        <w:t>IAMAT</w:t>
      </w:r>
      <w:r>
        <w:rPr>
          <w:rFonts w:ascii="Times New Roman" w:hAnsi="Times New Roman" w:cs="Times New Roman"/>
          <w:sz w:val="20"/>
          <w:szCs w:val="20"/>
        </w:rPr>
        <w:t xml:space="preserve"> command from the client, the parameters are passed into </w:t>
      </w:r>
      <w:r w:rsidR="002940C9">
        <w:rPr>
          <w:rFonts w:ascii="Times New Roman" w:hAnsi="Times New Roman" w:cs="Times New Roman"/>
          <w:sz w:val="20"/>
          <w:szCs w:val="20"/>
        </w:rPr>
        <w:t>the</w:t>
      </w:r>
      <w:r>
        <w:rPr>
          <w:rFonts w:ascii="Times New Roman" w:hAnsi="Times New Roman" w:cs="Times New Roman"/>
          <w:sz w:val="20"/>
          <w:szCs w:val="20"/>
        </w:rPr>
        <w:t xml:space="preserve"> handler built for the </w:t>
      </w:r>
      <w:r>
        <w:rPr>
          <w:rFonts w:ascii="Times New Roman" w:hAnsi="Times New Roman" w:cs="Times New Roman"/>
          <w:i/>
          <w:iCs/>
          <w:sz w:val="20"/>
          <w:szCs w:val="20"/>
        </w:rPr>
        <w:t>IAMAT</w:t>
      </w:r>
      <w:r>
        <w:rPr>
          <w:rFonts w:ascii="Times New Roman" w:hAnsi="Times New Roman" w:cs="Times New Roman"/>
          <w:sz w:val="20"/>
          <w:szCs w:val="20"/>
        </w:rPr>
        <w:t xml:space="preserve"> command. This handler will first update </w:t>
      </w:r>
      <w:r w:rsidR="00D8036F">
        <w:rPr>
          <w:rFonts w:ascii="Times New Roman" w:hAnsi="Times New Roman" w:cs="Times New Roman"/>
          <w:sz w:val="20"/>
          <w:szCs w:val="20"/>
        </w:rPr>
        <w:t>the server’s dictionary entry for the received client id.</w:t>
      </w:r>
      <w:r w:rsidR="00F80ECC">
        <w:rPr>
          <w:rFonts w:ascii="Times New Roman" w:hAnsi="Times New Roman" w:cs="Times New Roman"/>
          <w:sz w:val="20"/>
          <w:szCs w:val="20"/>
        </w:rPr>
        <w:t xml:space="preserve"> The data origin server for this entry is specified as the</w:t>
      </w:r>
      <w:r w:rsidR="00D8036F">
        <w:rPr>
          <w:rFonts w:ascii="Times New Roman" w:hAnsi="Times New Roman" w:cs="Times New Roman"/>
          <w:sz w:val="20"/>
          <w:szCs w:val="20"/>
        </w:rPr>
        <w:t xml:space="preserve"> </w:t>
      </w:r>
      <w:r w:rsidR="007E0E11">
        <w:rPr>
          <w:rFonts w:ascii="Times New Roman" w:hAnsi="Times New Roman" w:cs="Times New Roman"/>
          <w:sz w:val="20"/>
          <w:szCs w:val="20"/>
        </w:rPr>
        <w:t xml:space="preserve">name of the server processing the </w:t>
      </w:r>
      <w:r w:rsidR="007E0E11">
        <w:rPr>
          <w:rFonts w:ascii="Times New Roman" w:hAnsi="Times New Roman" w:cs="Times New Roman"/>
          <w:i/>
          <w:iCs/>
          <w:sz w:val="20"/>
          <w:szCs w:val="20"/>
        </w:rPr>
        <w:t>IAMAT</w:t>
      </w:r>
      <w:r w:rsidR="007E0E11">
        <w:rPr>
          <w:rFonts w:ascii="Times New Roman" w:hAnsi="Times New Roman" w:cs="Times New Roman"/>
          <w:sz w:val="20"/>
          <w:szCs w:val="20"/>
        </w:rPr>
        <w:t xml:space="preserve"> command. </w:t>
      </w:r>
      <w:r w:rsidR="002940C9">
        <w:rPr>
          <w:rFonts w:ascii="Times New Roman" w:hAnsi="Times New Roman" w:cs="Times New Roman"/>
          <w:sz w:val="20"/>
          <w:szCs w:val="20"/>
        </w:rPr>
        <w:t xml:space="preserve">The message property for this </w:t>
      </w:r>
      <w:r w:rsidR="002940C9">
        <w:rPr>
          <w:rFonts w:ascii="Times New Roman" w:hAnsi="Times New Roman" w:cs="Times New Roman"/>
          <w:sz w:val="20"/>
          <w:szCs w:val="20"/>
        </w:rPr>
        <w:t xml:space="preserve">entry is built using the information received from the client. </w:t>
      </w:r>
      <w:r w:rsidR="007E0E11">
        <w:rPr>
          <w:rFonts w:ascii="Times New Roman" w:hAnsi="Times New Roman" w:cs="Times New Roman"/>
          <w:sz w:val="20"/>
          <w:szCs w:val="20"/>
        </w:rPr>
        <w:t xml:space="preserve">After this, this </w:t>
      </w:r>
      <w:r w:rsidR="009A4C01">
        <w:rPr>
          <w:rFonts w:ascii="Times New Roman" w:hAnsi="Times New Roman" w:cs="Times New Roman"/>
          <w:sz w:val="20"/>
          <w:szCs w:val="20"/>
        </w:rPr>
        <w:t xml:space="preserve">JSON string encoding of this </w:t>
      </w:r>
      <w:r w:rsidR="007E0E11">
        <w:rPr>
          <w:rFonts w:ascii="Times New Roman" w:hAnsi="Times New Roman" w:cs="Times New Roman"/>
          <w:sz w:val="20"/>
          <w:szCs w:val="20"/>
        </w:rPr>
        <w:t>dictionary entry is propagated through an asynchronous flooding algorithm to adjacent servers</w:t>
      </w:r>
      <w:r w:rsidR="009A4C01">
        <w:rPr>
          <w:rFonts w:ascii="Times New Roman" w:hAnsi="Times New Roman" w:cs="Times New Roman"/>
          <w:sz w:val="20"/>
          <w:szCs w:val="20"/>
        </w:rPr>
        <w:t xml:space="preserve">, with the receiver of the </w:t>
      </w:r>
      <w:r w:rsidR="009A4C01">
        <w:rPr>
          <w:rFonts w:ascii="Times New Roman" w:hAnsi="Times New Roman" w:cs="Times New Roman"/>
          <w:i/>
          <w:iCs/>
          <w:sz w:val="20"/>
          <w:szCs w:val="20"/>
        </w:rPr>
        <w:t xml:space="preserve">IAMAT </w:t>
      </w:r>
      <w:r w:rsidR="009A4C01">
        <w:rPr>
          <w:rFonts w:ascii="Times New Roman" w:hAnsi="Times New Roman" w:cs="Times New Roman"/>
          <w:sz w:val="20"/>
          <w:szCs w:val="20"/>
        </w:rPr>
        <w:t>command being specified as the origin server</w:t>
      </w:r>
      <w:r w:rsidR="007E0E11">
        <w:rPr>
          <w:rFonts w:ascii="Times New Roman" w:hAnsi="Times New Roman" w:cs="Times New Roman"/>
          <w:sz w:val="20"/>
          <w:szCs w:val="20"/>
        </w:rPr>
        <w:t xml:space="preserve">. Then the appropriate </w:t>
      </w:r>
      <w:r w:rsidR="007E0E11">
        <w:rPr>
          <w:rFonts w:ascii="Times New Roman" w:hAnsi="Times New Roman" w:cs="Times New Roman"/>
          <w:i/>
          <w:iCs/>
          <w:sz w:val="20"/>
          <w:szCs w:val="20"/>
        </w:rPr>
        <w:t>AT</w:t>
      </w:r>
      <w:r w:rsidR="007E0E11">
        <w:rPr>
          <w:rFonts w:ascii="Times New Roman" w:hAnsi="Times New Roman" w:cs="Times New Roman"/>
          <w:sz w:val="20"/>
          <w:szCs w:val="20"/>
        </w:rPr>
        <w:t xml:space="preserve"> message is returned to the client.</w:t>
      </w:r>
    </w:p>
    <w:p w14:paraId="727E2010" w14:textId="6BA0F946" w:rsidR="007E0E11" w:rsidRDefault="007E0E11" w:rsidP="003F77B5">
      <w:pPr>
        <w:rPr>
          <w:rFonts w:ascii="Times New Roman" w:hAnsi="Times New Roman" w:cs="Times New Roman"/>
          <w:sz w:val="20"/>
          <w:szCs w:val="20"/>
        </w:rPr>
      </w:pPr>
    </w:p>
    <w:p w14:paraId="1987EF30" w14:textId="745BF584" w:rsidR="007E0E11" w:rsidRDefault="007E0E11" w:rsidP="003F77B5">
      <w:pPr>
        <w:rPr>
          <w:rFonts w:ascii="Times New Roman" w:hAnsi="Times New Roman" w:cs="Times New Roman"/>
          <w:b/>
          <w:bCs/>
          <w:sz w:val="20"/>
          <w:szCs w:val="20"/>
        </w:rPr>
      </w:pPr>
      <w:r>
        <w:rPr>
          <w:rFonts w:ascii="Times New Roman" w:hAnsi="Times New Roman" w:cs="Times New Roman"/>
          <w:b/>
          <w:bCs/>
          <w:sz w:val="20"/>
          <w:szCs w:val="20"/>
        </w:rPr>
        <w:t>2.</w:t>
      </w:r>
      <w:r w:rsidR="009A4C01">
        <w:rPr>
          <w:rFonts w:ascii="Times New Roman" w:hAnsi="Times New Roman" w:cs="Times New Roman"/>
          <w:b/>
          <w:bCs/>
          <w:sz w:val="20"/>
          <w:szCs w:val="20"/>
        </w:rPr>
        <w:t>5</w:t>
      </w:r>
      <w:r>
        <w:rPr>
          <w:rFonts w:ascii="Times New Roman" w:hAnsi="Times New Roman" w:cs="Times New Roman"/>
          <w:b/>
          <w:bCs/>
          <w:sz w:val="20"/>
          <w:szCs w:val="20"/>
        </w:rPr>
        <w:t xml:space="preserve"> WHATSAT Command</w:t>
      </w:r>
    </w:p>
    <w:p w14:paraId="71DCDC54" w14:textId="40FD7083" w:rsidR="007E0E11" w:rsidRDefault="007E0E11" w:rsidP="003F77B5">
      <w:pPr>
        <w:rPr>
          <w:rFonts w:ascii="Times New Roman" w:hAnsi="Times New Roman" w:cs="Times New Roman"/>
          <w:b/>
          <w:bCs/>
          <w:sz w:val="20"/>
          <w:szCs w:val="20"/>
        </w:rPr>
      </w:pPr>
    </w:p>
    <w:p w14:paraId="55D21DF1" w14:textId="3C362DDF" w:rsidR="007E0E11" w:rsidRDefault="002940C9" w:rsidP="003F77B5">
      <w:pPr>
        <w:rPr>
          <w:rFonts w:ascii="Times New Roman" w:hAnsi="Times New Roman" w:cs="Times New Roman"/>
          <w:sz w:val="20"/>
          <w:szCs w:val="20"/>
        </w:rPr>
      </w:pPr>
      <w:r>
        <w:rPr>
          <w:rFonts w:ascii="Times New Roman" w:hAnsi="Times New Roman" w:cs="Times New Roman"/>
          <w:sz w:val="20"/>
          <w:szCs w:val="20"/>
        </w:rPr>
        <w:t xml:space="preserve">When the server receives an </w:t>
      </w:r>
      <w:r>
        <w:rPr>
          <w:rFonts w:ascii="Times New Roman" w:hAnsi="Times New Roman" w:cs="Times New Roman"/>
          <w:i/>
          <w:iCs/>
          <w:sz w:val="20"/>
          <w:szCs w:val="20"/>
        </w:rPr>
        <w:t>WHATSAT</w:t>
      </w:r>
      <w:r>
        <w:rPr>
          <w:rFonts w:ascii="Times New Roman" w:hAnsi="Times New Roman" w:cs="Times New Roman"/>
          <w:sz w:val="20"/>
          <w:szCs w:val="20"/>
        </w:rPr>
        <w:t xml:space="preserve"> command from the client, the parameters are passed into the handler built for the </w:t>
      </w:r>
      <w:r>
        <w:rPr>
          <w:rFonts w:ascii="Times New Roman" w:hAnsi="Times New Roman" w:cs="Times New Roman"/>
          <w:i/>
          <w:iCs/>
          <w:sz w:val="20"/>
          <w:szCs w:val="20"/>
        </w:rPr>
        <w:t xml:space="preserve">WHATSAT </w:t>
      </w:r>
      <w:r>
        <w:rPr>
          <w:rFonts w:ascii="Times New Roman" w:hAnsi="Times New Roman" w:cs="Times New Roman"/>
          <w:sz w:val="20"/>
          <w:szCs w:val="20"/>
        </w:rPr>
        <w:t xml:space="preserve">command. The handler will check if there is an entry in the data dictionary for the requested client id. If there isn’t a corresponding entry, then we return an error message to the client. If there is an entry, we return the </w:t>
      </w:r>
      <w:r>
        <w:rPr>
          <w:rFonts w:ascii="Times New Roman" w:hAnsi="Times New Roman" w:cs="Times New Roman"/>
          <w:i/>
          <w:iCs/>
          <w:sz w:val="20"/>
          <w:szCs w:val="20"/>
        </w:rPr>
        <w:t>message</w:t>
      </w:r>
      <w:r>
        <w:rPr>
          <w:rFonts w:ascii="Times New Roman" w:hAnsi="Times New Roman" w:cs="Times New Roman"/>
          <w:sz w:val="20"/>
          <w:szCs w:val="20"/>
        </w:rPr>
        <w:t xml:space="preserve"> property under the entry.</w:t>
      </w:r>
    </w:p>
    <w:p w14:paraId="058A9DC8" w14:textId="31D3A5FF" w:rsidR="002940C9" w:rsidRDefault="002940C9" w:rsidP="003F77B5">
      <w:pPr>
        <w:rPr>
          <w:rFonts w:ascii="Times New Roman" w:hAnsi="Times New Roman" w:cs="Times New Roman"/>
          <w:sz w:val="20"/>
          <w:szCs w:val="20"/>
        </w:rPr>
      </w:pPr>
    </w:p>
    <w:p w14:paraId="1F940526" w14:textId="5DDCBF6B" w:rsidR="002940C9" w:rsidRDefault="002940C9" w:rsidP="003F77B5">
      <w:pPr>
        <w:rPr>
          <w:rFonts w:ascii="Times New Roman" w:hAnsi="Times New Roman" w:cs="Times New Roman"/>
          <w:b/>
          <w:bCs/>
          <w:sz w:val="20"/>
          <w:szCs w:val="20"/>
        </w:rPr>
      </w:pPr>
      <w:r>
        <w:rPr>
          <w:rFonts w:ascii="Times New Roman" w:hAnsi="Times New Roman" w:cs="Times New Roman"/>
          <w:b/>
          <w:bCs/>
          <w:sz w:val="20"/>
          <w:szCs w:val="20"/>
        </w:rPr>
        <w:t>2.</w:t>
      </w:r>
      <w:r w:rsidR="009A4C01">
        <w:rPr>
          <w:rFonts w:ascii="Times New Roman" w:hAnsi="Times New Roman" w:cs="Times New Roman"/>
          <w:b/>
          <w:bCs/>
          <w:sz w:val="20"/>
          <w:szCs w:val="20"/>
        </w:rPr>
        <w:t>6</w:t>
      </w:r>
      <w:r>
        <w:rPr>
          <w:rFonts w:ascii="Times New Roman" w:hAnsi="Times New Roman" w:cs="Times New Roman"/>
          <w:b/>
          <w:bCs/>
          <w:sz w:val="20"/>
          <w:szCs w:val="20"/>
        </w:rPr>
        <w:t xml:space="preserve"> UPDATE Command</w:t>
      </w:r>
    </w:p>
    <w:p w14:paraId="2B1F3668" w14:textId="6776FAA9" w:rsidR="002940C9" w:rsidRDefault="002940C9" w:rsidP="003F77B5">
      <w:pPr>
        <w:rPr>
          <w:rFonts w:ascii="Times New Roman" w:hAnsi="Times New Roman" w:cs="Times New Roman"/>
          <w:b/>
          <w:bCs/>
          <w:sz w:val="20"/>
          <w:szCs w:val="20"/>
        </w:rPr>
      </w:pPr>
    </w:p>
    <w:p w14:paraId="5A7B1F27" w14:textId="2DF458E6" w:rsidR="002940C9" w:rsidRDefault="002940C9" w:rsidP="003F77B5">
      <w:pPr>
        <w:rPr>
          <w:rFonts w:ascii="Times New Roman" w:hAnsi="Times New Roman" w:cs="Times New Roman"/>
          <w:sz w:val="20"/>
          <w:szCs w:val="20"/>
        </w:rPr>
      </w:pPr>
      <w:r>
        <w:rPr>
          <w:rFonts w:ascii="Times New Roman" w:hAnsi="Times New Roman" w:cs="Times New Roman"/>
          <w:sz w:val="20"/>
          <w:szCs w:val="20"/>
        </w:rPr>
        <w:t>In order to accommodate for server-to-server updates, support was integrated for an additional command</w:t>
      </w:r>
      <w:r w:rsidR="003E2972">
        <w:rPr>
          <w:rFonts w:ascii="Times New Roman" w:hAnsi="Times New Roman" w:cs="Times New Roman"/>
          <w:sz w:val="20"/>
          <w:szCs w:val="20"/>
        </w:rPr>
        <w:t xml:space="preserve"> that would only be sent by servers, the </w:t>
      </w:r>
      <w:r w:rsidR="003E2972">
        <w:rPr>
          <w:rFonts w:ascii="Times New Roman" w:hAnsi="Times New Roman" w:cs="Times New Roman"/>
          <w:i/>
          <w:iCs/>
          <w:sz w:val="20"/>
          <w:szCs w:val="20"/>
        </w:rPr>
        <w:t>UPDATE</w:t>
      </w:r>
      <w:r w:rsidR="003E2972">
        <w:rPr>
          <w:rFonts w:ascii="Times New Roman" w:hAnsi="Times New Roman" w:cs="Times New Roman"/>
          <w:sz w:val="20"/>
          <w:szCs w:val="20"/>
        </w:rPr>
        <w:t xml:space="preserve"> command. When the server receives the </w:t>
      </w:r>
      <w:r w:rsidR="003E2972">
        <w:rPr>
          <w:rFonts w:ascii="Times New Roman" w:hAnsi="Times New Roman" w:cs="Times New Roman"/>
          <w:i/>
          <w:iCs/>
          <w:sz w:val="20"/>
          <w:szCs w:val="20"/>
        </w:rPr>
        <w:t>UPDATE</w:t>
      </w:r>
      <w:r w:rsidR="003E2972">
        <w:rPr>
          <w:rFonts w:ascii="Times New Roman" w:hAnsi="Times New Roman" w:cs="Times New Roman"/>
          <w:sz w:val="20"/>
          <w:szCs w:val="20"/>
        </w:rPr>
        <w:t xml:space="preserve"> command, it will pass the received </w:t>
      </w:r>
      <w:r w:rsidR="003E2972">
        <w:rPr>
          <w:rFonts w:ascii="Times New Roman" w:hAnsi="Times New Roman" w:cs="Times New Roman"/>
          <w:i/>
          <w:iCs/>
          <w:sz w:val="20"/>
          <w:szCs w:val="20"/>
        </w:rPr>
        <w:t>data</w:t>
      </w:r>
      <w:r w:rsidR="003E2972">
        <w:rPr>
          <w:rFonts w:ascii="Times New Roman" w:hAnsi="Times New Roman" w:cs="Times New Roman"/>
          <w:sz w:val="20"/>
          <w:szCs w:val="20"/>
        </w:rPr>
        <w:t xml:space="preserve"> parameter to the update command handler. The </w:t>
      </w:r>
      <w:r w:rsidR="003E2972">
        <w:rPr>
          <w:rFonts w:ascii="Times New Roman" w:hAnsi="Times New Roman" w:cs="Times New Roman"/>
          <w:i/>
          <w:iCs/>
          <w:sz w:val="20"/>
          <w:szCs w:val="20"/>
        </w:rPr>
        <w:t>data</w:t>
      </w:r>
      <w:r w:rsidR="003E2972">
        <w:rPr>
          <w:rFonts w:ascii="Times New Roman" w:hAnsi="Times New Roman" w:cs="Times New Roman"/>
          <w:sz w:val="20"/>
          <w:szCs w:val="20"/>
        </w:rPr>
        <w:t xml:space="preserve"> parameter is a JSON string representation of the client dictionary entry. If there is no entry for that particular client id, then the dictionary entry for that client is populated with the received data. Otherwise, if the </w:t>
      </w:r>
      <w:r w:rsidR="003E2972">
        <w:rPr>
          <w:rFonts w:ascii="Times New Roman" w:hAnsi="Times New Roman" w:cs="Times New Roman"/>
          <w:i/>
          <w:iCs/>
          <w:sz w:val="20"/>
          <w:szCs w:val="20"/>
        </w:rPr>
        <w:t xml:space="preserve">timestamp </w:t>
      </w:r>
      <w:r w:rsidR="003E2972">
        <w:rPr>
          <w:rFonts w:ascii="Times New Roman" w:hAnsi="Times New Roman" w:cs="Times New Roman"/>
          <w:sz w:val="20"/>
          <w:szCs w:val="20"/>
        </w:rPr>
        <w:t xml:space="preserve">property of the received entry is greater than the </w:t>
      </w:r>
      <w:r w:rsidR="003E2972">
        <w:rPr>
          <w:rFonts w:ascii="Times New Roman" w:hAnsi="Times New Roman" w:cs="Times New Roman"/>
          <w:i/>
          <w:iCs/>
          <w:sz w:val="20"/>
          <w:szCs w:val="20"/>
        </w:rPr>
        <w:t xml:space="preserve">timestamp </w:t>
      </w:r>
      <w:r w:rsidR="003E2972">
        <w:rPr>
          <w:rFonts w:ascii="Times New Roman" w:hAnsi="Times New Roman" w:cs="Times New Roman"/>
          <w:sz w:val="20"/>
          <w:szCs w:val="20"/>
        </w:rPr>
        <w:t xml:space="preserve">entry for the existing entry for that client id, we then replace the entry (since it is “newer” data). The </w:t>
      </w:r>
      <w:r w:rsidR="003E2972">
        <w:rPr>
          <w:rFonts w:ascii="Times New Roman" w:hAnsi="Times New Roman" w:cs="Times New Roman"/>
          <w:i/>
          <w:iCs/>
          <w:sz w:val="20"/>
          <w:szCs w:val="20"/>
        </w:rPr>
        <w:t>server</w:t>
      </w:r>
      <w:r w:rsidR="003E2972">
        <w:rPr>
          <w:rFonts w:ascii="Times New Roman" w:hAnsi="Times New Roman" w:cs="Times New Roman"/>
          <w:sz w:val="20"/>
          <w:szCs w:val="20"/>
        </w:rPr>
        <w:t xml:space="preserve"> property in the received entry represents the server that the </w:t>
      </w:r>
      <w:r w:rsidR="003E2972">
        <w:rPr>
          <w:rFonts w:ascii="Times New Roman" w:hAnsi="Times New Roman" w:cs="Times New Roman"/>
          <w:i/>
          <w:iCs/>
          <w:sz w:val="20"/>
          <w:szCs w:val="20"/>
        </w:rPr>
        <w:t xml:space="preserve">UPDATE </w:t>
      </w:r>
      <w:r w:rsidR="0010280B">
        <w:rPr>
          <w:rFonts w:ascii="Times New Roman" w:hAnsi="Times New Roman" w:cs="Times New Roman"/>
          <w:sz w:val="20"/>
          <w:szCs w:val="20"/>
        </w:rPr>
        <w:t xml:space="preserve">command was sent from. This server property is passed into the flood function to ensure that the </w:t>
      </w:r>
      <w:r w:rsidR="0010280B">
        <w:rPr>
          <w:rFonts w:ascii="Times New Roman" w:hAnsi="Times New Roman" w:cs="Times New Roman"/>
          <w:i/>
          <w:iCs/>
          <w:sz w:val="20"/>
          <w:szCs w:val="20"/>
        </w:rPr>
        <w:t>UPDATE</w:t>
      </w:r>
      <w:r w:rsidR="0010280B">
        <w:rPr>
          <w:rFonts w:ascii="Times New Roman" w:hAnsi="Times New Roman" w:cs="Times New Roman"/>
          <w:sz w:val="20"/>
          <w:szCs w:val="20"/>
        </w:rPr>
        <w:t xml:space="preserve"> is not forwarded to the server that sent us the </w:t>
      </w:r>
      <w:r w:rsidR="0010280B">
        <w:rPr>
          <w:rFonts w:ascii="Times New Roman" w:hAnsi="Times New Roman" w:cs="Times New Roman"/>
          <w:i/>
          <w:iCs/>
          <w:sz w:val="20"/>
          <w:szCs w:val="20"/>
        </w:rPr>
        <w:t>UPDATE</w:t>
      </w:r>
      <w:r w:rsidR="0010280B">
        <w:rPr>
          <w:rFonts w:ascii="Times New Roman" w:hAnsi="Times New Roman" w:cs="Times New Roman"/>
          <w:sz w:val="20"/>
          <w:szCs w:val="20"/>
        </w:rPr>
        <w:t>.</w:t>
      </w:r>
    </w:p>
    <w:p w14:paraId="1203347E" w14:textId="20017D73" w:rsidR="009A4C01" w:rsidRDefault="009A4C01" w:rsidP="003F77B5">
      <w:pPr>
        <w:rPr>
          <w:rFonts w:ascii="Times New Roman" w:hAnsi="Times New Roman" w:cs="Times New Roman"/>
          <w:sz w:val="20"/>
          <w:szCs w:val="20"/>
        </w:rPr>
      </w:pPr>
    </w:p>
    <w:p w14:paraId="743656AD" w14:textId="515EC4CA" w:rsidR="009A4C01" w:rsidRDefault="009A4C01" w:rsidP="003F77B5">
      <w:pPr>
        <w:rPr>
          <w:rFonts w:ascii="Times New Roman" w:hAnsi="Times New Roman" w:cs="Times New Roman"/>
          <w:b/>
          <w:bCs/>
          <w:sz w:val="20"/>
          <w:szCs w:val="20"/>
        </w:rPr>
      </w:pPr>
      <w:r>
        <w:rPr>
          <w:rFonts w:ascii="Times New Roman" w:hAnsi="Times New Roman" w:cs="Times New Roman"/>
          <w:b/>
          <w:bCs/>
          <w:sz w:val="20"/>
          <w:szCs w:val="20"/>
        </w:rPr>
        <w:t>2.7 Invalid Commands</w:t>
      </w:r>
    </w:p>
    <w:p w14:paraId="3BB05878" w14:textId="773EBA53" w:rsidR="009A4C01" w:rsidRDefault="009A4C01" w:rsidP="003F77B5">
      <w:pPr>
        <w:rPr>
          <w:rFonts w:ascii="Times New Roman" w:hAnsi="Times New Roman" w:cs="Times New Roman"/>
          <w:b/>
          <w:bCs/>
          <w:sz w:val="20"/>
          <w:szCs w:val="20"/>
        </w:rPr>
      </w:pPr>
    </w:p>
    <w:p w14:paraId="3C7EEDFA" w14:textId="73E88CD3" w:rsidR="009A4C01" w:rsidRPr="009A4C01" w:rsidRDefault="009A4C01" w:rsidP="003F77B5">
      <w:r>
        <w:rPr>
          <w:rFonts w:ascii="Times New Roman" w:hAnsi="Times New Roman" w:cs="Times New Roman"/>
          <w:sz w:val="20"/>
          <w:szCs w:val="20"/>
        </w:rPr>
        <w:t>If a command is received that is not supported by any of the handles, a basic error message is returned to the client.</w:t>
      </w:r>
    </w:p>
    <w:p w14:paraId="0E955459" w14:textId="77777777" w:rsidR="00711594" w:rsidRPr="002D1793" w:rsidRDefault="00711594" w:rsidP="003F77B5">
      <w:pPr>
        <w:rPr>
          <w:rFonts w:ascii="Times New Roman" w:hAnsi="Times New Roman" w:cs="Times New Roman"/>
          <w:sz w:val="20"/>
          <w:szCs w:val="20"/>
        </w:rPr>
      </w:pPr>
    </w:p>
    <w:p w14:paraId="71BD2001" w14:textId="53F08B46" w:rsidR="00A55318" w:rsidRPr="00A55318" w:rsidRDefault="00802733" w:rsidP="003F77B5">
      <w:pPr>
        <w:rPr>
          <w:rFonts w:ascii="Times New Roman" w:hAnsi="Times New Roman" w:cs="Times New Roman"/>
          <w:b/>
          <w:bCs/>
        </w:rPr>
      </w:pPr>
      <w:r>
        <w:rPr>
          <w:rFonts w:ascii="Times New Roman" w:hAnsi="Times New Roman" w:cs="Times New Roman"/>
          <w:b/>
          <w:bCs/>
        </w:rPr>
        <w:t>3</w:t>
      </w:r>
      <w:r w:rsidR="000C6C7D">
        <w:rPr>
          <w:rFonts w:ascii="Times New Roman" w:hAnsi="Times New Roman" w:cs="Times New Roman"/>
          <w:b/>
          <w:bCs/>
        </w:rPr>
        <w:t xml:space="preserve"> </w:t>
      </w:r>
      <w:r w:rsidR="009C748C">
        <w:rPr>
          <w:rFonts w:ascii="Times New Roman" w:hAnsi="Times New Roman" w:cs="Times New Roman"/>
          <w:b/>
          <w:bCs/>
        </w:rPr>
        <w:t>Asyncio Analysis</w:t>
      </w:r>
    </w:p>
    <w:p w14:paraId="44C8ED73" w14:textId="6E1B9A2E" w:rsidR="003F77B5" w:rsidRDefault="003F77B5" w:rsidP="00B0786C">
      <w:pPr>
        <w:rPr>
          <w:rFonts w:ascii="Times New Roman" w:hAnsi="Times New Roman" w:cs="Times New Roman"/>
          <w:sz w:val="20"/>
          <w:szCs w:val="20"/>
        </w:rPr>
      </w:pPr>
    </w:p>
    <w:p w14:paraId="717ED4AC" w14:textId="7C0B5BEE" w:rsidR="00B806D0" w:rsidRDefault="009C748C" w:rsidP="003F77B5">
      <w:pPr>
        <w:rPr>
          <w:rFonts w:ascii="Times New Roman" w:hAnsi="Times New Roman" w:cs="Times New Roman"/>
          <w:b/>
          <w:bCs/>
          <w:sz w:val="20"/>
          <w:szCs w:val="20"/>
        </w:rPr>
      </w:pPr>
      <w:r>
        <w:rPr>
          <w:rFonts w:ascii="Times New Roman" w:hAnsi="Times New Roman" w:cs="Times New Roman"/>
          <w:b/>
          <w:bCs/>
          <w:sz w:val="20"/>
          <w:szCs w:val="20"/>
        </w:rPr>
        <w:t>3.1 Asyncio Benefits</w:t>
      </w:r>
    </w:p>
    <w:p w14:paraId="5AD2AA9A" w14:textId="5EE7BA93" w:rsidR="009C748C" w:rsidRDefault="009C748C" w:rsidP="003F77B5">
      <w:pPr>
        <w:rPr>
          <w:rFonts w:ascii="Times New Roman" w:hAnsi="Times New Roman" w:cs="Times New Roman"/>
          <w:sz w:val="20"/>
          <w:szCs w:val="20"/>
        </w:rPr>
      </w:pPr>
    </w:p>
    <w:p w14:paraId="7AED7111" w14:textId="54166312" w:rsidR="009C748C" w:rsidRDefault="009C748C" w:rsidP="003F77B5">
      <w:pPr>
        <w:rPr>
          <w:rFonts w:ascii="Times New Roman" w:hAnsi="Times New Roman" w:cs="Times New Roman"/>
          <w:sz w:val="20"/>
          <w:szCs w:val="20"/>
        </w:rPr>
      </w:pPr>
      <w:r>
        <w:rPr>
          <w:rFonts w:ascii="Times New Roman" w:hAnsi="Times New Roman" w:cs="Times New Roman"/>
          <w:sz w:val="20"/>
          <w:szCs w:val="20"/>
        </w:rPr>
        <w:t xml:space="preserve">Using </w:t>
      </w:r>
      <w:r>
        <w:rPr>
          <w:rFonts w:ascii="Times New Roman" w:hAnsi="Times New Roman" w:cs="Times New Roman"/>
          <w:i/>
          <w:iCs/>
          <w:sz w:val="20"/>
          <w:szCs w:val="20"/>
        </w:rPr>
        <w:t xml:space="preserve">Asyncio </w:t>
      </w:r>
      <w:r>
        <w:rPr>
          <w:rFonts w:ascii="Times New Roman" w:hAnsi="Times New Roman" w:cs="Times New Roman"/>
          <w:sz w:val="20"/>
          <w:szCs w:val="20"/>
        </w:rPr>
        <w:t xml:space="preserve">allows one to create single-threaded processes that can handle multiple requests in parallel asynchronously. In this architecture, where a server not only needs to receive requests from clients but also propagate received entries to other servers, this </w:t>
      </w:r>
      <w:r>
        <w:rPr>
          <w:rFonts w:ascii="Times New Roman" w:hAnsi="Times New Roman" w:cs="Times New Roman"/>
          <w:sz w:val="20"/>
          <w:szCs w:val="20"/>
        </w:rPr>
        <w:lastRenderedPageBreak/>
        <w:t>easily usable parallelism was an excellent fit for this use case.</w:t>
      </w:r>
    </w:p>
    <w:p w14:paraId="79E389AB" w14:textId="2925670C" w:rsidR="009C748C" w:rsidRDefault="009C748C" w:rsidP="003F77B5">
      <w:pPr>
        <w:rPr>
          <w:rFonts w:ascii="Times New Roman" w:hAnsi="Times New Roman" w:cs="Times New Roman"/>
          <w:sz w:val="20"/>
          <w:szCs w:val="20"/>
        </w:rPr>
      </w:pPr>
    </w:p>
    <w:p w14:paraId="30B3C24E" w14:textId="5F5C426C" w:rsidR="00F355CF" w:rsidRDefault="009C748C" w:rsidP="003F77B5">
      <w:pPr>
        <w:rPr>
          <w:rFonts w:ascii="Times New Roman" w:hAnsi="Times New Roman" w:cs="Times New Roman"/>
          <w:sz w:val="20"/>
          <w:szCs w:val="20"/>
        </w:rPr>
      </w:pPr>
      <w:r>
        <w:rPr>
          <w:rFonts w:ascii="Times New Roman" w:hAnsi="Times New Roman" w:cs="Times New Roman"/>
          <w:i/>
          <w:iCs/>
          <w:sz w:val="20"/>
          <w:szCs w:val="20"/>
        </w:rPr>
        <w:t xml:space="preserve">Asyncio </w:t>
      </w:r>
      <w:r w:rsidR="00F355CF">
        <w:rPr>
          <w:rFonts w:ascii="Times New Roman" w:hAnsi="Times New Roman" w:cs="Times New Roman"/>
          <w:sz w:val="20"/>
          <w:szCs w:val="20"/>
        </w:rPr>
        <w:t xml:space="preserve">affords task concurrency without having the programmer consider thread safety and race conditions. When a task is scheduled by the </w:t>
      </w:r>
      <w:r w:rsidR="00F355CF">
        <w:rPr>
          <w:rFonts w:ascii="Times New Roman" w:hAnsi="Times New Roman" w:cs="Times New Roman"/>
          <w:i/>
          <w:iCs/>
          <w:sz w:val="20"/>
          <w:szCs w:val="20"/>
        </w:rPr>
        <w:t>Asyncio.run()</w:t>
      </w:r>
      <w:r w:rsidR="00F355CF">
        <w:rPr>
          <w:rFonts w:ascii="Times New Roman" w:hAnsi="Times New Roman" w:cs="Times New Roman"/>
          <w:sz w:val="20"/>
          <w:szCs w:val="20"/>
        </w:rPr>
        <w:t xml:space="preserve"> function, it operates similar to a yield-based operating system scheduler. </w:t>
      </w:r>
      <w:r w:rsidR="00B939AA">
        <w:rPr>
          <w:rFonts w:ascii="Times New Roman" w:hAnsi="Times New Roman" w:cs="Times New Roman"/>
          <w:sz w:val="20"/>
          <w:szCs w:val="20"/>
        </w:rPr>
        <w:t>Coroutines</w:t>
      </w:r>
      <w:r w:rsidR="00F355CF">
        <w:rPr>
          <w:rFonts w:ascii="Times New Roman" w:hAnsi="Times New Roman" w:cs="Times New Roman"/>
          <w:sz w:val="20"/>
          <w:szCs w:val="20"/>
        </w:rPr>
        <w:t xml:space="preserve"> run through the </w:t>
      </w:r>
      <w:r w:rsidR="00F355CF">
        <w:rPr>
          <w:rFonts w:ascii="Times New Roman" w:hAnsi="Times New Roman" w:cs="Times New Roman"/>
          <w:i/>
          <w:iCs/>
          <w:sz w:val="20"/>
          <w:szCs w:val="20"/>
        </w:rPr>
        <w:t>run</w:t>
      </w:r>
      <w:r w:rsidR="00F355CF">
        <w:rPr>
          <w:rFonts w:ascii="Times New Roman" w:hAnsi="Times New Roman" w:cs="Times New Roman"/>
          <w:sz w:val="20"/>
          <w:szCs w:val="20"/>
        </w:rPr>
        <w:t xml:space="preserve"> function will not allow another </w:t>
      </w:r>
      <w:r w:rsidR="00B939AA">
        <w:rPr>
          <w:rFonts w:ascii="Times New Roman" w:hAnsi="Times New Roman" w:cs="Times New Roman"/>
          <w:sz w:val="20"/>
          <w:szCs w:val="20"/>
        </w:rPr>
        <w:t>coroutine</w:t>
      </w:r>
      <w:r w:rsidR="00F355CF">
        <w:rPr>
          <w:rFonts w:ascii="Times New Roman" w:hAnsi="Times New Roman" w:cs="Times New Roman"/>
          <w:sz w:val="20"/>
          <w:szCs w:val="20"/>
        </w:rPr>
        <w:t xml:space="preserve"> to use the main thread until it intentionally yields control.</w:t>
      </w:r>
    </w:p>
    <w:p w14:paraId="4616C3B4" w14:textId="77777777" w:rsidR="00F355CF" w:rsidRDefault="00F355CF" w:rsidP="003F77B5">
      <w:pPr>
        <w:rPr>
          <w:rFonts w:ascii="Times New Roman" w:hAnsi="Times New Roman" w:cs="Times New Roman"/>
          <w:sz w:val="20"/>
          <w:szCs w:val="20"/>
        </w:rPr>
      </w:pPr>
    </w:p>
    <w:p w14:paraId="79BAD38C" w14:textId="77777777" w:rsidR="00B939AA" w:rsidRDefault="00F355CF" w:rsidP="003F77B5">
      <w:pPr>
        <w:rPr>
          <w:rFonts w:ascii="Times New Roman" w:hAnsi="Times New Roman" w:cs="Times New Roman"/>
          <w:sz w:val="20"/>
          <w:szCs w:val="20"/>
        </w:rPr>
      </w:pPr>
      <w:r>
        <w:rPr>
          <w:rFonts w:ascii="Times New Roman" w:hAnsi="Times New Roman" w:cs="Times New Roman"/>
          <w:sz w:val="20"/>
          <w:szCs w:val="20"/>
        </w:rPr>
        <w:t xml:space="preserve">Upon further inspection of the </w:t>
      </w:r>
      <w:r>
        <w:rPr>
          <w:rFonts w:ascii="Times New Roman" w:hAnsi="Times New Roman" w:cs="Times New Roman"/>
          <w:i/>
          <w:iCs/>
          <w:sz w:val="20"/>
          <w:szCs w:val="20"/>
        </w:rPr>
        <w:t>Asycnio</w:t>
      </w:r>
      <w:r>
        <w:rPr>
          <w:rFonts w:ascii="Times New Roman" w:hAnsi="Times New Roman" w:cs="Times New Roman"/>
          <w:sz w:val="20"/>
          <w:szCs w:val="20"/>
        </w:rPr>
        <w:t xml:space="preserve"> implementation, we see that there is not only support for the tradition asynchronous programming paradigm, </w:t>
      </w:r>
      <w:r>
        <w:rPr>
          <w:rFonts w:ascii="Times New Roman" w:hAnsi="Times New Roman" w:cs="Times New Roman"/>
          <w:i/>
          <w:iCs/>
          <w:sz w:val="20"/>
          <w:szCs w:val="20"/>
        </w:rPr>
        <w:t>await</w:t>
      </w:r>
      <w:r>
        <w:rPr>
          <w:rFonts w:ascii="Times New Roman" w:hAnsi="Times New Roman" w:cs="Times New Roman"/>
          <w:sz w:val="20"/>
          <w:szCs w:val="20"/>
        </w:rPr>
        <w:t xml:space="preserve">, but there is also the option for </w:t>
      </w:r>
      <w:r w:rsidR="00B939AA">
        <w:rPr>
          <w:rFonts w:ascii="Times New Roman" w:hAnsi="Times New Roman" w:cs="Times New Roman"/>
          <w:i/>
          <w:iCs/>
          <w:sz w:val="20"/>
          <w:szCs w:val="20"/>
        </w:rPr>
        <w:t>lock</w:t>
      </w:r>
      <w:r w:rsidR="00B939AA">
        <w:rPr>
          <w:rFonts w:ascii="Times New Roman" w:hAnsi="Times New Roman" w:cs="Times New Roman"/>
          <w:sz w:val="20"/>
          <w:szCs w:val="20"/>
        </w:rPr>
        <w:t xml:space="preserve">. These two mechanisms achieve the same effect but in different ways. In the case of </w:t>
      </w:r>
      <w:r w:rsidR="00B939AA">
        <w:rPr>
          <w:rFonts w:ascii="Times New Roman" w:hAnsi="Times New Roman" w:cs="Times New Roman"/>
          <w:i/>
          <w:iCs/>
          <w:sz w:val="20"/>
          <w:szCs w:val="20"/>
        </w:rPr>
        <w:t>await</w:t>
      </w:r>
      <w:r w:rsidR="00B939AA">
        <w:rPr>
          <w:rFonts w:ascii="Times New Roman" w:hAnsi="Times New Roman" w:cs="Times New Roman"/>
          <w:sz w:val="20"/>
          <w:szCs w:val="20"/>
        </w:rPr>
        <w:t xml:space="preserve">, it forces the task to wait for the </w:t>
      </w:r>
      <w:r w:rsidR="00B939AA">
        <w:rPr>
          <w:rFonts w:ascii="Times New Roman" w:hAnsi="Times New Roman" w:cs="Times New Roman"/>
          <w:i/>
          <w:iCs/>
          <w:sz w:val="20"/>
          <w:szCs w:val="20"/>
        </w:rPr>
        <w:t>Future</w:t>
      </w:r>
      <w:r w:rsidR="00B939AA">
        <w:rPr>
          <w:rFonts w:ascii="Times New Roman" w:hAnsi="Times New Roman" w:cs="Times New Roman"/>
          <w:sz w:val="20"/>
          <w:szCs w:val="20"/>
        </w:rPr>
        <w:t xml:space="preserve"> (or </w:t>
      </w:r>
      <w:r w:rsidR="00B939AA">
        <w:rPr>
          <w:rFonts w:ascii="Times New Roman" w:hAnsi="Times New Roman" w:cs="Times New Roman"/>
          <w:i/>
          <w:iCs/>
          <w:sz w:val="20"/>
          <w:szCs w:val="20"/>
        </w:rPr>
        <w:t>Promise</w:t>
      </w:r>
      <w:r w:rsidR="00B939AA">
        <w:rPr>
          <w:rFonts w:ascii="Times New Roman" w:hAnsi="Times New Roman" w:cs="Times New Roman"/>
          <w:sz w:val="20"/>
          <w:szCs w:val="20"/>
        </w:rPr>
        <w:t xml:space="preserve"> as it is more commonly known) to be resolved or rejected. </w:t>
      </w:r>
      <w:r w:rsidR="00B939AA">
        <w:rPr>
          <w:rFonts w:ascii="Times New Roman" w:hAnsi="Times New Roman" w:cs="Times New Roman"/>
          <w:i/>
          <w:iCs/>
          <w:sz w:val="20"/>
          <w:szCs w:val="20"/>
        </w:rPr>
        <w:t>Lock</w:t>
      </w:r>
      <w:r w:rsidR="00B939AA">
        <w:rPr>
          <w:rFonts w:ascii="Times New Roman" w:hAnsi="Times New Roman" w:cs="Times New Roman"/>
          <w:sz w:val="20"/>
          <w:szCs w:val="20"/>
        </w:rPr>
        <w:t xml:space="preserve"> places a lock on the value of the asynchronous expression until the </w:t>
      </w:r>
      <w:r w:rsidR="00B939AA">
        <w:rPr>
          <w:rFonts w:ascii="Times New Roman" w:hAnsi="Times New Roman" w:cs="Times New Roman"/>
          <w:i/>
          <w:iCs/>
          <w:sz w:val="20"/>
          <w:szCs w:val="20"/>
        </w:rPr>
        <w:t>Future</w:t>
      </w:r>
      <w:r w:rsidR="00B939AA">
        <w:rPr>
          <w:rFonts w:ascii="Times New Roman" w:hAnsi="Times New Roman" w:cs="Times New Roman"/>
          <w:sz w:val="20"/>
          <w:szCs w:val="20"/>
        </w:rPr>
        <w:t xml:space="preserve"> is resolved. This way, even if the task’s instruction pointer continues, it will not be able to execute any instructions using the locked value until the </w:t>
      </w:r>
      <w:r w:rsidR="00B939AA">
        <w:rPr>
          <w:rFonts w:ascii="Times New Roman" w:hAnsi="Times New Roman" w:cs="Times New Roman"/>
          <w:i/>
          <w:iCs/>
          <w:sz w:val="20"/>
          <w:szCs w:val="20"/>
        </w:rPr>
        <w:t>Future</w:t>
      </w:r>
      <w:r w:rsidR="00B939AA">
        <w:rPr>
          <w:rFonts w:ascii="Times New Roman" w:hAnsi="Times New Roman" w:cs="Times New Roman"/>
          <w:sz w:val="20"/>
          <w:szCs w:val="20"/>
        </w:rPr>
        <w:t xml:space="preserve"> is resolved, thereby releasing the lock on the value. This offers the programmer further versatility and flexibility.</w:t>
      </w:r>
    </w:p>
    <w:p w14:paraId="6FB89636" w14:textId="77777777" w:rsidR="00B939AA" w:rsidRDefault="00B939AA" w:rsidP="003F77B5">
      <w:pPr>
        <w:rPr>
          <w:rFonts w:ascii="Times New Roman" w:hAnsi="Times New Roman" w:cs="Times New Roman"/>
          <w:sz w:val="20"/>
          <w:szCs w:val="20"/>
        </w:rPr>
      </w:pPr>
    </w:p>
    <w:p w14:paraId="1AEF1001" w14:textId="35916892" w:rsidR="009C748C" w:rsidRDefault="00B939AA" w:rsidP="003F77B5">
      <w:pPr>
        <w:rPr>
          <w:rFonts w:ascii="Times New Roman" w:hAnsi="Times New Roman" w:cs="Times New Roman"/>
          <w:sz w:val="20"/>
          <w:szCs w:val="20"/>
        </w:rPr>
      </w:pPr>
      <w:r>
        <w:rPr>
          <w:rFonts w:ascii="Times New Roman" w:hAnsi="Times New Roman" w:cs="Times New Roman"/>
          <w:sz w:val="20"/>
          <w:szCs w:val="20"/>
        </w:rPr>
        <w:t xml:space="preserve">Another great advantage of the </w:t>
      </w:r>
      <w:r>
        <w:rPr>
          <w:rFonts w:ascii="Times New Roman" w:hAnsi="Times New Roman" w:cs="Times New Roman"/>
          <w:i/>
          <w:iCs/>
          <w:sz w:val="20"/>
          <w:szCs w:val="20"/>
        </w:rPr>
        <w:t xml:space="preserve">asyncio </w:t>
      </w:r>
      <w:r>
        <w:rPr>
          <w:rFonts w:ascii="Times New Roman" w:hAnsi="Times New Roman" w:cs="Times New Roman"/>
          <w:sz w:val="20"/>
          <w:szCs w:val="20"/>
        </w:rPr>
        <w:t>module is that it comes with built in TCP and SSL support, along with basic server and client models. This eliminates the need to interact with lower-level socket logic.</w:t>
      </w:r>
    </w:p>
    <w:p w14:paraId="26658A00" w14:textId="206BD720" w:rsidR="00B939AA" w:rsidRDefault="00B939AA" w:rsidP="003F77B5">
      <w:pPr>
        <w:rPr>
          <w:rFonts w:ascii="Times New Roman" w:hAnsi="Times New Roman" w:cs="Times New Roman"/>
          <w:sz w:val="20"/>
          <w:szCs w:val="20"/>
        </w:rPr>
      </w:pPr>
    </w:p>
    <w:p w14:paraId="6428B825" w14:textId="1C2FD214" w:rsidR="00B939AA" w:rsidRDefault="00B939AA" w:rsidP="003F77B5">
      <w:pPr>
        <w:rPr>
          <w:rFonts w:ascii="Times New Roman" w:hAnsi="Times New Roman" w:cs="Times New Roman"/>
          <w:b/>
          <w:bCs/>
          <w:sz w:val="20"/>
          <w:szCs w:val="20"/>
        </w:rPr>
      </w:pPr>
      <w:r>
        <w:rPr>
          <w:rFonts w:ascii="Times New Roman" w:hAnsi="Times New Roman" w:cs="Times New Roman"/>
          <w:b/>
          <w:bCs/>
          <w:sz w:val="20"/>
          <w:szCs w:val="20"/>
        </w:rPr>
        <w:t>3.2 Drawback of Asyncio</w:t>
      </w:r>
    </w:p>
    <w:p w14:paraId="719B1ADC" w14:textId="666262B4" w:rsidR="00B939AA" w:rsidRDefault="00B939AA" w:rsidP="003F77B5">
      <w:pPr>
        <w:rPr>
          <w:rFonts w:ascii="Times New Roman" w:hAnsi="Times New Roman" w:cs="Times New Roman"/>
          <w:sz w:val="20"/>
          <w:szCs w:val="20"/>
        </w:rPr>
      </w:pPr>
    </w:p>
    <w:p w14:paraId="67718C19" w14:textId="01C97127" w:rsidR="00B939AA" w:rsidRDefault="00B939AA" w:rsidP="003F77B5">
      <w:pPr>
        <w:rPr>
          <w:rFonts w:ascii="Times New Roman" w:hAnsi="Times New Roman" w:cs="Times New Roman"/>
          <w:sz w:val="20"/>
          <w:szCs w:val="20"/>
        </w:rPr>
      </w:pPr>
      <w:r>
        <w:rPr>
          <w:rFonts w:ascii="Times New Roman" w:hAnsi="Times New Roman" w:cs="Times New Roman"/>
          <w:i/>
          <w:iCs/>
          <w:sz w:val="20"/>
          <w:szCs w:val="20"/>
        </w:rPr>
        <w:t>Asyncio</w:t>
      </w:r>
      <w:r>
        <w:rPr>
          <w:rFonts w:ascii="Times New Roman" w:hAnsi="Times New Roman" w:cs="Times New Roman"/>
          <w:sz w:val="20"/>
          <w:szCs w:val="20"/>
        </w:rPr>
        <w:t xml:space="preserve"> also comes with its fair share of difficulties. For programmers not familiar with asynchronous programming, it can be difficult and unintuitive to figure out the paradigm. </w:t>
      </w:r>
      <w:r>
        <w:rPr>
          <w:rFonts w:ascii="Times New Roman" w:hAnsi="Times New Roman" w:cs="Times New Roman"/>
          <w:i/>
          <w:iCs/>
          <w:sz w:val="20"/>
          <w:szCs w:val="20"/>
        </w:rPr>
        <w:t>Future</w:t>
      </w:r>
      <w:r>
        <w:rPr>
          <w:rFonts w:ascii="Times New Roman" w:hAnsi="Times New Roman" w:cs="Times New Roman"/>
          <w:sz w:val="20"/>
          <w:szCs w:val="20"/>
        </w:rPr>
        <w:t xml:space="preserve"> logic, as well as handling </w:t>
      </w:r>
      <w:r>
        <w:rPr>
          <w:rFonts w:ascii="Times New Roman" w:hAnsi="Times New Roman" w:cs="Times New Roman"/>
          <w:i/>
          <w:iCs/>
          <w:sz w:val="20"/>
          <w:szCs w:val="20"/>
        </w:rPr>
        <w:t xml:space="preserve">Future </w:t>
      </w:r>
      <w:r>
        <w:rPr>
          <w:rFonts w:ascii="Times New Roman" w:hAnsi="Times New Roman" w:cs="Times New Roman"/>
          <w:sz w:val="20"/>
          <w:szCs w:val="20"/>
        </w:rPr>
        <w:t>resolution and rejection can be tricky to understand and handle for beginners.</w:t>
      </w:r>
    </w:p>
    <w:p w14:paraId="280684CA" w14:textId="1D2105E4" w:rsidR="00854CFB" w:rsidRDefault="00854CFB" w:rsidP="003F77B5">
      <w:pPr>
        <w:rPr>
          <w:rFonts w:ascii="Times New Roman" w:hAnsi="Times New Roman" w:cs="Times New Roman"/>
          <w:sz w:val="20"/>
          <w:szCs w:val="20"/>
        </w:rPr>
      </w:pPr>
    </w:p>
    <w:p w14:paraId="16EBB168" w14:textId="7E7DA545" w:rsidR="00854CFB" w:rsidRDefault="00854CFB" w:rsidP="003F77B5">
      <w:pPr>
        <w:rPr>
          <w:rFonts w:ascii="Times New Roman" w:hAnsi="Times New Roman" w:cs="Times New Roman"/>
          <w:sz w:val="20"/>
          <w:szCs w:val="20"/>
        </w:rPr>
      </w:pPr>
      <w:r>
        <w:rPr>
          <w:rFonts w:ascii="Times New Roman" w:hAnsi="Times New Roman" w:cs="Times New Roman"/>
          <w:sz w:val="20"/>
          <w:szCs w:val="20"/>
        </w:rPr>
        <w:t>In addition to difficulty getting accustomed with asynchronous programming, there is also the non-deterministic nature of the order of execution introduced by the simulated concurrency afforded by yielding coroutines.</w:t>
      </w:r>
    </w:p>
    <w:p w14:paraId="353A3DC8" w14:textId="1660E2EC" w:rsidR="00854CFB" w:rsidRDefault="00854CFB" w:rsidP="003F77B5">
      <w:pPr>
        <w:rPr>
          <w:rFonts w:ascii="Times New Roman" w:hAnsi="Times New Roman" w:cs="Times New Roman"/>
          <w:sz w:val="20"/>
          <w:szCs w:val="20"/>
        </w:rPr>
      </w:pPr>
    </w:p>
    <w:p w14:paraId="1DEE333B" w14:textId="464862B0" w:rsidR="00854CFB" w:rsidRDefault="00854CFB" w:rsidP="003F77B5">
      <w:pPr>
        <w:rPr>
          <w:rFonts w:ascii="Times New Roman" w:hAnsi="Times New Roman" w:cs="Times New Roman"/>
          <w:sz w:val="20"/>
          <w:szCs w:val="20"/>
        </w:rPr>
      </w:pPr>
      <w:r>
        <w:rPr>
          <w:rFonts w:ascii="Times New Roman" w:hAnsi="Times New Roman" w:cs="Times New Roman"/>
          <w:sz w:val="20"/>
          <w:szCs w:val="20"/>
        </w:rPr>
        <w:t xml:space="preserve">If a programmer wishes to make a small part of their code asynchronous, this will unfortunately result in the introduction of a large number of </w:t>
      </w:r>
      <w:r>
        <w:rPr>
          <w:rFonts w:ascii="Times New Roman" w:hAnsi="Times New Roman" w:cs="Times New Roman"/>
          <w:i/>
          <w:iCs/>
          <w:sz w:val="20"/>
          <w:szCs w:val="20"/>
        </w:rPr>
        <w:t>await</w:t>
      </w:r>
      <w:r>
        <w:rPr>
          <w:rFonts w:ascii="Times New Roman" w:hAnsi="Times New Roman" w:cs="Times New Roman"/>
          <w:sz w:val="20"/>
          <w:szCs w:val="20"/>
        </w:rPr>
        <w:t xml:space="preserve">s in the rest of the synchronous code, which then requires that code to be marked by the </w:t>
      </w:r>
      <w:r>
        <w:rPr>
          <w:rFonts w:ascii="Times New Roman" w:hAnsi="Times New Roman" w:cs="Times New Roman"/>
          <w:i/>
          <w:iCs/>
          <w:sz w:val="20"/>
          <w:szCs w:val="20"/>
        </w:rPr>
        <w:t>async</w:t>
      </w:r>
      <w:r>
        <w:rPr>
          <w:rFonts w:ascii="Times New Roman" w:hAnsi="Times New Roman" w:cs="Times New Roman"/>
          <w:sz w:val="20"/>
          <w:szCs w:val="20"/>
        </w:rPr>
        <w:t xml:space="preserve"> keyword somewhat unnecessarily, since any function using the </w:t>
      </w:r>
      <w:r>
        <w:rPr>
          <w:rFonts w:ascii="Times New Roman" w:hAnsi="Times New Roman" w:cs="Times New Roman"/>
          <w:i/>
          <w:iCs/>
          <w:sz w:val="20"/>
          <w:szCs w:val="20"/>
        </w:rPr>
        <w:t>await</w:t>
      </w:r>
      <w:r>
        <w:rPr>
          <w:rFonts w:ascii="Times New Roman" w:hAnsi="Times New Roman" w:cs="Times New Roman"/>
          <w:sz w:val="20"/>
          <w:szCs w:val="20"/>
        </w:rPr>
        <w:t xml:space="preserve"> keyword must be marked as </w:t>
      </w:r>
      <w:r>
        <w:rPr>
          <w:rFonts w:ascii="Times New Roman" w:hAnsi="Times New Roman" w:cs="Times New Roman"/>
          <w:i/>
          <w:iCs/>
          <w:sz w:val="20"/>
          <w:szCs w:val="20"/>
        </w:rPr>
        <w:t>async</w:t>
      </w:r>
      <w:r>
        <w:rPr>
          <w:rFonts w:ascii="Times New Roman" w:hAnsi="Times New Roman" w:cs="Times New Roman"/>
          <w:sz w:val="20"/>
          <w:szCs w:val="20"/>
        </w:rPr>
        <w:t>.</w:t>
      </w:r>
    </w:p>
    <w:p w14:paraId="61FECB9C" w14:textId="06D5F911" w:rsidR="00854CFB" w:rsidRDefault="00854CFB" w:rsidP="003F77B5">
      <w:pPr>
        <w:rPr>
          <w:rFonts w:ascii="Times New Roman" w:hAnsi="Times New Roman" w:cs="Times New Roman"/>
          <w:sz w:val="20"/>
          <w:szCs w:val="20"/>
        </w:rPr>
      </w:pPr>
    </w:p>
    <w:p w14:paraId="59C0A909" w14:textId="3640AF63" w:rsidR="00854CFB" w:rsidRDefault="00854CFB" w:rsidP="003F77B5">
      <w:pPr>
        <w:rPr>
          <w:rFonts w:ascii="Times New Roman" w:hAnsi="Times New Roman" w:cs="Times New Roman"/>
          <w:b/>
          <w:bCs/>
          <w:sz w:val="20"/>
          <w:szCs w:val="20"/>
        </w:rPr>
      </w:pPr>
      <w:r>
        <w:rPr>
          <w:rFonts w:ascii="Times New Roman" w:hAnsi="Times New Roman" w:cs="Times New Roman"/>
          <w:b/>
          <w:bCs/>
          <w:sz w:val="20"/>
          <w:szCs w:val="20"/>
        </w:rPr>
        <w:t>3.3 Asyncio Summary</w:t>
      </w:r>
    </w:p>
    <w:p w14:paraId="6A953218" w14:textId="78AFA758" w:rsidR="00854CFB" w:rsidRDefault="00854CFB" w:rsidP="003F77B5">
      <w:pPr>
        <w:rPr>
          <w:rFonts w:ascii="Times New Roman" w:hAnsi="Times New Roman" w:cs="Times New Roman"/>
          <w:sz w:val="20"/>
          <w:szCs w:val="20"/>
        </w:rPr>
      </w:pPr>
    </w:p>
    <w:p w14:paraId="05B3D901" w14:textId="2B2D50FC" w:rsidR="00854CFB" w:rsidRDefault="00854CFB" w:rsidP="003F77B5">
      <w:pPr>
        <w:rPr>
          <w:rFonts w:ascii="Times New Roman" w:hAnsi="Times New Roman" w:cs="Times New Roman"/>
          <w:sz w:val="20"/>
          <w:szCs w:val="20"/>
        </w:rPr>
      </w:pPr>
      <w:r>
        <w:rPr>
          <w:rFonts w:ascii="Times New Roman" w:hAnsi="Times New Roman" w:cs="Times New Roman"/>
          <w:sz w:val="20"/>
          <w:szCs w:val="20"/>
        </w:rPr>
        <w:t xml:space="preserve">Overall, </w:t>
      </w:r>
      <w:r>
        <w:rPr>
          <w:rFonts w:ascii="Times New Roman" w:hAnsi="Times New Roman" w:cs="Times New Roman"/>
          <w:i/>
          <w:iCs/>
          <w:sz w:val="20"/>
          <w:szCs w:val="20"/>
        </w:rPr>
        <w:t xml:space="preserve">asyncio </w:t>
      </w:r>
      <w:r>
        <w:rPr>
          <w:rFonts w:ascii="Times New Roman" w:hAnsi="Times New Roman" w:cs="Times New Roman"/>
          <w:sz w:val="20"/>
          <w:szCs w:val="20"/>
        </w:rPr>
        <w:t>provides to us a relatively intuitive interface (for those familiar with asynchronous programming) that can be integrated into server logic to quickly and effectively improve performance. The performance boost afforded by the simulated concurrency is great for the particular Wikimedia-style application that expects frequent updates in high volume, as high network latency tasks won’t affect the handling of other requests.</w:t>
      </w:r>
    </w:p>
    <w:p w14:paraId="04888D9F" w14:textId="05ADB77A" w:rsidR="00854CFB" w:rsidRDefault="00854CFB" w:rsidP="003F77B5">
      <w:pPr>
        <w:rPr>
          <w:rFonts w:ascii="Times New Roman" w:hAnsi="Times New Roman" w:cs="Times New Roman"/>
          <w:sz w:val="20"/>
          <w:szCs w:val="20"/>
        </w:rPr>
      </w:pPr>
    </w:p>
    <w:p w14:paraId="746464F6" w14:textId="089144FB" w:rsidR="00854CFB" w:rsidRDefault="00854CFB" w:rsidP="003F77B5">
      <w:pPr>
        <w:rPr>
          <w:rFonts w:ascii="Times New Roman" w:hAnsi="Times New Roman" w:cs="Times New Roman"/>
          <w:sz w:val="20"/>
          <w:szCs w:val="20"/>
        </w:rPr>
      </w:pPr>
      <w:r>
        <w:rPr>
          <w:rFonts w:ascii="Times New Roman" w:hAnsi="Times New Roman" w:cs="Times New Roman"/>
          <w:sz w:val="20"/>
          <w:szCs w:val="20"/>
        </w:rPr>
        <w:t xml:space="preserve">Unfortunately, since Python is rapidly iterative language, there are also a number of </w:t>
      </w:r>
      <w:r w:rsidR="00BF0216">
        <w:rPr>
          <w:rFonts w:ascii="Times New Roman" w:hAnsi="Times New Roman" w:cs="Times New Roman"/>
          <w:sz w:val="20"/>
          <w:szCs w:val="20"/>
        </w:rPr>
        <w:t xml:space="preserve">major </w:t>
      </w:r>
      <w:r>
        <w:rPr>
          <w:rFonts w:ascii="Times New Roman" w:hAnsi="Times New Roman" w:cs="Times New Roman"/>
          <w:sz w:val="20"/>
          <w:szCs w:val="20"/>
        </w:rPr>
        <w:t xml:space="preserve">versions of </w:t>
      </w:r>
      <w:r>
        <w:rPr>
          <w:rFonts w:ascii="Times New Roman" w:hAnsi="Times New Roman" w:cs="Times New Roman"/>
          <w:i/>
          <w:iCs/>
          <w:sz w:val="20"/>
          <w:szCs w:val="20"/>
        </w:rPr>
        <w:t xml:space="preserve">asyncio </w:t>
      </w:r>
      <w:r>
        <w:rPr>
          <w:rFonts w:ascii="Times New Roman" w:hAnsi="Times New Roman" w:cs="Times New Roman"/>
          <w:sz w:val="20"/>
          <w:szCs w:val="20"/>
        </w:rPr>
        <w:t>in use professionall</w:t>
      </w:r>
      <w:r w:rsidR="00BF0216">
        <w:rPr>
          <w:rFonts w:ascii="Times New Roman" w:hAnsi="Times New Roman" w:cs="Times New Roman"/>
          <w:sz w:val="20"/>
          <w:szCs w:val="20"/>
        </w:rPr>
        <w:t xml:space="preserve">y that can make it difficult to switch if one is not aware of the API changes. These changes made to the API do afford much better code readability and compactness, but can be detrimental for programmers experienced with a previous version of the </w:t>
      </w:r>
      <w:r w:rsidR="00BF0216">
        <w:rPr>
          <w:rFonts w:ascii="Times New Roman" w:hAnsi="Times New Roman" w:cs="Times New Roman"/>
          <w:i/>
          <w:iCs/>
          <w:sz w:val="20"/>
          <w:szCs w:val="20"/>
        </w:rPr>
        <w:t>asyncio</w:t>
      </w:r>
      <w:r w:rsidR="00BF0216">
        <w:rPr>
          <w:rFonts w:ascii="Times New Roman" w:hAnsi="Times New Roman" w:cs="Times New Roman"/>
          <w:sz w:val="20"/>
          <w:szCs w:val="20"/>
        </w:rPr>
        <w:t xml:space="preserve"> module.</w:t>
      </w:r>
    </w:p>
    <w:p w14:paraId="48100C87" w14:textId="77777777" w:rsidR="00BF0216" w:rsidRPr="00BF0216" w:rsidRDefault="00BF0216" w:rsidP="003F77B5"/>
    <w:p w14:paraId="12DE23F9" w14:textId="41210929" w:rsidR="005C0CF2" w:rsidRDefault="00802733" w:rsidP="003F77B5">
      <w:pPr>
        <w:rPr>
          <w:rFonts w:ascii="Times New Roman" w:hAnsi="Times New Roman" w:cs="Times New Roman"/>
          <w:b/>
          <w:bCs/>
        </w:rPr>
      </w:pPr>
      <w:r>
        <w:rPr>
          <w:rFonts w:ascii="Times New Roman" w:hAnsi="Times New Roman" w:cs="Times New Roman"/>
          <w:b/>
          <w:bCs/>
        </w:rPr>
        <w:t>4</w:t>
      </w:r>
      <w:r w:rsidR="000C6C7D">
        <w:rPr>
          <w:rFonts w:ascii="Times New Roman" w:hAnsi="Times New Roman" w:cs="Times New Roman"/>
          <w:b/>
          <w:bCs/>
        </w:rPr>
        <w:t xml:space="preserve"> </w:t>
      </w:r>
      <w:r w:rsidR="00BF0216">
        <w:rPr>
          <w:rFonts w:ascii="Times New Roman" w:hAnsi="Times New Roman" w:cs="Times New Roman"/>
          <w:b/>
          <w:bCs/>
        </w:rPr>
        <w:t>Comparison of Asyncio with Node.js</w:t>
      </w:r>
    </w:p>
    <w:p w14:paraId="528D50F1" w14:textId="12671AB9" w:rsidR="00394819" w:rsidRDefault="00394819" w:rsidP="003F77B5">
      <w:pPr>
        <w:rPr>
          <w:rFonts w:ascii="Times New Roman" w:hAnsi="Times New Roman" w:cs="Times New Roman"/>
          <w:sz w:val="20"/>
          <w:szCs w:val="20"/>
        </w:rPr>
      </w:pPr>
    </w:p>
    <w:p w14:paraId="1878F7A3" w14:textId="46890A59" w:rsidR="00394819" w:rsidRDefault="00BF0216" w:rsidP="003F77B5">
      <w:pPr>
        <w:rPr>
          <w:rFonts w:ascii="Times New Roman" w:hAnsi="Times New Roman" w:cs="Times New Roman"/>
          <w:sz w:val="20"/>
          <w:szCs w:val="20"/>
        </w:rPr>
      </w:pPr>
      <w:r>
        <w:rPr>
          <w:rFonts w:ascii="Times New Roman" w:hAnsi="Times New Roman" w:cs="Times New Roman"/>
          <w:sz w:val="20"/>
          <w:szCs w:val="20"/>
        </w:rPr>
        <w:t xml:space="preserve">The implementations of </w:t>
      </w:r>
      <w:r>
        <w:rPr>
          <w:rFonts w:ascii="Times New Roman" w:hAnsi="Times New Roman" w:cs="Times New Roman"/>
          <w:i/>
          <w:iCs/>
          <w:sz w:val="20"/>
          <w:szCs w:val="20"/>
        </w:rPr>
        <w:t xml:space="preserve">asyncio </w:t>
      </w:r>
      <w:r>
        <w:rPr>
          <w:rFonts w:ascii="Times New Roman" w:hAnsi="Times New Roman" w:cs="Times New Roman"/>
          <w:sz w:val="20"/>
          <w:szCs w:val="20"/>
        </w:rPr>
        <w:t>and Node.js rely on an Event Loop. An event loop will queue operations and execute them sequentially. Operations that take a disproportionate amount of time, like HTTP Requests, I/O, and database transactions, will be dispatched so that they don’t block the execution of the remaining program. After the dispatched operation is resolved, subsequent code (known as callback functions in Node.js) will be placed in the Event Loop again and will be executed.</w:t>
      </w:r>
    </w:p>
    <w:p w14:paraId="125ED732" w14:textId="5B724AFD" w:rsidR="00BF0216" w:rsidRDefault="00BF0216" w:rsidP="003F77B5">
      <w:pPr>
        <w:rPr>
          <w:rFonts w:ascii="Times New Roman" w:hAnsi="Times New Roman" w:cs="Times New Roman"/>
          <w:sz w:val="20"/>
          <w:szCs w:val="20"/>
        </w:rPr>
      </w:pPr>
    </w:p>
    <w:p w14:paraId="4AB3C418" w14:textId="7CBDE655" w:rsidR="00BF0216" w:rsidRDefault="00BF0216" w:rsidP="003F77B5">
      <w:pPr>
        <w:rPr>
          <w:rFonts w:ascii="Times New Roman" w:hAnsi="Times New Roman" w:cs="Times New Roman"/>
          <w:sz w:val="20"/>
          <w:szCs w:val="20"/>
        </w:rPr>
      </w:pPr>
      <w:r>
        <w:rPr>
          <w:rFonts w:ascii="Times New Roman" w:hAnsi="Times New Roman" w:cs="Times New Roman"/>
          <w:sz w:val="20"/>
          <w:szCs w:val="20"/>
        </w:rPr>
        <w:t xml:space="preserve">A key difference between the two is that </w:t>
      </w:r>
      <w:r>
        <w:rPr>
          <w:rFonts w:ascii="Times New Roman" w:hAnsi="Times New Roman" w:cs="Times New Roman"/>
          <w:i/>
          <w:iCs/>
          <w:sz w:val="20"/>
          <w:szCs w:val="20"/>
        </w:rPr>
        <w:t>asyncio</w:t>
      </w:r>
      <w:r>
        <w:rPr>
          <w:rFonts w:ascii="Times New Roman" w:hAnsi="Times New Roman" w:cs="Times New Roman"/>
          <w:sz w:val="20"/>
          <w:szCs w:val="20"/>
        </w:rPr>
        <w:t xml:space="preserve"> is a module that needs to be installed and imported to make Python capable of handling asynchronous programming. Node.js, built upon Chrome’s V8 engine, is inherently asynchronous</w:t>
      </w:r>
      <w:r w:rsidR="00E27AC0">
        <w:rPr>
          <w:rFonts w:ascii="Times New Roman" w:hAnsi="Times New Roman" w:cs="Times New Roman"/>
          <w:sz w:val="20"/>
          <w:szCs w:val="20"/>
        </w:rPr>
        <w:t xml:space="preserve">, and will execute asynchronously unless specified otherwise. </w:t>
      </w:r>
      <w:r w:rsidR="00E27AC0">
        <w:rPr>
          <w:rFonts w:ascii="Times New Roman" w:hAnsi="Times New Roman" w:cs="Times New Roman"/>
          <w:i/>
          <w:iCs/>
          <w:sz w:val="20"/>
          <w:szCs w:val="20"/>
        </w:rPr>
        <w:t>Asyncio</w:t>
      </w:r>
      <w:r w:rsidR="00E27AC0">
        <w:rPr>
          <w:rFonts w:ascii="Times New Roman" w:hAnsi="Times New Roman" w:cs="Times New Roman"/>
          <w:sz w:val="20"/>
          <w:szCs w:val="20"/>
        </w:rPr>
        <w:t xml:space="preserve"> forces the programmer to explicitly define the event loop and the asynchronous coroutine to be considered in the event loop.</w:t>
      </w:r>
    </w:p>
    <w:p w14:paraId="1C3A44CA" w14:textId="026DC13E" w:rsidR="00E27AC0" w:rsidRDefault="00E27AC0" w:rsidP="003F77B5">
      <w:pPr>
        <w:rPr>
          <w:rFonts w:ascii="Times New Roman" w:hAnsi="Times New Roman" w:cs="Times New Roman"/>
          <w:sz w:val="20"/>
          <w:szCs w:val="20"/>
        </w:rPr>
      </w:pPr>
    </w:p>
    <w:p w14:paraId="479B226B" w14:textId="142BEFC9" w:rsidR="00E27AC0" w:rsidRDefault="00E27AC0" w:rsidP="003F77B5">
      <w:pPr>
        <w:rPr>
          <w:rFonts w:ascii="Times New Roman" w:hAnsi="Times New Roman" w:cs="Times New Roman"/>
          <w:sz w:val="20"/>
          <w:szCs w:val="20"/>
        </w:rPr>
      </w:pPr>
      <w:r>
        <w:rPr>
          <w:rFonts w:ascii="Times New Roman" w:hAnsi="Times New Roman" w:cs="Times New Roman"/>
          <w:sz w:val="20"/>
          <w:szCs w:val="20"/>
        </w:rPr>
        <w:t>There is great online support for both of the options, and package installation with either development platform is a simple one-line command with the respective package managers (pip for Python, npm for Node.js).</w:t>
      </w:r>
    </w:p>
    <w:p w14:paraId="749ABDC5" w14:textId="6F6F20E8" w:rsidR="00E27AC0" w:rsidRDefault="00E27AC0" w:rsidP="003F77B5">
      <w:pPr>
        <w:rPr>
          <w:rFonts w:ascii="Times New Roman" w:hAnsi="Times New Roman" w:cs="Times New Roman"/>
          <w:sz w:val="20"/>
          <w:szCs w:val="20"/>
        </w:rPr>
      </w:pPr>
    </w:p>
    <w:p w14:paraId="154E4551" w14:textId="5B6F1383" w:rsidR="00E27AC0" w:rsidRPr="00E27AC0" w:rsidRDefault="00E27AC0" w:rsidP="003F77B5">
      <w:r>
        <w:rPr>
          <w:rFonts w:ascii="Times New Roman" w:hAnsi="Times New Roman" w:cs="Times New Roman"/>
          <w:sz w:val="20"/>
          <w:szCs w:val="20"/>
        </w:rPr>
        <w:t xml:space="preserve">In terms of functionality, one can say that </w:t>
      </w:r>
      <w:r>
        <w:rPr>
          <w:rFonts w:ascii="Times New Roman" w:hAnsi="Times New Roman" w:cs="Times New Roman"/>
          <w:i/>
          <w:iCs/>
          <w:sz w:val="20"/>
          <w:szCs w:val="20"/>
        </w:rPr>
        <w:t>asyncio</w:t>
      </w:r>
      <w:r>
        <w:rPr>
          <w:rFonts w:ascii="Times New Roman" w:hAnsi="Times New Roman" w:cs="Times New Roman"/>
          <w:sz w:val="20"/>
          <w:szCs w:val="20"/>
        </w:rPr>
        <w:t xml:space="preserve"> and Node.js bring the same options to the table. In terms of performance, it is difficult to say which would perform better without perhaps </w:t>
      </w:r>
      <w:r>
        <w:rPr>
          <w:rFonts w:ascii="Times New Roman" w:hAnsi="Times New Roman" w:cs="Times New Roman"/>
          <w:sz w:val="20"/>
          <w:szCs w:val="20"/>
        </w:rPr>
        <w:lastRenderedPageBreak/>
        <w:t xml:space="preserve">reimplementing the prototyped server herd in Node.js as well. However, in terms of working with asynchronous calls, since Node.js is inherently asynchronous, I believe there is more versatility in Node.js’s asynchronous programming. A popular Node.js module known as </w:t>
      </w:r>
      <w:r>
        <w:rPr>
          <w:rFonts w:ascii="Times New Roman" w:hAnsi="Times New Roman" w:cs="Times New Roman"/>
          <w:i/>
          <w:iCs/>
          <w:sz w:val="20"/>
          <w:szCs w:val="20"/>
        </w:rPr>
        <w:t>Bluebird</w:t>
      </w:r>
      <w:r>
        <w:rPr>
          <w:rFonts w:ascii="Times New Roman" w:hAnsi="Times New Roman" w:cs="Times New Roman"/>
          <w:sz w:val="20"/>
          <w:szCs w:val="20"/>
        </w:rPr>
        <w:t xml:space="preserve"> affords the programmer a variety of </w:t>
      </w:r>
      <w:r>
        <w:rPr>
          <w:rFonts w:ascii="Times New Roman" w:hAnsi="Times New Roman" w:cs="Times New Roman"/>
          <w:i/>
          <w:iCs/>
          <w:sz w:val="20"/>
          <w:szCs w:val="20"/>
        </w:rPr>
        <w:t>Promise</w:t>
      </w:r>
      <w:r>
        <w:rPr>
          <w:rFonts w:ascii="Times New Roman" w:hAnsi="Times New Roman" w:cs="Times New Roman"/>
          <w:sz w:val="20"/>
          <w:szCs w:val="20"/>
        </w:rPr>
        <w:t xml:space="preserve"> (or </w:t>
      </w:r>
      <w:r>
        <w:rPr>
          <w:rFonts w:ascii="Times New Roman" w:hAnsi="Times New Roman" w:cs="Times New Roman"/>
          <w:i/>
          <w:iCs/>
          <w:sz w:val="20"/>
          <w:szCs w:val="20"/>
        </w:rPr>
        <w:t>Future</w:t>
      </w:r>
      <w:r>
        <w:rPr>
          <w:rFonts w:ascii="Times New Roman" w:hAnsi="Times New Roman" w:cs="Times New Roman"/>
          <w:sz w:val="20"/>
          <w:szCs w:val="20"/>
        </w:rPr>
        <w:t xml:space="preserve"> in Python) manipulating functions, that can greatly reduce the amount of code that needs to be written. For example, using the </w:t>
      </w:r>
      <w:r>
        <w:rPr>
          <w:rFonts w:ascii="Times New Roman" w:hAnsi="Times New Roman" w:cs="Times New Roman"/>
          <w:i/>
          <w:iCs/>
          <w:sz w:val="20"/>
          <w:szCs w:val="20"/>
        </w:rPr>
        <w:t>Bluebird</w:t>
      </w:r>
      <w:r>
        <w:rPr>
          <w:rFonts w:ascii="Times New Roman" w:hAnsi="Times New Roman" w:cs="Times New Roman"/>
          <w:sz w:val="20"/>
          <w:szCs w:val="20"/>
        </w:rPr>
        <w:t xml:space="preserve"> library, it is possible to rewrite the flood function written for the </w:t>
      </w:r>
      <w:r>
        <w:rPr>
          <w:rFonts w:ascii="Times New Roman" w:hAnsi="Times New Roman" w:cs="Times New Roman"/>
          <w:i/>
          <w:iCs/>
          <w:sz w:val="20"/>
          <w:szCs w:val="20"/>
        </w:rPr>
        <w:t>asyncio</w:t>
      </w:r>
      <w:r>
        <w:rPr>
          <w:rFonts w:ascii="Times New Roman" w:hAnsi="Times New Roman" w:cs="Times New Roman"/>
          <w:sz w:val="20"/>
          <w:szCs w:val="20"/>
        </w:rPr>
        <w:t xml:space="preserve"> prototype implementation in 2 lines.</w:t>
      </w:r>
    </w:p>
    <w:p w14:paraId="3C9CCD02" w14:textId="6671875D" w:rsidR="00B806D0" w:rsidRDefault="00B806D0" w:rsidP="003F77B5">
      <w:pPr>
        <w:rPr>
          <w:rFonts w:ascii="Times New Roman" w:hAnsi="Times New Roman" w:cs="Times New Roman"/>
          <w:sz w:val="20"/>
          <w:szCs w:val="20"/>
        </w:rPr>
      </w:pPr>
    </w:p>
    <w:p w14:paraId="5B1F540A" w14:textId="37A56D32" w:rsidR="00830D60" w:rsidRDefault="00E27AC0" w:rsidP="003F77B5">
      <w:pPr>
        <w:rPr>
          <w:rFonts w:ascii="Times New Roman" w:hAnsi="Times New Roman" w:cs="Times New Roman"/>
          <w:b/>
          <w:bCs/>
        </w:rPr>
      </w:pPr>
      <w:r>
        <w:rPr>
          <w:rFonts w:ascii="Times New Roman" w:hAnsi="Times New Roman" w:cs="Times New Roman"/>
          <w:b/>
          <w:bCs/>
        </w:rPr>
        <w:t>5</w:t>
      </w:r>
      <w:r w:rsidR="000C6C7D">
        <w:rPr>
          <w:rFonts w:ascii="Times New Roman" w:hAnsi="Times New Roman" w:cs="Times New Roman"/>
          <w:b/>
          <w:bCs/>
        </w:rPr>
        <w:t xml:space="preserve"> </w:t>
      </w:r>
      <w:r>
        <w:rPr>
          <w:rFonts w:ascii="Times New Roman" w:hAnsi="Times New Roman" w:cs="Times New Roman"/>
          <w:b/>
          <w:bCs/>
        </w:rPr>
        <w:t>Conclusion</w:t>
      </w:r>
    </w:p>
    <w:p w14:paraId="4047AAAE" w14:textId="186BB20D" w:rsidR="00E50A43" w:rsidRDefault="00E50A43" w:rsidP="003F77B5">
      <w:pPr>
        <w:rPr>
          <w:rFonts w:ascii="Times New Roman" w:hAnsi="Times New Roman" w:cs="Times New Roman"/>
          <w:sz w:val="20"/>
          <w:szCs w:val="20"/>
        </w:rPr>
      </w:pPr>
    </w:p>
    <w:p w14:paraId="7DB70B62" w14:textId="6567FE0E" w:rsidR="00B11133" w:rsidRPr="00E27AC0" w:rsidRDefault="00E27AC0" w:rsidP="00B11133">
      <w:pPr>
        <w:rPr>
          <w:rFonts w:ascii="Times New Roman" w:hAnsi="Times New Roman" w:cs="Times New Roman"/>
          <w:sz w:val="20"/>
          <w:szCs w:val="20"/>
        </w:rPr>
      </w:pPr>
      <w:r>
        <w:rPr>
          <w:rFonts w:ascii="Times New Roman" w:hAnsi="Times New Roman" w:cs="Times New Roman"/>
          <w:sz w:val="20"/>
          <w:szCs w:val="20"/>
        </w:rPr>
        <w:t xml:space="preserve">The architecture suggested to be implemented in this Wikimedia application should most definitely be implemented in an asynchronous manner. Event-based concurrency is ideal for large volumes of web requests, and asynchronous frameworks give programmers access to this powerful feature with great usability and readability. </w:t>
      </w:r>
      <w:r>
        <w:rPr>
          <w:rFonts w:ascii="Times New Roman" w:hAnsi="Times New Roman" w:cs="Times New Roman"/>
          <w:i/>
          <w:iCs/>
          <w:sz w:val="20"/>
          <w:szCs w:val="20"/>
        </w:rPr>
        <w:t>Asyncio</w:t>
      </w:r>
      <w:r>
        <w:rPr>
          <w:rFonts w:ascii="Times New Roman" w:hAnsi="Times New Roman" w:cs="Times New Roman"/>
          <w:sz w:val="20"/>
          <w:szCs w:val="20"/>
        </w:rPr>
        <w:t xml:space="preserve">, with its built in server and client models, along with the fact that it’s a Python module, a language already considered to be highly readable, makes a great choice for this particular task. However, it cannot conclusively be determined if </w:t>
      </w:r>
      <w:r>
        <w:rPr>
          <w:rFonts w:ascii="Times New Roman" w:hAnsi="Times New Roman" w:cs="Times New Roman"/>
          <w:i/>
          <w:iCs/>
          <w:sz w:val="20"/>
          <w:szCs w:val="20"/>
        </w:rPr>
        <w:t>asyncio</w:t>
      </w:r>
      <w:r>
        <w:rPr>
          <w:rFonts w:ascii="Times New Roman" w:hAnsi="Times New Roman" w:cs="Times New Roman"/>
          <w:sz w:val="20"/>
          <w:szCs w:val="20"/>
        </w:rPr>
        <w:t xml:space="preserve"> is the best framework for this task</w:t>
      </w:r>
      <w:r w:rsidR="000E0A18">
        <w:rPr>
          <w:rFonts w:ascii="Times New Roman" w:hAnsi="Times New Roman" w:cs="Times New Roman"/>
          <w:sz w:val="20"/>
          <w:szCs w:val="20"/>
        </w:rPr>
        <w:t xml:space="preserve"> compared to alternatives like Node.js without further testing.</w:t>
      </w:r>
    </w:p>
    <w:sectPr w:rsidR="00B11133" w:rsidRPr="00E27AC0" w:rsidSect="003F5F4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F9"/>
    <w:rsid w:val="00024FC3"/>
    <w:rsid w:val="00027B8C"/>
    <w:rsid w:val="000C6C7D"/>
    <w:rsid w:val="000E0A18"/>
    <w:rsid w:val="0010280B"/>
    <w:rsid w:val="00185123"/>
    <w:rsid w:val="001A5539"/>
    <w:rsid w:val="001B642C"/>
    <w:rsid w:val="002200BF"/>
    <w:rsid w:val="0025263F"/>
    <w:rsid w:val="00286D09"/>
    <w:rsid w:val="002940C9"/>
    <w:rsid w:val="002C7F22"/>
    <w:rsid w:val="002D1793"/>
    <w:rsid w:val="002D68FC"/>
    <w:rsid w:val="003436F9"/>
    <w:rsid w:val="00391D32"/>
    <w:rsid w:val="00394819"/>
    <w:rsid w:val="003A1BEB"/>
    <w:rsid w:val="003C2E3B"/>
    <w:rsid w:val="003D576D"/>
    <w:rsid w:val="003E2972"/>
    <w:rsid w:val="003F11CE"/>
    <w:rsid w:val="003F5F41"/>
    <w:rsid w:val="003F77B5"/>
    <w:rsid w:val="004D1168"/>
    <w:rsid w:val="004F695F"/>
    <w:rsid w:val="005953A3"/>
    <w:rsid w:val="005C0CF2"/>
    <w:rsid w:val="00655EDB"/>
    <w:rsid w:val="00680F7F"/>
    <w:rsid w:val="006A3A5B"/>
    <w:rsid w:val="006B0B30"/>
    <w:rsid w:val="006E6E50"/>
    <w:rsid w:val="006F0BA1"/>
    <w:rsid w:val="00711594"/>
    <w:rsid w:val="00721C5E"/>
    <w:rsid w:val="0072407E"/>
    <w:rsid w:val="007640B4"/>
    <w:rsid w:val="00791407"/>
    <w:rsid w:val="00797C66"/>
    <w:rsid w:val="007E0E11"/>
    <w:rsid w:val="007F5AFB"/>
    <w:rsid w:val="00802733"/>
    <w:rsid w:val="00816D9C"/>
    <w:rsid w:val="00822765"/>
    <w:rsid w:val="00823CA6"/>
    <w:rsid w:val="00830D60"/>
    <w:rsid w:val="00854CFB"/>
    <w:rsid w:val="008832B5"/>
    <w:rsid w:val="00895AB2"/>
    <w:rsid w:val="008A27F9"/>
    <w:rsid w:val="008B44AD"/>
    <w:rsid w:val="0097758D"/>
    <w:rsid w:val="00983B15"/>
    <w:rsid w:val="009A4865"/>
    <w:rsid w:val="009A4C01"/>
    <w:rsid w:val="009C748C"/>
    <w:rsid w:val="009D7EAA"/>
    <w:rsid w:val="00A55318"/>
    <w:rsid w:val="00A70605"/>
    <w:rsid w:val="00A825F5"/>
    <w:rsid w:val="00AA20FD"/>
    <w:rsid w:val="00AD6AAB"/>
    <w:rsid w:val="00B0786C"/>
    <w:rsid w:val="00B11133"/>
    <w:rsid w:val="00B806D0"/>
    <w:rsid w:val="00B939AA"/>
    <w:rsid w:val="00BD24C1"/>
    <w:rsid w:val="00BF0216"/>
    <w:rsid w:val="00BF5F1A"/>
    <w:rsid w:val="00C25E6F"/>
    <w:rsid w:val="00C371B4"/>
    <w:rsid w:val="00CB3C93"/>
    <w:rsid w:val="00D02618"/>
    <w:rsid w:val="00D8036F"/>
    <w:rsid w:val="00DB290D"/>
    <w:rsid w:val="00DB57E1"/>
    <w:rsid w:val="00E06B32"/>
    <w:rsid w:val="00E27AC0"/>
    <w:rsid w:val="00E50A43"/>
    <w:rsid w:val="00E8692D"/>
    <w:rsid w:val="00EC536E"/>
    <w:rsid w:val="00F07A84"/>
    <w:rsid w:val="00F146EB"/>
    <w:rsid w:val="00F14FE0"/>
    <w:rsid w:val="00F355CF"/>
    <w:rsid w:val="00F80ECC"/>
    <w:rsid w:val="00FC3852"/>
    <w:rsid w:val="00FF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5E58"/>
  <w15:chartTrackingRefBased/>
  <w15:docId w15:val="{58A87B9A-102D-4082-98C2-DAA52745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77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0C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C0C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C0C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C0C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C0C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C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95AB2"/>
    <w:rPr>
      <w:color w:val="0563C1" w:themeColor="hyperlink"/>
      <w:u w:val="single"/>
    </w:rPr>
  </w:style>
  <w:style w:type="character" w:styleId="UnresolvedMention">
    <w:name w:val="Unresolved Mention"/>
    <w:basedOn w:val="DefaultParagraphFont"/>
    <w:uiPriority w:val="99"/>
    <w:semiHidden/>
    <w:unhideWhenUsed/>
    <w:rsid w:val="00895AB2"/>
    <w:rPr>
      <w:color w:val="605E5C"/>
      <w:shd w:val="clear" w:color="auto" w:fill="E1DFDD"/>
    </w:rPr>
  </w:style>
  <w:style w:type="character" w:styleId="CommentReference">
    <w:name w:val="annotation reference"/>
    <w:basedOn w:val="DefaultParagraphFont"/>
    <w:uiPriority w:val="99"/>
    <w:semiHidden/>
    <w:unhideWhenUsed/>
    <w:rsid w:val="006F0BA1"/>
    <w:rPr>
      <w:sz w:val="16"/>
      <w:szCs w:val="16"/>
    </w:rPr>
  </w:style>
  <w:style w:type="paragraph" w:styleId="CommentText">
    <w:name w:val="annotation text"/>
    <w:basedOn w:val="Normal"/>
    <w:link w:val="CommentTextChar"/>
    <w:uiPriority w:val="99"/>
    <w:semiHidden/>
    <w:unhideWhenUsed/>
    <w:rsid w:val="006F0BA1"/>
    <w:rPr>
      <w:sz w:val="20"/>
      <w:szCs w:val="20"/>
    </w:rPr>
  </w:style>
  <w:style w:type="character" w:customStyle="1" w:styleId="CommentTextChar">
    <w:name w:val="Comment Text Char"/>
    <w:basedOn w:val="DefaultParagraphFont"/>
    <w:link w:val="CommentText"/>
    <w:uiPriority w:val="99"/>
    <w:semiHidden/>
    <w:rsid w:val="006F0BA1"/>
    <w:rPr>
      <w:sz w:val="20"/>
      <w:szCs w:val="20"/>
    </w:rPr>
  </w:style>
  <w:style w:type="paragraph" w:styleId="CommentSubject">
    <w:name w:val="annotation subject"/>
    <w:basedOn w:val="CommentText"/>
    <w:next w:val="CommentText"/>
    <w:link w:val="CommentSubjectChar"/>
    <w:uiPriority w:val="99"/>
    <w:semiHidden/>
    <w:unhideWhenUsed/>
    <w:rsid w:val="006F0BA1"/>
    <w:rPr>
      <w:b/>
      <w:bCs/>
    </w:rPr>
  </w:style>
  <w:style w:type="character" w:customStyle="1" w:styleId="CommentSubjectChar">
    <w:name w:val="Comment Subject Char"/>
    <w:basedOn w:val="CommentTextChar"/>
    <w:link w:val="CommentSubject"/>
    <w:uiPriority w:val="99"/>
    <w:semiHidden/>
    <w:rsid w:val="006F0BA1"/>
    <w:rPr>
      <w:b/>
      <w:bCs/>
      <w:sz w:val="20"/>
      <w:szCs w:val="20"/>
    </w:rPr>
  </w:style>
  <w:style w:type="paragraph" w:styleId="BalloonText">
    <w:name w:val="Balloon Text"/>
    <w:basedOn w:val="Normal"/>
    <w:link w:val="BalloonTextChar"/>
    <w:uiPriority w:val="99"/>
    <w:semiHidden/>
    <w:unhideWhenUsed/>
    <w:rsid w:val="006F0B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BA1"/>
    <w:rPr>
      <w:rFonts w:ascii="Times New Roman" w:hAnsi="Times New Roman" w:cs="Times New Roman"/>
      <w:sz w:val="18"/>
      <w:szCs w:val="18"/>
    </w:rPr>
  </w:style>
  <w:style w:type="paragraph" w:styleId="NormalWeb">
    <w:name w:val="Normal (Web)"/>
    <w:basedOn w:val="Normal"/>
    <w:uiPriority w:val="99"/>
    <w:semiHidden/>
    <w:unhideWhenUsed/>
    <w:rsid w:val="007115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2487">
      <w:bodyDiv w:val="1"/>
      <w:marLeft w:val="0"/>
      <w:marRight w:val="0"/>
      <w:marTop w:val="0"/>
      <w:marBottom w:val="0"/>
      <w:divBdr>
        <w:top w:val="none" w:sz="0" w:space="0" w:color="auto"/>
        <w:left w:val="none" w:sz="0" w:space="0" w:color="auto"/>
        <w:bottom w:val="none" w:sz="0" w:space="0" w:color="auto"/>
        <w:right w:val="none" w:sz="0" w:space="0" w:color="auto"/>
      </w:divBdr>
    </w:div>
    <w:div w:id="104429751">
      <w:bodyDiv w:val="1"/>
      <w:marLeft w:val="0"/>
      <w:marRight w:val="0"/>
      <w:marTop w:val="0"/>
      <w:marBottom w:val="0"/>
      <w:divBdr>
        <w:top w:val="none" w:sz="0" w:space="0" w:color="auto"/>
        <w:left w:val="none" w:sz="0" w:space="0" w:color="auto"/>
        <w:bottom w:val="none" w:sz="0" w:space="0" w:color="auto"/>
        <w:right w:val="none" w:sz="0" w:space="0" w:color="auto"/>
      </w:divBdr>
    </w:div>
    <w:div w:id="200090156">
      <w:bodyDiv w:val="1"/>
      <w:marLeft w:val="0"/>
      <w:marRight w:val="0"/>
      <w:marTop w:val="0"/>
      <w:marBottom w:val="0"/>
      <w:divBdr>
        <w:top w:val="none" w:sz="0" w:space="0" w:color="auto"/>
        <w:left w:val="none" w:sz="0" w:space="0" w:color="auto"/>
        <w:bottom w:val="none" w:sz="0" w:space="0" w:color="auto"/>
        <w:right w:val="none" w:sz="0" w:space="0" w:color="auto"/>
      </w:divBdr>
    </w:div>
    <w:div w:id="220363650">
      <w:bodyDiv w:val="1"/>
      <w:marLeft w:val="0"/>
      <w:marRight w:val="0"/>
      <w:marTop w:val="0"/>
      <w:marBottom w:val="0"/>
      <w:divBdr>
        <w:top w:val="none" w:sz="0" w:space="0" w:color="auto"/>
        <w:left w:val="none" w:sz="0" w:space="0" w:color="auto"/>
        <w:bottom w:val="none" w:sz="0" w:space="0" w:color="auto"/>
        <w:right w:val="none" w:sz="0" w:space="0" w:color="auto"/>
      </w:divBdr>
    </w:div>
    <w:div w:id="357321645">
      <w:bodyDiv w:val="1"/>
      <w:marLeft w:val="0"/>
      <w:marRight w:val="0"/>
      <w:marTop w:val="0"/>
      <w:marBottom w:val="0"/>
      <w:divBdr>
        <w:top w:val="none" w:sz="0" w:space="0" w:color="auto"/>
        <w:left w:val="none" w:sz="0" w:space="0" w:color="auto"/>
        <w:bottom w:val="none" w:sz="0" w:space="0" w:color="auto"/>
        <w:right w:val="none" w:sz="0" w:space="0" w:color="auto"/>
      </w:divBdr>
    </w:div>
    <w:div w:id="378432295">
      <w:bodyDiv w:val="1"/>
      <w:marLeft w:val="0"/>
      <w:marRight w:val="0"/>
      <w:marTop w:val="0"/>
      <w:marBottom w:val="0"/>
      <w:divBdr>
        <w:top w:val="none" w:sz="0" w:space="0" w:color="auto"/>
        <w:left w:val="none" w:sz="0" w:space="0" w:color="auto"/>
        <w:bottom w:val="none" w:sz="0" w:space="0" w:color="auto"/>
        <w:right w:val="none" w:sz="0" w:space="0" w:color="auto"/>
      </w:divBdr>
    </w:div>
    <w:div w:id="645010751">
      <w:bodyDiv w:val="1"/>
      <w:marLeft w:val="0"/>
      <w:marRight w:val="0"/>
      <w:marTop w:val="0"/>
      <w:marBottom w:val="0"/>
      <w:divBdr>
        <w:top w:val="none" w:sz="0" w:space="0" w:color="auto"/>
        <w:left w:val="none" w:sz="0" w:space="0" w:color="auto"/>
        <w:bottom w:val="none" w:sz="0" w:space="0" w:color="auto"/>
        <w:right w:val="none" w:sz="0" w:space="0" w:color="auto"/>
      </w:divBdr>
    </w:div>
    <w:div w:id="774325390">
      <w:bodyDiv w:val="1"/>
      <w:marLeft w:val="0"/>
      <w:marRight w:val="0"/>
      <w:marTop w:val="0"/>
      <w:marBottom w:val="0"/>
      <w:divBdr>
        <w:top w:val="none" w:sz="0" w:space="0" w:color="auto"/>
        <w:left w:val="none" w:sz="0" w:space="0" w:color="auto"/>
        <w:bottom w:val="none" w:sz="0" w:space="0" w:color="auto"/>
        <w:right w:val="none" w:sz="0" w:space="0" w:color="auto"/>
      </w:divBdr>
    </w:div>
    <w:div w:id="797918338">
      <w:bodyDiv w:val="1"/>
      <w:marLeft w:val="0"/>
      <w:marRight w:val="0"/>
      <w:marTop w:val="0"/>
      <w:marBottom w:val="0"/>
      <w:divBdr>
        <w:top w:val="none" w:sz="0" w:space="0" w:color="auto"/>
        <w:left w:val="none" w:sz="0" w:space="0" w:color="auto"/>
        <w:bottom w:val="none" w:sz="0" w:space="0" w:color="auto"/>
        <w:right w:val="none" w:sz="0" w:space="0" w:color="auto"/>
      </w:divBdr>
      <w:divsChild>
        <w:div w:id="1719082548">
          <w:marLeft w:val="0"/>
          <w:marRight w:val="0"/>
          <w:marTop w:val="0"/>
          <w:marBottom w:val="0"/>
          <w:divBdr>
            <w:top w:val="none" w:sz="0" w:space="0" w:color="auto"/>
            <w:left w:val="none" w:sz="0" w:space="0" w:color="auto"/>
            <w:bottom w:val="none" w:sz="0" w:space="0" w:color="auto"/>
            <w:right w:val="none" w:sz="0" w:space="0" w:color="auto"/>
          </w:divBdr>
          <w:divsChild>
            <w:div w:id="2052068600">
              <w:marLeft w:val="0"/>
              <w:marRight w:val="0"/>
              <w:marTop w:val="0"/>
              <w:marBottom w:val="0"/>
              <w:divBdr>
                <w:top w:val="none" w:sz="0" w:space="0" w:color="auto"/>
                <w:left w:val="none" w:sz="0" w:space="0" w:color="auto"/>
                <w:bottom w:val="none" w:sz="0" w:space="0" w:color="auto"/>
                <w:right w:val="none" w:sz="0" w:space="0" w:color="auto"/>
              </w:divBdr>
            </w:div>
            <w:div w:id="114449435">
              <w:marLeft w:val="0"/>
              <w:marRight w:val="0"/>
              <w:marTop w:val="0"/>
              <w:marBottom w:val="0"/>
              <w:divBdr>
                <w:top w:val="none" w:sz="0" w:space="0" w:color="auto"/>
                <w:left w:val="none" w:sz="0" w:space="0" w:color="auto"/>
                <w:bottom w:val="none" w:sz="0" w:space="0" w:color="auto"/>
                <w:right w:val="none" w:sz="0" w:space="0" w:color="auto"/>
              </w:divBdr>
            </w:div>
            <w:div w:id="558251649">
              <w:marLeft w:val="0"/>
              <w:marRight w:val="0"/>
              <w:marTop w:val="0"/>
              <w:marBottom w:val="0"/>
              <w:divBdr>
                <w:top w:val="none" w:sz="0" w:space="0" w:color="auto"/>
                <w:left w:val="none" w:sz="0" w:space="0" w:color="auto"/>
                <w:bottom w:val="none" w:sz="0" w:space="0" w:color="auto"/>
                <w:right w:val="none" w:sz="0" w:space="0" w:color="auto"/>
              </w:divBdr>
            </w:div>
            <w:div w:id="1717271910">
              <w:marLeft w:val="0"/>
              <w:marRight w:val="0"/>
              <w:marTop w:val="0"/>
              <w:marBottom w:val="0"/>
              <w:divBdr>
                <w:top w:val="none" w:sz="0" w:space="0" w:color="auto"/>
                <w:left w:val="none" w:sz="0" w:space="0" w:color="auto"/>
                <w:bottom w:val="none" w:sz="0" w:space="0" w:color="auto"/>
                <w:right w:val="none" w:sz="0" w:space="0" w:color="auto"/>
              </w:divBdr>
            </w:div>
            <w:div w:id="1637639936">
              <w:marLeft w:val="0"/>
              <w:marRight w:val="0"/>
              <w:marTop w:val="0"/>
              <w:marBottom w:val="0"/>
              <w:divBdr>
                <w:top w:val="none" w:sz="0" w:space="0" w:color="auto"/>
                <w:left w:val="none" w:sz="0" w:space="0" w:color="auto"/>
                <w:bottom w:val="none" w:sz="0" w:space="0" w:color="auto"/>
                <w:right w:val="none" w:sz="0" w:space="0" w:color="auto"/>
              </w:divBdr>
            </w:div>
            <w:div w:id="121923506">
              <w:marLeft w:val="0"/>
              <w:marRight w:val="0"/>
              <w:marTop w:val="0"/>
              <w:marBottom w:val="0"/>
              <w:divBdr>
                <w:top w:val="none" w:sz="0" w:space="0" w:color="auto"/>
                <w:left w:val="none" w:sz="0" w:space="0" w:color="auto"/>
                <w:bottom w:val="none" w:sz="0" w:space="0" w:color="auto"/>
                <w:right w:val="none" w:sz="0" w:space="0" w:color="auto"/>
              </w:divBdr>
            </w:div>
            <w:div w:id="1134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6349">
      <w:bodyDiv w:val="1"/>
      <w:marLeft w:val="0"/>
      <w:marRight w:val="0"/>
      <w:marTop w:val="0"/>
      <w:marBottom w:val="0"/>
      <w:divBdr>
        <w:top w:val="none" w:sz="0" w:space="0" w:color="auto"/>
        <w:left w:val="none" w:sz="0" w:space="0" w:color="auto"/>
        <w:bottom w:val="none" w:sz="0" w:space="0" w:color="auto"/>
        <w:right w:val="none" w:sz="0" w:space="0" w:color="auto"/>
      </w:divBdr>
    </w:div>
    <w:div w:id="1025600657">
      <w:bodyDiv w:val="1"/>
      <w:marLeft w:val="0"/>
      <w:marRight w:val="0"/>
      <w:marTop w:val="0"/>
      <w:marBottom w:val="0"/>
      <w:divBdr>
        <w:top w:val="none" w:sz="0" w:space="0" w:color="auto"/>
        <w:left w:val="none" w:sz="0" w:space="0" w:color="auto"/>
        <w:bottom w:val="none" w:sz="0" w:space="0" w:color="auto"/>
        <w:right w:val="none" w:sz="0" w:space="0" w:color="auto"/>
      </w:divBdr>
    </w:div>
    <w:div w:id="1073622986">
      <w:bodyDiv w:val="1"/>
      <w:marLeft w:val="0"/>
      <w:marRight w:val="0"/>
      <w:marTop w:val="0"/>
      <w:marBottom w:val="0"/>
      <w:divBdr>
        <w:top w:val="none" w:sz="0" w:space="0" w:color="auto"/>
        <w:left w:val="none" w:sz="0" w:space="0" w:color="auto"/>
        <w:bottom w:val="none" w:sz="0" w:space="0" w:color="auto"/>
        <w:right w:val="none" w:sz="0" w:space="0" w:color="auto"/>
      </w:divBdr>
    </w:div>
    <w:div w:id="1118572510">
      <w:bodyDiv w:val="1"/>
      <w:marLeft w:val="0"/>
      <w:marRight w:val="0"/>
      <w:marTop w:val="0"/>
      <w:marBottom w:val="0"/>
      <w:divBdr>
        <w:top w:val="none" w:sz="0" w:space="0" w:color="auto"/>
        <w:left w:val="none" w:sz="0" w:space="0" w:color="auto"/>
        <w:bottom w:val="none" w:sz="0" w:space="0" w:color="auto"/>
        <w:right w:val="none" w:sz="0" w:space="0" w:color="auto"/>
      </w:divBdr>
    </w:div>
    <w:div w:id="1165361263">
      <w:bodyDiv w:val="1"/>
      <w:marLeft w:val="0"/>
      <w:marRight w:val="0"/>
      <w:marTop w:val="0"/>
      <w:marBottom w:val="0"/>
      <w:divBdr>
        <w:top w:val="none" w:sz="0" w:space="0" w:color="auto"/>
        <w:left w:val="none" w:sz="0" w:space="0" w:color="auto"/>
        <w:bottom w:val="none" w:sz="0" w:space="0" w:color="auto"/>
        <w:right w:val="none" w:sz="0" w:space="0" w:color="auto"/>
      </w:divBdr>
    </w:div>
    <w:div w:id="1473249881">
      <w:bodyDiv w:val="1"/>
      <w:marLeft w:val="0"/>
      <w:marRight w:val="0"/>
      <w:marTop w:val="0"/>
      <w:marBottom w:val="0"/>
      <w:divBdr>
        <w:top w:val="none" w:sz="0" w:space="0" w:color="auto"/>
        <w:left w:val="none" w:sz="0" w:space="0" w:color="auto"/>
        <w:bottom w:val="none" w:sz="0" w:space="0" w:color="auto"/>
        <w:right w:val="none" w:sz="0" w:space="0" w:color="auto"/>
      </w:divBdr>
    </w:div>
    <w:div w:id="1631129007">
      <w:bodyDiv w:val="1"/>
      <w:marLeft w:val="0"/>
      <w:marRight w:val="0"/>
      <w:marTop w:val="0"/>
      <w:marBottom w:val="0"/>
      <w:divBdr>
        <w:top w:val="none" w:sz="0" w:space="0" w:color="auto"/>
        <w:left w:val="none" w:sz="0" w:space="0" w:color="auto"/>
        <w:bottom w:val="none" w:sz="0" w:space="0" w:color="auto"/>
        <w:right w:val="none" w:sz="0" w:space="0" w:color="auto"/>
      </w:divBdr>
    </w:div>
    <w:div w:id="1636910295">
      <w:bodyDiv w:val="1"/>
      <w:marLeft w:val="0"/>
      <w:marRight w:val="0"/>
      <w:marTop w:val="0"/>
      <w:marBottom w:val="0"/>
      <w:divBdr>
        <w:top w:val="none" w:sz="0" w:space="0" w:color="auto"/>
        <w:left w:val="none" w:sz="0" w:space="0" w:color="auto"/>
        <w:bottom w:val="none" w:sz="0" w:space="0" w:color="auto"/>
        <w:right w:val="none" w:sz="0" w:space="0" w:color="auto"/>
      </w:divBdr>
    </w:div>
    <w:div w:id="1956710755">
      <w:bodyDiv w:val="1"/>
      <w:marLeft w:val="0"/>
      <w:marRight w:val="0"/>
      <w:marTop w:val="0"/>
      <w:marBottom w:val="0"/>
      <w:divBdr>
        <w:top w:val="none" w:sz="0" w:space="0" w:color="auto"/>
        <w:left w:val="none" w:sz="0" w:space="0" w:color="auto"/>
        <w:bottom w:val="none" w:sz="0" w:space="0" w:color="auto"/>
        <w:right w:val="none" w:sz="0" w:space="0" w:color="auto"/>
      </w:divBdr>
    </w:div>
    <w:div w:id="2145350494">
      <w:bodyDiv w:val="1"/>
      <w:marLeft w:val="0"/>
      <w:marRight w:val="0"/>
      <w:marTop w:val="0"/>
      <w:marBottom w:val="0"/>
      <w:divBdr>
        <w:top w:val="none" w:sz="0" w:space="0" w:color="auto"/>
        <w:left w:val="none" w:sz="0" w:space="0" w:color="auto"/>
        <w:bottom w:val="none" w:sz="0" w:space="0" w:color="auto"/>
        <w:right w:val="none" w:sz="0" w:space="0" w:color="auto"/>
      </w:divBdr>
      <w:divsChild>
        <w:div w:id="1934436758">
          <w:marLeft w:val="0"/>
          <w:marRight w:val="0"/>
          <w:marTop w:val="0"/>
          <w:marBottom w:val="0"/>
          <w:divBdr>
            <w:top w:val="none" w:sz="0" w:space="0" w:color="auto"/>
            <w:left w:val="none" w:sz="0" w:space="0" w:color="auto"/>
            <w:bottom w:val="none" w:sz="0" w:space="0" w:color="auto"/>
            <w:right w:val="none" w:sz="0" w:space="0" w:color="auto"/>
          </w:divBdr>
          <w:divsChild>
            <w:div w:id="1545865695">
              <w:marLeft w:val="0"/>
              <w:marRight w:val="0"/>
              <w:marTop w:val="0"/>
              <w:marBottom w:val="0"/>
              <w:divBdr>
                <w:top w:val="none" w:sz="0" w:space="0" w:color="auto"/>
                <w:left w:val="none" w:sz="0" w:space="0" w:color="auto"/>
                <w:bottom w:val="none" w:sz="0" w:space="0" w:color="auto"/>
                <w:right w:val="none" w:sz="0" w:space="0" w:color="auto"/>
              </w:divBdr>
            </w:div>
            <w:div w:id="1179925320">
              <w:marLeft w:val="0"/>
              <w:marRight w:val="0"/>
              <w:marTop w:val="0"/>
              <w:marBottom w:val="0"/>
              <w:divBdr>
                <w:top w:val="none" w:sz="0" w:space="0" w:color="auto"/>
                <w:left w:val="none" w:sz="0" w:space="0" w:color="auto"/>
                <w:bottom w:val="none" w:sz="0" w:space="0" w:color="auto"/>
                <w:right w:val="none" w:sz="0" w:space="0" w:color="auto"/>
              </w:divBdr>
            </w:div>
            <w:div w:id="1427071577">
              <w:marLeft w:val="0"/>
              <w:marRight w:val="0"/>
              <w:marTop w:val="0"/>
              <w:marBottom w:val="0"/>
              <w:divBdr>
                <w:top w:val="none" w:sz="0" w:space="0" w:color="auto"/>
                <w:left w:val="none" w:sz="0" w:space="0" w:color="auto"/>
                <w:bottom w:val="none" w:sz="0" w:space="0" w:color="auto"/>
                <w:right w:val="none" w:sz="0" w:space="0" w:color="auto"/>
              </w:divBdr>
            </w:div>
            <w:div w:id="254094952">
              <w:marLeft w:val="0"/>
              <w:marRight w:val="0"/>
              <w:marTop w:val="0"/>
              <w:marBottom w:val="0"/>
              <w:divBdr>
                <w:top w:val="none" w:sz="0" w:space="0" w:color="auto"/>
                <w:left w:val="none" w:sz="0" w:space="0" w:color="auto"/>
                <w:bottom w:val="none" w:sz="0" w:space="0" w:color="auto"/>
                <w:right w:val="none" w:sz="0" w:space="0" w:color="auto"/>
              </w:divBdr>
            </w:div>
            <w:div w:id="1589071632">
              <w:marLeft w:val="0"/>
              <w:marRight w:val="0"/>
              <w:marTop w:val="0"/>
              <w:marBottom w:val="0"/>
              <w:divBdr>
                <w:top w:val="none" w:sz="0" w:space="0" w:color="auto"/>
                <w:left w:val="none" w:sz="0" w:space="0" w:color="auto"/>
                <w:bottom w:val="none" w:sz="0" w:space="0" w:color="auto"/>
                <w:right w:val="none" w:sz="0" w:space="0" w:color="auto"/>
              </w:divBdr>
            </w:div>
            <w:div w:id="691536396">
              <w:marLeft w:val="0"/>
              <w:marRight w:val="0"/>
              <w:marTop w:val="0"/>
              <w:marBottom w:val="0"/>
              <w:divBdr>
                <w:top w:val="none" w:sz="0" w:space="0" w:color="auto"/>
                <w:left w:val="none" w:sz="0" w:space="0" w:color="auto"/>
                <w:bottom w:val="none" w:sz="0" w:space="0" w:color="auto"/>
                <w:right w:val="none" w:sz="0" w:space="0" w:color="auto"/>
              </w:divBdr>
            </w:div>
            <w:div w:id="152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Malhotra</dc:creator>
  <cp:keywords/>
  <dc:description/>
  <cp:lastModifiedBy>Sriram Balachandran</cp:lastModifiedBy>
  <cp:revision>3</cp:revision>
  <cp:lastPrinted>2020-02-06T06:06:00Z</cp:lastPrinted>
  <dcterms:created xsi:type="dcterms:W3CDTF">2020-02-05T02:44:00Z</dcterms:created>
  <dcterms:modified xsi:type="dcterms:W3CDTF">2020-03-11T06:22:00Z</dcterms:modified>
</cp:coreProperties>
</file>