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3B4C7" w14:textId="77777777" w:rsidR="000C1B00" w:rsidRDefault="009F18E8">
      <w:pPr>
        <w:ind w:firstLine="360"/>
        <w:rPr>
          <w:b/>
        </w:rPr>
      </w:pPr>
      <w:r>
        <w:rPr>
          <w:b/>
          <w:sz w:val="28"/>
          <w:szCs w:val="28"/>
        </w:rPr>
        <w:t>Section 1: Case Summary</w:t>
      </w:r>
    </w:p>
    <w:p w14:paraId="045B215F" w14:textId="77777777" w:rsidR="000C1B00" w:rsidRDefault="000C1B00">
      <w:pPr>
        <w:rPr>
          <w:sz w:val="28"/>
          <w:szCs w:val="28"/>
        </w:rPr>
      </w:pPr>
    </w:p>
    <w:tbl>
      <w:tblPr>
        <w:tblStyle w:val="a"/>
        <w:tblW w:w="1105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8114"/>
      </w:tblGrid>
      <w:tr w:rsidR="000C1B00" w14:paraId="6B252AE6" w14:textId="77777777">
        <w:tc>
          <w:tcPr>
            <w:tcW w:w="2943" w:type="dxa"/>
            <w:shd w:val="clear" w:color="auto" w:fill="D9D9D9"/>
            <w:vAlign w:val="bottom"/>
          </w:tcPr>
          <w:p w14:paraId="371BDC48" w14:textId="77777777" w:rsidR="000C1B00" w:rsidRDefault="009F18E8">
            <w:pPr>
              <w:jc w:val="right"/>
              <w:rPr>
                <w:b/>
                <w:sz w:val="28"/>
                <w:szCs w:val="28"/>
              </w:rPr>
            </w:pPr>
            <w:r>
              <w:rPr>
                <w:b/>
                <w:color w:val="000000"/>
                <w:sz w:val="28"/>
                <w:szCs w:val="28"/>
              </w:rPr>
              <w:t>S</w:t>
            </w:r>
            <w:bookmarkStart w:id="0" w:name="bookmark=id.gjdgxs" w:colFirst="0" w:colLast="0"/>
            <w:bookmarkEnd w:id="0"/>
            <w:r>
              <w:rPr>
                <w:b/>
                <w:color w:val="000000"/>
                <w:sz w:val="28"/>
                <w:szCs w:val="28"/>
              </w:rPr>
              <w:t>cenario Title:</w:t>
            </w:r>
          </w:p>
        </w:tc>
        <w:tc>
          <w:tcPr>
            <w:tcW w:w="8114" w:type="dxa"/>
            <w:shd w:val="clear" w:color="auto" w:fill="D9D9D9"/>
            <w:vAlign w:val="center"/>
          </w:tcPr>
          <w:p w14:paraId="42DE746C" w14:textId="77777777" w:rsidR="000C1B00" w:rsidRDefault="009F18E8">
            <w:pPr>
              <w:rPr>
                <w:b/>
                <w:sz w:val="28"/>
                <w:szCs w:val="28"/>
              </w:rPr>
            </w:pPr>
            <w:r>
              <w:rPr>
                <w:b/>
                <w:sz w:val="28"/>
                <w:szCs w:val="28"/>
              </w:rPr>
              <w:t>Opioid Overdose on the Ward</w:t>
            </w:r>
          </w:p>
        </w:tc>
      </w:tr>
      <w:tr w:rsidR="000C1B00" w14:paraId="2424BEF7" w14:textId="77777777">
        <w:tc>
          <w:tcPr>
            <w:tcW w:w="2943" w:type="dxa"/>
            <w:vAlign w:val="bottom"/>
          </w:tcPr>
          <w:p w14:paraId="0BEBA754" w14:textId="77777777" w:rsidR="000C1B00" w:rsidRDefault="009F18E8">
            <w:pPr>
              <w:jc w:val="right"/>
              <w:rPr>
                <w:sz w:val="22"/>
                <w:szCs w:val="22"/>
              </w:rPr>
            </w:pPr>
            <w:r>
              <w:rPr>
                <w:color w:val="000000"/>
                <w:sz w:val="22"/>
                <w:szCs w:val="22"/>
              </w:rPr>
              <w:t>Keywords:</w:t>
            </w:r>
          </w:p>
        </w:tc>
        <w:tc>
          <w:tcPr>
            <w:tcW w:w="8114" w:type="dxa"/>
            <w:vAlign w:val="center"/>
          </w:tcPr>
          <w:p w14:paraId="6A7EF909" w14:textId="77777777" w:rsidR="000C1B00" w:rsidRDefault="009F18E8">
            <w:pPr>
              <w:rPr>
                <w:sz w:val="22"/>
                <w:szCs w:val="22"/>
              </w:rPr>
            </w:pPr>
            <w:r>
              <w:rPr>
                <w:sz w:val="22"/>
                <w:szCs w:val="22"/>
              </w:rPr>
              <w:t>Opioids, acute care medicine, airway</w:t>
            </w:r>
          </w:p>
        </w:tc>
      </w:tr>
      <w:tr w:rsidR="000C1B00" w14:paraId="7B39F1FD" w14:textId="77777777">
        <w:tc>
          <w:tcPr>
            <w:tcW w:w="2943" w:type="dxa"/>
          </w:tcPr>
          <w:p w14:paraId="30BEC467" w14:textId="77777777" w:rsidR="000C1B00" w:rsidRDefault="009F18E8">
            <w:pPr>
              <w:jc w:val="right"/>
              <w:rPr>
                <w:color w:val="000000"/>
                <w:sz w:val="22"/>
                <w:szCs w:val="22"/>
              </w:rPr>
            </w:pPr>
            <w:r>
              <w:rPr>
                <w:color w:val="000000"/>
                <w:sz w:val="22"/>
                <w:szCs w:val="22"/>
              </w:rPr>
              <w:t>Brief Description of Case:</w:t>
            </w:r>
          </w:p>
        </w:tc>
        <w:tc>
          <w:tcPr>
            <w:tcW w:w="8114" w:type="dxa"/>
            <w:vAlign w:val="center"/>
          </w:tcPr>
          <w:p w14:paraId="21815F83" w14:textId="77777777" w:rsidR="000C1B00" w:rsidRDefault="009F18E8">
            <w:pPr>
              <w:rPr>
                <w:sz w:val="22"/>
                <w:szCs w:val="22"/>
              </w:rPr>
            </w:pPr>
            <w:r>
              <w:rPr>
                <w:sz w:val="22"/>
                <w:szCs w:val="22"/>
              </w:rPr>
              <w:t>This case involves the identification and initial management of the opiate intoxicated patient. The resident is expected to initiate appropriate supportive measures (ensure working IV, oxygen, monitors) while obtaining a focused history and performing a focused physical exam. They should call for help (RACE, anesthesia, ICU) due to decreased LOC and hypoxia.</w:t>
            </w:r>
          </w:p>
        </w:tc>
      </w:tr>
    </w:tbl>
    <w:p w14:paraId="79056919" w14:textId="77777777" w:rsidR="000C1B00" w:rsidRDefault="000C1B00">
      <w:pPr>
        <w:rPr>
          <w:sz w:val="28"/>
          <w:szCs w:val="28"/>
        </w:rPr>
      </w:pPr>
    </w:p>
    <w:tbl>
      <w:tblPr>
        <w:tblStyle w:val="a0"/>
        <w:tblW w:w="11057" w:type="dxa"/>
        <w:tblInd w:w="567" w:type="dxa"/>
        <w:tblLayout w:type="fixed"/>
        <w:tblLook w:val="0400" w:firstRow="0" w:lastRow="0" w:firstColumn="0" w:lastColumn="0" w:noHBand="0" w:noVBand="1"/>
      </w:tblPr>
      <w:tblGrid>
        <w:gridCol w:w="2943"/>
        <w:gridCol w:w="8114"/>
      </w:tblGrid>
      <w:tr w:rsidR="000C1B00" w14:paraId="4643222A" w14:textId="77777777">
        <w:trPr>
          <w:trHeight w:val="256"/>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F9DDD64" w14:textId="77777777" w:rsidR="000C1B00" w:rsidRDefault="009F18E8">
            <w:pPr>
              <w:tabs>
                <w:tab w:val="left" w:pos="768"/>
                <w:tab w:val="center" w:pos="5467"/>
                <w:tab w:val="left" w:pos="5760"/>
                <w:tab w:val="left" w:pos="6480"/>
                <w:tab w:val="left" w:pos="8400"/>
              </w:tabs>
              <w:jc w:val="center"/>
              <w:rPr>
                <w:b/>
                <w:color w:val="000000"/>
                <w:sz w:val="28"/>
                <w:szCs w:val="28"/>
              </w:rPr>
            </w:pPr>
            <w:r>
              <w:rPr>
                <w:b/>
                <w:color w:val="000000"/>
              </w:rPr>
              <w:t>Goals and Objectives</w:t>
            </w:r>
          </w:p>
        </w:tc>
      </w:tr>
      <w:tr w:rsidR="000C1B00" w14:paraId="5E33F78D" w14:textId="77777777">
        <w:trPr>
          <w:trHeight w:val="256"/>
        </w:trPr>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1882811F" w14:textId="77777777" w:rsidR="000C1B00" w:rsidRDefault="009F18E8">
            <w:pPr>
              <w:jc w:val="right"/>
              <w:rPr>
                <w:color w:val="000000"/>
                <w:sz w:val="22"/>
                <w:szCs w:val="22"/>
              </w:rPr>
            </w:pPr>
            <w:r>
              <w:rPr>
                <w:color w:val="000000"/>
                <w:sz w:val="22"/>
                <w:szCs w:val="22"/>
                <w:highlight w:val="white"/>
              </w:rPr>
              <w:t>Educational Goal:</w:t>
            </w:r>
          </w:p>
        </w:tc>
        <w:tc>
          <w:tcPr>
            <w:tcW w:w="8114" w:type="dxa"/>
            <w:tcBorders>
              <w:top w:val="single" w:sz="4" w:space="0" w:color="000000"/>
              <w:left w:val="single" w:sz="4" w:space="0" w:color="000000"/>
              <w:bottom w:val="single" w:sz="4" w:space="0" w:color="000000"/>
              <w:right w:val="single" w:sz="4" w:space="0" w:color="000000"/>
            </w:tcBorders>
            <w:shd w:val="clear" w:color="auto" w:fill="auto"/>
          </w:tcPr>
          <w:p w14:paraId="61A05043" w14:textId="77777777" w:rsidR="000C1B00" w:rsidRDefault="009F18E8">
            <w:pPr>
              <w:rPr>
                <w:color w:val="000000"/>
                <w:sz w:val="22"/>
                <w:szCs w:val="22"/>
              </w:rPr>
            </w:pPr>
            <w:r>
              <w:rPr>
                <w:color w:val="000000"/>
                <w:sz w:val="22"/>
                <w:szCs w:val="22"/>
              </w:rPr>
              <w:t>To practice the initial assessment and management of an acute opioid overdose</w:t>
            </w:r>
          </w:p>
        </w:tc>
      </w:tr>
      <w:tr w:rsidR="000C1B00" w14:paraId="41108A42" w14:textId="77777777">
        <w:trPr>
          <w:trHeight w:val="256"/>
        </w:trPr>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0AACB491" w14:textId="77777777" w:rsidR="000C1B00" w:rsidRDefault="009F18E8">
            <w:pPr>
              <w:jc w:val="right"/>
              <w:rPr>
                <w:color w:val="000000"/>
                <w:sz w:val="22"/>
                <w:szCs w:val="22"/>
              </w:rPr>
            </w:pPr>
            <w:r>
              <w:rPr>
                <w:color w:val="000000"/>
                <w:sz w:val="22"/>
                <w:szCs w:val="22"/>
              </w:rPr>
              <w:t>Objectives:</w:t>
            </w:r>
          </w:p>
          <w:p w14:paraId="1E97D813" w14:textId="77777777" w:rsidR="000C1B00" w:rsidRDefault="009F18E8">
            <w:pPr>
              <w:jc w:val="right"/>
              <w:rPr>
                <w:color w:val="000000"/>
                <w:sz w:val="22"/>
                <w:szCs w:val="22"/>
              </w:rPr>
            </w:pPr>
            <w:r>
              <w:rPr>
                <w:color w:val="000000"/>
                <w:sz w:val="22"/>
                <w:szCs w:val="22"/>
              </w:rPr>
              <w:t>(Medical and CRM)</w:t>
            </w:r>
          </w:p>
        </w:tc>
        <w:tc>
          <w:tcPr>
            <w:tcW w:w="8114" w:type="dxa"/>
            <w:tcBorders>
              <w:top w:val="single" w:sz="4" w:space="0" w:color="000000"/>
              <w:left w:val="single" w:sz="4" w:space="0" w:color="000000"/>
              <w:bottom w:val="single" w:sz="4" w:space="0" w:color="000000"/>
              <w:right w:val="single" w:sz="4" w:space="0" w:color="000000"/>
            </w:tcBorders>
            <w:shd w:val="clear" w:color="auto" w:fill="auto"/>
          </w:tcPr>
          <w:p w14:paraId="424909A0" w14:textId="77777777" w:rsidR="000C1B00" w:rsidRDefault="009F18E8">
            <w:pPr>
              <w:rPr>
                <w:color w:val="000000"/>
                <w:sz w:val="22"/>
                <w:szCs w:val="22"/>
              </w:rPr>
            </w:pPr>
            <w:r>
              <w:rPr>
                <w:color w:val="000000"/>
                <w:sz w:val="22"/>
                <w:szCs w:val="22"/>
              </w:rPr>
              <w:t>1.</w:t>
            </w:r>
            <w:r>
              <w:rPr>
                <w:color w:val="000000"/>
                <w:sz w:val="22"/>
                <w:szCs w:val="22"/>
              </w:rPr>
              <w:tab/>
              <w:t>Review an approach to the patient with decreased LOC</w:t>
            </w:r>
          </w:p>
          <w:p w14:paraId="070305DC" w14:textId="77777777" w:rsidR="000C1B00" w:rsidRDefault="009F18E8">
            <w:pPr>
              <w:rPr>
                <w:color w:val="000000"/>
                <w:sz w:val="22"/>
                <w:szCs w:val="22"/>
              </w:rPr>
            </w:pPr>
            <w:r>
              <w:rPr>
                <w:color w:val="000000"/>
                <w:sz w:val="22"/>
                <w:szCs w:val="22"/>
              </w:rPr>
              <w:t>2.</w:t>
            </w:r>
            <w:r>
              <w:rPr>
                <w:color w:val="000000"/>
                <w:sz w:val="22"/>
                <w:szCs w:val="22"/>
              </w:rPr>
              <w:tab/>
              <w:t>Prioritize initial investigations and resuscitation therapies</w:t>
            </w:r>
          </w:p>
          <w:p w14:paraId="1A048E62" w14:textId="77777777" w:rsidR="000C1B00" w:rsidRDefault="009F18E8">
            <w:pPr>
              <w:rPr>
                <w:color w:val="000000"/>
                <w:sz w:val="22"/>
                <w:szCs w:val="22"/>
              </w:rPr>
            </w:pPr>
            <w:r>
              <w:rPr>
                <w:color w:val="000000"/>
                <w:sz w:val="22"/>
                <w:szCs w:val="22"/>
              </w:rPr>
              <w:t>3.</w:t>
            </w:r>
            <w:r>
              <w:rPr>
                <w:color w:val="000000"/>
                <w:sz w:val="22"/>
                <w:szCs w:val="22"/>
              </w:rPr>
              <w:tab/>
              <w:t>Begin basic airway intervention</w:t>
            </w:r>
          </w:p>
          <w:p w14:paraId="3BD707B0" w14:textId="77777777" w:rsidR="000C1B00" w:rsidRDefault="009F18E8">
            <w:pPr>
              <w:rPr>
                <w:color w:val="000000"/>
                <w:sz w:val="22"/>
                <w:szCs w:val="22"/>
              </w:rPr>
            </w:pPr>
            <w:r>
              <w:rPr>
                <w:color w:val="000000"/>
                <w:sz w:val="22"/>
                <w:szCs w:val="22"/>
              </w:rPr>
              <w:t>4.</w:t>
            </w:r>
            <w:r>
              <w:rPr>
                <w:color w:val="000000"/>
                <w:sz w:val="22"/>
                <w:szCs w:val="22"/>
              </w:rPr>
              <w:tab/>
              <w:t>Call for help (RACE, anesthesia, ICU, etc).</w:t>
            </w:r>
          </w:p>
          <w:p w14:paraId="434ECCB8" w14:textId="77777777" w:rsidR="000C1B00" w:rsidRDefault="000C1B00">
            <w:pPr>
              <w:rPr>
                <w:color w:val="000000"/>
                <w:sz w:val="22"/>
                <w:szCs w:val="22"/>
              </w:rPr>
            </w:pPr>
          </w:p>
        </w:tc>
      </w:tr>
      <w:tr w:rsidR="000C1B00" w14:paraId="27C83347" w14:textId="77777777">
        <w:trPr>
          <w:trHeight w:val="256"/>
        </w:trPr>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3294D088" w14:textId="77777777" w:rsidR="000C1B00" w:rsidRDefault="009F18E8">
            <w:pPr>
              <w:jc w:val="right"/>
              <w:rPr>
                <w:color w:val="000000"/>
                <w:sz w:val="22"/>
                <w:szCs w:val="22"/>
              </w:rPr>
            </w:pPr>
            <w:r>
              <w:rPr>
                <w:color w:val="000000"/>
                <w:sz w:val="22"/>
                <w:szCs w:val="22"/>
              </w:rPr>
              <w:t>EPAs Assessed:</w:t>
            </w:r>
          </w:p>
        </w:tc>
        <w:tc>
          <w:tcPr>
            <w:tcW w:w="8114" w:type="dxa"/>
            <w:tcBorders>
              <w:top w:val="single" w:sz="4" w:space="0" w:color="000000"/>
              <w:left w:val="single" w:sz="4" w:space="0" w:color="000000"/>
              <w:bottom w:val="single" w:sz="4" w:space="0" w:color="000000"/>
              <w:right w:val="single" w:sz="4" w:space="0" w:color="000000"/>
            </w:tcBorders>
            <w:shd w:val="clear" w:color="auto" w:fill="auto"/>
          </w:tcPr>
          <w:p w14:paraId="1210C0FC" w14:textId="77777777" w:rsidR="000C1B00" w:rsidRDefault="000C1B00">
            <w:pPr>
              <w:rPr>
                <w:color w:val="000000"/>
                <w:sz w:val="22"/>
                <w:szCs w:val="22"/>
              </w:rPr>
            </w:pPr>
          </w:p>
        </w:tc>
      </w:tr>
    </w:tbl>
    <w:p w14:paraId="4663F951" w14:textId="77777777" w:rsidR="000C1B00" w:rsidRDefault="000C1B00">
      <w:pPr>
        <w:rPr>
          <w:sz w:val="28"/>
          <w:szCs w:val="28"/>
        </w:rPr>
      </w:pPr>
    </w:p>
    <w:tbl>
      <w:tblPr>
        <w:tblStyle w:val="a1"/>
        <w:tblW w:w="11057" w:type="dxa"/>
        <w:tblInd w:w="567" w:type="dxa"/>
        <w:tblLayout w:type="fixed"/>
        <w:tblLook w:val="0400" w:firstRow="0" w:lastRow="0" w:firstColumn="0" w:lastColumn="0" w:noHBand="0" w:noVBand="1"/>
      </w:tblPr>
      <w:tblGrid>
        <w:gridCol w:w="2601"/>
        <w:gridCol w:w="2160"/>
        <w:gridCol w:w="720"/>
        <w:gridCol w:w="990"/>
        <w:gridCol w:w="1530"/>
        <w:gridCol w:w="220"/>
        <w:gridCol w:w="2836"/>
      </w:tblGrid>
      <w:tr w:rsidR="000C1B00" w14:paraId="051D5495"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D9D9D9"/>
          </w:tcPr>
          <w:p w14:paraId="0460800E" w14:textId="77777777" w:rsidR="000C1B00" w:rsidRDefault="009F18E8">
            <w:pPr>
              <w:jc w:val="center"/>
              <w:rPr>
                <w:b/>
                <w:sz w:val="28"/>
                <w:szCs w:val="28"/>
              </w:rPr>
            </w:pPr>
            <w:r>
              <w:rPr>
                <w:b/>
              </w:rPr>
              <w:t>Learners, Setting and Personnel</w:t>
            </w:r>
          </w:p>
        </w:tc>
      </w:tr>
      <w:tr w:rsidR="000C1B00" w14:paraId="7A53A44E" w14:textId="77777777">
        <w:trPr>
          <w:trHeight w:val="112"/>
        </w:trPr>
        <w:tc>
          <w:tcPr>
            <w:tcW w:w="2601" w:type="dxa"/>
            <w:vMerge w:val="restart"/>
            <w:tcBorders>
              <w:top w:val="single" w:sz="4" w:space="0" w:color="000000"/>
              <w:left w:val="single" w:sz="4" w:space="0" w:color="000000"/>
              <w:right w:val="single" w:sz="4" w:space="0" w:color="000000"/>
            </w:tcBorders>
            <w:shd w:val="clear" w:color="auto" w:fill="auto"/>
            <w:vAlign w:val="center"/>
          </w:tcPr>
          <w:p w14:paraId="51429425" w14:textId="77777777" w:rsidR="000C1B00" w:rsidRDefault="009F18E8">
            <w:pPr>
              <w:jc w:val="right"/>
              <w:rPr>
                <w:color w:val="000000"/>
                <w:sz w:val="22"/>
                <w:szCs w:val="22"/>
              </w:rPr>
            </w:pPr>
            <w:r>
              <w:rPr>
                <w:color w:val="000000"/>
                <w:sz w:val="22"/>
                <w:szCs w:val="22"/>
              </w:rPr>
              <w:t>Target Learners:</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auto"/>
          </w:tcPr>
          <w:p w14:paraId="023A3C3E"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Junior Learners</w:t>
            </w:r>
          </w:p>
        </w:tc>
        <w:tc>
          <w:tcPr>
            <w:tcW w:w="2740" w:type="dxa"/>
            <w:gridSpan w:val="3"/>
            <w:tcBorders>
              <w:top w:val="single" w:sz="4" w:space="0" w:color="000000"/>
              <w:left w:val="single" w:sz="4" w:space="0" w:color="000000"/>
              <w:bottom w:val="single" w:sz="4" w:space="0" w:color="000000"/>
              <w:right w:val="single" w:sz="4" w:space="0" w:color="000000"/>
            </w:tcBorders>
            <w:shd w:val="clear" w:color="auto" w:fill="auto"/>
          </w:tcPr>
          <w:p w14:paraId="0F25C01D"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Senior Learners</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3647C4BF"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Staff</w:t>
            </w:r>
          </w:p>
        </w:tc>
      </w:tr>
      <w:tr w:rsidR="000C1B00" w14:paraId="2527E81A" w14:textId="77777777">
        <w:trPr>
          <w:trHeight w:val="112"/>
        </w:trPr>
        <w:tc>
          <w:tcPr>
            <w:tcW w:w="2601" w:type="dxa"/>
            <w:vMerge/>
            <w:tcBorders>
              <w:top w:val="single" w:sz="4" w:space="0" w:color="000000"/>
              <w:left w:val="single" w:sz="4" w:space="0" w:color="000000"/>
              <w:right w:val="single" w:sz="4" w:space="0" w:color="000000"/>
            </w:tcBorders>
            <w:shd w:val="clear" w:color="auto" w:fill="auto"/>
            <w:vAlign w:val="center"/>
          </w:tcPr>
          <w:p w14:paraId="75D34B21" w14:textId="77777777" w:rsidR="000C1B00" w:rsidRDefault="000C1B00">
            <w:pPr>
              <w:widowControl w:val="0"/>
              <w:pBdr>
                <w:top w:val="nil"/>
                <w:left w:val="nil"/>
                <w:bottom w:val="nil"/>
                <w:right w:val="nil"/>
                <w:between w:val="nil"/>
              </w:pBdr>
              <w:spacing w:line="276" w:lineRule="auto"/>
              <w:rPr>
                <w:color w:val="000000"/>
                <w:sz w:val="22"/>
                <w:szCs w:val="22"/>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14:paraId="45F62880"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Physicians</w:t>
            </w:r>
          </w:p>
        </w:tc>
        <w:tc>
          <w:tcPr>
            <w:tcW w:w="1710" w:type="dxa"/>
            <w:gridSpan w:val="2"/>
            <w:tcBorders>
              <w:top w:val="single" w:sz="4" w:space="0" w:color="000000"/>
              <w:left w:val="single" w:sz="4" w:space="0" w:color="000000"/>
              <w:bottom w:val="single" w:sz="4" w:space="0" w:color="000000"/>
              <w:right w:val="single" w:sz="4" w:space="0" w:color="000000"/>
            </w:tcBorders>
            <w:shd w:val="clear" w:color="auto" w:fill="auto"/>
          </w:tcPr>
          <w:p w14:paraId="0F7C858D"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Nurses</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371C3DE7"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RTs</w:t>
            </w:r>
          </w:p>
        </w:tc>
        <w:tc>
          <w:tcPr>
            <w:tcW w:w="3056" w:type="dxa"/>
            <w:gridSpan w:val="2"/>
            <w:tcBorders>
              <w:top w:val="single" w:sz="4" w:space="0" w:color="000000"/>
              <w:left w:val="single" w:sz="4" w:space="0" w:color="000000"/>
              <w:bottom w:val="single" w:sz="4" w:space="0" w:color="000000"/>
              <w:right w:val="single" w:sz="4" w:space="0" w:color="000000"/>
            </w:tcBorders>
            <w:shd w:val="clear" w:color="auto" w:fill="auto"/>
          </w:tcPr>
          <w:p w14:paraId="517F8BED"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Inter-professional</w:t>
            </w:r>
          </w:p>
        </w:tc>
      </w:tr>
      <w:tr w:rsidR="000C1B00" w14:paraId="79CABA7F" w14:textId="77777777">
        <w:trPr>
          <w:trHeight w:val="112"/>
        </w:trPr>
        <w:tc>
          <w:tcPr>
            <w:tcW w:w="2601" w:type="dxa"/>
            <w:vMerge/>
            <w:tcBorders>
              <w:top w:val="single" w:sz="4" w:space="0" w:color="000000"/>
              <w:left w:val="single" w:sz="4" w:space="0" w:color="000000"/>
              <w:right w:val="single" w:sz="4" w:space="0" w:color="000000"/>
            </w:tcBorders>
            <w:shd w:val="clear" w:color="auto" w:fill="auto"/>
            <w:vAlign w:val="center"/>
          </w:tcPr>
          <w:p w14:paraId="07000198" w14:textId="77777777" w:rsidR="000C1B00" w:rsidRDefault="000C1B00">
            <w:pPr>
              <w:widowControl w:val="0"/>
              <w:pBdr>
                <w:top w:val="nil"/>
                <w:left w:val="nil"/>
                <w:bottom w:val="nil"/>
                <w:right w:val="nil"/>
                <w:between w:val="nil"/>
              </w:pBdr>
              <w:spacing w:line="276" w:lineRule="auto"/>
              <w:rPr>
                <w:color w:val="000000"/>
                <w:sz w:val="22"/>
                <w:szCs w:val="22"/>
              </w:rPr>
            </w:pP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2649D706" w14:textId="77777777" w:rsidR="000C1B00" w:rsidRDefault="009F18E8">
            <w:pPr>
              <w:rPr>
                <w:sz w:val="22"/>
                <w:szCs w:val="22"/>
              </w:rPr>
            </w:pPr>
            <w:r>
              <w:rPr>
                <w:rFonts w:ascii="MS Gothic" w:eastAsia="MS Gothic" w:hAnsi="MS Gothic" w:cs="MS Gothic"/>
                <w:sz w:val="22"/>
                <w:szCs w:val="22"/>
              </w:rPr>
              <w:t>☐</w:t>
            </w:r>
            <w:r>
              <w:rPr>
                <w:sz w:val="22"/>
                <w:szCs w:val="22"/>
              </w:rPr>
              <w:t xml:space="preserve"> Other Learners: </w:t>
            </w:r>
          </w:p>
        </w:tc>
      </w:tr>
      <w:tr w:rsidR="000C1B00" w14:paraId="6A4F6120" w14:textId="77777777">
        <w:trPr>
          <w:trHeight w:val="256"/>
        </w:trPr>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161989D" w14:textId="77777777" w:rsidR="000C1B00" w:rsidRDefault="009F18E8">
            <w:pPr>
              <w:jc w:val="right"/>
              <w:rPr>
                <w:color w:val="000000"/>
                <w:sz w:val="22"/>
                <w:szCs w:val="22"/>
              </w:rPr>
            </w:pPr>
            <w:r>
              <w:rPr>
                <w:color w:val="000000"/>
                <w:sz w:val="22"/>
                <w:szCs w:val="22"/>
              </w:rPr>
              <w:t>Location:</w:t>
            </w:r>
          </w:p>
        </w:tc>
        <w:tc>
          <w:tcPr>
            <w:tcW w:w="2880" w:type="dxa"/>
            <w:gridSpan w:val="2"/>
            <w:tcBorders>
              <w:top w:val="single" w:sz="4" w:space="0" w:color="000000"/>
              <w:left w:val="single" w:sz="4" w:space="0" w:color="000000"/>
              <w:bottom w:val="single" w:sz="4" w:space="0" w:color="000000"/>
              <w:right w:val="single" w:sz="4" w:space="0" w:color="000000"/>
            </w:tcBorders>
            <w:shd w:val="clear" w:color="auto" w:fill="auto"/>
          </w:tcPr>
          <w:p w14:paraId="4828B040"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Sim Lab</w:t>
            </w:r>
          </w:p>
        </w:tc>
        <w:tc>
          <w:tcPr>
            <w:tcW w:w="2740" w:type="dxa"/>
            <w:gridSpan w:val="3"/>
            <w:tcBorders>
              <w:top w:val="single" w:sz="4" w:space="0" w:color="000000"/>
              <w:left w:val="single" w:sz="4" w:space="0" w:color="000000"/>
              <w:bottom w:val="single" w:sz="4" w:space="0" w:color="000000"/>
              <w:right w:val="single" w:sz="4" w:space="0" w:color="000000"/>
            </w:tcBorders>
            <w:shd w:val="clear" w:color="auto" w:fill="auto"/>
          </w:tcPr>
          <w:p w14:paraId="5BFE72C5"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In Situ</w:t>
            </w:r>
          </w:p>
        </w:tc>
        <w:tc>
          <w:tcPr>
            <w:tcW w:w="2836" w:type="dxa"/>
            <w:tcBorders>
              <w:top w:val="single" w:sz="4" w:space="0" w:color="000000"/>
              <w:left w:val="single" w:sz="4" w:space="0" w:color="000000"/>
              <w:bottom w:val="single" w:sz="4" w:space="0" w:color="000000"/>
              <w:right w:val="single" w:sz="4" w:space="0" w:color="000000"/>
            </w:tcBorders>
            <w:shd w:val="clear" w:color="auto" w:fill="auto"/>
          </w:tcPr>
          <w:p w14:paraId="4B85E282" w14:textId="77777777" w:rsidR="000C1B00" w:rsidRDefault="009F18E8">
            <w:pPr>
              <w:rPr>
                <w:color w:val="000000"/>
                <w:sz w:val="22"/>
                <w:szCs w:val="22"/>
              </w:rPr>
            </w:pPr>
            <w:r>
              <w:rPr>
                <w:rFonts w:ascii="MS Gothic" w:eastAsia="MS Gothic" w:hAnsi="MS Gothic" w:cs="MS Gothic"/>
                <w:sz w:val="22"/>
                <w:szCs w:val="22"/>
              </w:rPr>
              <w:t>☐</w:t>
            </w:r>
            <w:r>
              <w:rPr>
                <w:sz w:val="22"/>
                <w:szCs w:val="22"/>
              </w:rPr>
              <w:t xml:space="preserve"> Other: </w:t>
            </w:r>
          </w:p>
        </w:tc>
      </w:tr>
      <w:tr w:rsidR="000C1B00" w14:paraId="6A106938" w14:textId="77777777">
        <w:trPr>
          <w:trHeight w:val="174"/>
        </w:trPr>
        <w:tc>
          <w:tcPr>
            <w:tcW w:w="2601" w:type="dxa"/>
            <w:vMerge w:val="restart"/>
            <w:tcBorders>
              <w:top w:val="single" w:sz="4" w:space="0" w:color="000000"/>
              <w:left w:val="single" w:sz="4" w:space="0" w:color="000000"/>
              <w:right w:val="single" w:sz="4" w:space="0" w:color="000000"/>
            </w:tcBorders>
            <w:shd w:val="clear" w:color="auto" w:fill="auto"/>
            <w:vAlign w:val="center"/>
          </w:tcPr>
          <w:p w14:paraId="024E08E8" w14:textId="77777777" w:rsidR="000C1B00" w:rsidRDefault="009F18E8">
            <w:pPr>
              <w:jc w:val="right"/>
              <w:rPr>
                <w:color w:val="000000"/>
                <w:sz w:val="22"/>
                <w:szCs w:val="22"/>
              </w:rPr>
            </w:pPr>
            <w:r>
              <w:rPr>
                <w:color w:val="000000"/>
                <w:sz w:val="22"/>
                <w:szCs w:val="22"/>
              </w:rPr>
              <w:t>Recommended Number of Facilitators:</w:t>
            </w: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06B85E90" w14:textId="77777777" w:rsidR="000C1B00" w:rsidRDefault="009F18E8">
            <w:pPr>
              <w:rPr>
                <w:sz w:val="22"/>
                <w:szCs w:val="22"/>
              </w:rPr>
            </w:pPr>
            <w:r>
              <w:rPr>
                <w:sz w:val="22"/>
                <w:szCs w:val="22"/>
              </w:rPr>
              <w:t>Instructors: 1</w:t>
            </w:r>
          </w:p>
        </w:tc>
      </w:tr>
      <w:tr w:rsidR="000C1B00" w14:paraId="1B3B2F6D" w14:textId="77777777">
        <w:trPr>
          <w:trHeight w:val="173"/>
        </w:trPr>
        <w:tc>
          <w:tcPr>
            <w:tcW w:w="2601" w:type="dxa"/>
            <w:vMerge/>
            <w:tcBorders>
              <w:top w:val="single" w:sz="4" w:space="0" w:color="000000"/>
              <w:left w:val="single" w:sz="4" w:space="0" w:color="000000"/>
              <w:right w:val="single" w:sz="4" w:space="0" w:color="000000"/>
            </w:tcBorders>
            <w:shd w:val="clear" w:color="auto" w:fill="auto"/>
            <w:vAlign w:val="center"/>
          </w:tcPr>
          <w:p w14:paraId="12A16EF1" w14:textId="77777777" w:rsidR="000C1B00" w:rsidRDefault="000C1B00">
            <w:pPr>
              <w:widowControl w:val="0"/>
              <w:pBdr>
                <w:top w:val="nil"/>
                <w:left w:val="nil"/>
                <w:bottom w:val="nil"/>
                <w:right w:val="nil"/>
                <w:between w:val="nil"/>
              </w:pBdr>
              <w:spacing w:line="276" w:lineRule="auto"/>
              <w:rPr>
                <w:sz w:val="22"/>
                <w:szCs w:val="22"/>
              </w:rPr>
            </w:pP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5629C36E" w14:textId="77777777" w:rsidR="000C1B00" w:rsidRDefault="009F18E8">
            <w:pPr>
              <w:rPr>
                <w:sz w:val="22"/>
                <w:szCs w:val="22"/>
              </w:rPr>
            </w:pPr>
            <w:r>
              <w:rPr>
                <w:sz w:val="22"/>
                <w:szCs w:val="22"/>
              </w:rPr>
              <w:t>Sim Actors: 1</w:t>
            </w:r>
          </w:p>
        </w:tc>
      </w:tr>
      <w:tr w:rsidR="000C1B00" w14:paraId="15BB3AB4" w14:textId="77777777">
        <w:trPr>
          <w:trHeight w:val="173"/>
        </w:trPr>
        <w:tc>
          <w:tcPr>
            <w:tcW w:w="2601" w:type="dxa"/>
            <w:vMerge/>
            <w:tcBorders>
              <w:top w:val="single" w:sz="4" w:space="0" w:color="000000"/>
              <w:left w:val="single" w:sz="4" w:space="0" w:color="000000"/>
              <w:right w:val="single" w:sz="4" w:space="0" w:color="000000"/>
            </w:tcBorders>
            <w:shd w:val="clear" w:color="auto" w:fill="auto"/>
            <w:vAlign w:val="center"/>
          </w:tcPr>
          <w:p w14:paraId="4897219E" w14:textId="77777777" w:rsidR="000C1B00" w:rsidRDefault="000C1B00">
            <w:pPr>
              <w:widowControl w:val="0"/>
              <w:pBdr>
                <w:top w:val="nil"/>
                <w:left w:val="nil"/>
                <w:bottom w:val="nil"/>
                <w:right w:val="nil"/>
                <w:between w:val="nil"/>
              </w:pBdr>
              <w:spacing w:line="276" w:lineRule="auto"/>
              <w:rPr>
                <w:sz w:val="22"/>
                <w:szCs w:val="22"/>
              </w:rPr>
            </w:pPr>
          </w:p>
        </w:tc>
        <w:tc>
          <w:tcPr>
            <w:tcW w:w="8456" w:type="dxa"/>
            <w:gridSpan w:val="6"/>
            <w:tcBorders>
              <w:top w:val="single" w:sz="4" w:space="0" w:color="000000"/>
              <w:left w:val="single" w:sz="4" w:space="0" w:color="000000"/>
              <w:bottom w:val="single" w:sz="4" w:space="0" w:color="000000"/>
              <w:right w:val="single" w:sz="4" w:space="0" w:color="000000"/>
            </w:tcBorders>
            <w:shd w:val="clear" w:color="auto" w:fill="auto"/>
          </w:tcPr>
          <w:p w14:paraId="68F18D00" w14:textId="77777777" w:rsidR="000C1B00" w:rsidRDefault="009F18E8">
            <w:pPr>
              <w:rPr>
                <w:sz w:val="22"/>
                <w:szCs w:val="22"/>
              </w:rPr>
            </w:pPr>
            <w:r>
              <w:rPr>
                <w:sz w:val="22"/>
                <w:szCs w:val="22"/>
              </w:rPr>
              <w:t>Sim Techs: 1</w:t>
            </w:r>
          </w:p>
        </w:tc>
      </w:tr>
    </w:tbl>
    <w:p w14:paraId="4AC7CEFA" w14:textId="77777777" w:rsidR="000C1B00" w:rsidRDefault="000C1B00">
      <w:pPr>
        <w:rPr>
          <w:sz w:val="28"/>
          <w:szCs w:val="28"/>
        </w:rPr>
      </w:pPr>
    </w:p>
    <w:tbl>
      <w:tblPr>
        <w:tblStyle w:val="a2"/>
        <w:tblW w:w="1105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8114"/>
      </w:tblGrid>
      <w:tr w:rsidR="000C1B00" w14:paraId="5F583DAB" w14:textId="77777777">
        <w:tc>
          <w:tcPr>
            <w:tcW w:w="11057" w:type="dxa"/>
            <w:gridSpan w:val="2"/>
            <w:shd w:val="clear" w:color="auto" w:fill="D9D9D9"/>
            <w:vAlign w:val="bottom"/>
          </w:tcPr>
          <w:p w14:paraId="6E5C2083" w14:textId="77777777" w:rsidR="000C1B00" w:rsidRDefault="009F18E8">
            <w:pPr>
              <w:jc w:val="center"/>
              <w:rPr>
                <w:b/>
              </w:rPr>
            </w:pPr>
            <w:r>
              <w:rPr>
                <w:b/>
                <w:color w:val="000000"/>
              </w:rPr>
              <w:t>Scenario Development</w:t>
            </w:r>
          </w:p>
        </w:tc>
      </w:tr>
      <w:tr w:rsidR="000C1B00" w14:paraId="2F38E16A" w14:textId="77777777">
        <w:tc>
          <w:tcPr>
            <w:tcW w:w="2943" w:type="dxa"/>
            <w:vAlign w:val="bottom"/>
          </w:tcPr>
          <w:p w14:paraId="5742C188" w14:textId="77777777" w:rsidR="000C1B00" w:rsidRDefault="009F18E8">
            <w:pPr>
              <w:jc w:val="right"/>
              <w:rPr>
                <w:sz w:val="22"/>
                <w:szCs w:val="22"/>
              </w:rPr>
            </w:pPr>
            <w:r>
              <w:rPr>
                <w:color w:val="000000"/>
                <w:sz w:val="22"/>
                <w:szCs w:val="22"/>
              </w:rPr>
              <w:t>Date of Development:</w:t>
            </w:r>
          </w:p>
        </w:tc>
        <w:tc>
          <w:tcPr>
            <w:tcW w:w="8114" w:type="dxa"/>
            <w:vAlign w:val="center"/>
          </w:tcPr>
          <w:p w14:paraId="37075446" w14:textId="77777777" w:rsidR="000C1B00" w:rsidRDefault="009F18E8">
            <w:pPr>
              <w:rPr>
                <w:sz w:val="22"/>
                <w:szCs w:val="22"/>
              </w:rPr>
            </w:pPr>
            <w:r>
              <w:rPr>
                <w:sz w:val="22"/>
                <w:szCs w:val="22"/>
              </w:rPr>
              <w:t>2015</w:t>
            </w:r>
          </w:p>
        </w:tc>
      </w:tr>
      <w:tr w:rsidR="000C1B00" w14:paraId="31E81C93" w14:textId="77777777">
        <w:tc>
          <w:tcPr>
            <w:tcW w:w="2943" w:type="dxa"/>
          </w:tcPr>
          <w:p w14:paraId="342C6D22" w14:textId="77777777" w:rsidR="000C1B00" w:rsidRDefault="009F18E8">
            <w:pPr>
              <w:jc w:val="right"/>
              <w:rPr>
                <w:sz w:val="22"/>
                <w:szCs w:val="22"/>
              </w:rPr>
            </w:pPr>
            <w:r>
              <w:rPr>
                <w:sz w:val="22"/>
                <w:szCs w:val="22"/>
              </w:rPr>
              <w:t>Scenario Developer(s):</w:t>
            </w:r>
          </w:p>
        </w:tc>
        <w:tc>
          <w:tcPr>
            <w:tcW w:w="8114" w:type="dxa"/>
            <w:vAlign w:val="center"/>
          </w:tcPr>
          <w:p w14:paraId="27639216" w14:textId="77777777" w:rsidR="000C1B00" w:rsidRDefault="009F18E8">
            <w:pPr>
              <w:rPr>
                <w:sz w:val="22"/>
                <w:szCs w:val="22"/>
              </w:rPr>
            </w:pPr>
            <w:r>
              <w:rPr>
                <w:sz w:val="22"/>
                <w:szCs w:val="22"/>
              </w:rPr>
              <w:t>Dr. Tim Chaplin</w:t>
            </w:r>
          </w:p>
        </w:tc>
      </w:tr>
      <w:tr w:rsidR="000C1B00" w14:paraId="4E070EA6" w14:textId="77777777">
        <w:tc>
          <w:tcPr>
            <w:tcW w:w="2943" w:type="dxa"/>
          </w:tcPr>
          <w:p w14:paraId="309D114A" w14:textId="77777777" w:rsidR="000C1B00" w:rsidRDefault="009F18E8">
            <w:pPr>
              <w:jc w:val="right"/>
              <w:rPr>
                <w:color w:val="000000"/>
                <w:sz w:val="22"/>
                <w:szCs w:val="22"/>
              </w:rPr>
            </w:pPr>
            <w:r>
              <w:rPr>
                <w:color w:val="000000"/>
                <w:sz w:val="22"/>
                <w:szCs w:val="22"/>
              </w:rPr>
              <w:t>Affiliations/Institutions(s):</w:t>
            </w:r>
          </w:p>
        </w:tc>
        <w:tc>
          <w:tcPr>
            <w:tcW w:w="8114" w:type="dxa"/>
            <w:vAlign w:val="center"/>
          </w:tcPr>
          <w:p w14:paraId="14AD0E37" w14:textId="77777777" w:rsidR="000C1B00" w:rsidRDefault="009F18E8">
            <w:pPr>
              <w:rPr>
                <w:sz w:val="22"/>
                <w:szCs w:val="22"/>
              </w:rPr>
            </w:pPr>
            <w:r>
              <w:rPr>
                <w:sz w:val="22"/>
                <w:szCs w:val="22"/>
              </w:rPr>
              <w:t xml:space="preserve">Queen’s University </w:t>
            </w:r>
          </w:p>
        </w:tc>
      </w:tr>
      <w:tr w:rsidR="000C1B00" w14:paraId="3830DC6D" w14:textId="77777777">
        <w:tc>
          <w:tcPr>
            <w:tcW w:w="2943" w:type="dxa"/>
          </w:tcPr>
          <w:p w14:paraId="7FC9D8C2" w14:textId="77777777" w:rsidR="000C1B00" w:rsidRDefault="009F18E8">
            <w:pPr>
              <w:jc w:val="right"/>
              <w:rPr>
                <w:color w:val="000000"/>
                <w:sz w:val="22"/>
                <w:szCs w:val="22"/>
              </w:rPr>
            </w:pPr>
            <w:r>
              <w:rPr>
                <w:color w:val="000000"/>
                <w:sz w:val="22"/>
                <w:szCs w:val="22"/>
              </w:rPr>
              <w:t>Contact E-mail:</w:t>
            </w:r>
          </w:p>
        </w:tc>
        <w:tc>
          <w:tcPr>
            <w:tcW w:w="8114" w:type="dxa"/>
            <w:vAlign w:val="center"/>
          </w:tcPr>
          <w:p w14:paraId="7D8D7E3D" w14:textId="77777777" w:rsidR="000C1B00" w:rsidRDefault="009F18E8">
            <w:pPr>
              <w:rPr>
                <w:sz w:val="22"/>
                <w:szCs w:val="22"/>
              </w:rPr>
            </w:pPr>
            <w:r>
              <w:rPr>
                <w:sz w:val="22"/>
                <w:szCs w:val="22"/>
              </w:rPr>
              <w:t>chaplintim2@gmail.com</w:t>
            </w:r>
          </w:p>
        </w:tc>
      </w:tr>
      <w:tr w:rsidR="000C1B00" w14:paraId="35B59B98" w14:textId="77777777">
        <w:tc>
          <w:tcPr>
            <w:tcW w:w="2943" w:type="dxa"/>
          </w:tcPr>
          <w:p w14:paraId="45851B96" w14:textId="77777777" w:rsidR="000C1B00" w:rsidRDefault="009F18E8">
            <w:pPr>
              <w:jc w:val="right"/>
              <w:rPr>
                <w:color w:val="000000"/>
                <w:sz w:val="22"/>
                <w:szCs w:val="22"/>
              </w:rPr>
            </w:pPr>
            <w:r>
              <w:rPr>
                <w:sz w:val="22"/>
                <w:szCs w:val="22"/>
              </w:rPr>
              <w:t>Last Revision Date:</w:t>
            </w:r>
          </w:p>
        </w:tc>
        <w:tc>
          <w:tcPr>
            <w:tcW w:w="8114" w:type="dxa"/>
            <w:vAlign w:val="center"/>
          </w:tcPr>
          <w:p w14:paraId="1E80291A" w14:textId="77777777" w:rsidR="000C1B00" w:rsidRDefault="009F18E8">
            <w:pPr>
              <w:rPr>
                <w:sz w:val="22"/>
                <w:szCs w:val="22"/>
              </w:rPr>
            </w:pPr>
            <w:r>
              <w:rPr>
                <w:sz w:val="22"/>
                <w:szCs w:val="22"/>
              </w:rPr>
              <w:t>May 2021</w:t>
            </w:r>
          </w:p>
        </w:tc>
      </w:tr>
      <w:tr w:rsidR="000C1B00" w14:paraId="20A92182" w14:textId="77777777">
        <w:tc>
          <w:tcPr>
            <w:tcW w:w="2943" w:type="dxa"/>
          </w:tcPr>
          <w:p w14:paraId="131EE532" w14:textId="77777777" w:rsidR="000C1B00" w:rsidRDefault="009F18E8">
            <w:pPr>
              <w:jc w:val="right"/>
              <w:rPr>
                <w:color w:val="000000"/>
                <w:sz w:val="22"/>
                <w:szCs w:val="22"/>
              </w:rPr>
            </w:pPr>
            <w:r>
              <w:rPr>
                <w:color w:val="000000"/>
                <w:sz w:val="22"/>
                <w:szCs w:val="22"/>
              </w:rPr>
              <w:t>Revised By:</w:t>
            </w:r>
          </w:p>
        </w:tc>
        <w:tc>
          <w:tcPr>
            <w:tcW w:w="8114" w:type="dxa"/>
            <w:vAlign w:val="center"/>
          </w:tcPr>
          <w:p w14:paraId="234B73E0" w14:textId="77777777" w:rsidR="000C1B00" w:rsidRDefault="009F18E8">
            <w:pPr>
              <w:rPr>
                <w:sz w:val="22"/>
                <w:szCs w:val="22"/>
              </w:rPr>
            </w:pPr>
            <w:r>
              <w:rPr>
                <w:sz w:val="22"/>
                <w:szCs w:val="22"/>
              </w:rPr>
              <w:t>Dr Chris Heyd</w:t>
            </w:r>
          </w:p>
        </w:tc>
      </w:tr>
      <w:tr w:rsidR="000C1B00" w14:paraId="40915175" w14:textId="77777777">
        <w:tc>
          <w:tcPr>
            <w:tcW w:w="2943" w:type="dxa"/>
          </w:tcPr>
          <w:p w14:paraId="1377367F" w14:textId="77777777" w:rsidR="000C1B00" w:rsidRDefault="009F18E8">
            <w:pPr>
              <w:jc w:val="right"/>
              <w:rPr>
                <w:color w:val="000000"/>
                <w:sz w:val="22"/>
                <w:szCs w:val="22"/>
              </w:rPr>
            </w:pPr>
            <w:r>
              <w:rPr>
                <w:color w:val="000000"/>
                <w:sz w:val="22"/>
                <w:szCs w:val="22"/>
              </w:rPr>
              <w:t>Version Number:</w:t>
            </w:r>
          </w:p>
        </w:tc>
        <w:tc>
          <w:tcPr>
            <w:tcW w:w="8114" w:type="dxa"/>
            <w:vAlign w:val="center"/>
          </w:tcPr>
          <w:p w14:paraId="5F725770" w14:textId="77777777" w:rsidR="000C1B00" w:rsidRDefault="000C1B00">
            <w:pPr>
              <w:rPr>
                <w:sz w:val="22"/>
                <w:szCs w:val="22"/>
              </w:rPr>
            </w:pPr>
          </w:p>
        </w:tc>
      </w:tr>
    </w:tbl>
    <w:p w14:paraId="21EED351" w14:textId="77777777" w:rsidR="000C1B00" w:rsidRDefault="000C1B00">
      <w:pPr>
        <w:rPr>
          <w:sz w:val="28"/>
          <w:szCs w:val="28"/>
        </w:rPr>
      </w:pPr>
    </w:p>
    <w:p w14:paraId="622D8DC9" w14:textId="77777777" w:rsidR="000C1B00" w:rsidRDefault="009F18E8">
      <w:pPr>
        <w:rPr>
          <w:rFonts w:ascii="Calibri" w:eastAsia="Calibri" w:hAnsi="Calibri" w:cs="Calibri"/>
          <w:sz w:val="28"/>
          <w:szCs w:val="28"/>
        </w:rPr>
      </w:pPr>
      <w:r>
        <w:br w:type="page"/>
      </w:r>
    </w:p>
    <w:p w14:paraId="08A53D2D" w14:textId="77777777" w:rsidR="000C1B00" w:rsidRDefault="009F18E8">
      <w:pPr>
        <w:ind w:firstLine="360"/>
        <w:rPr>
          <w:b/>
          <w:sz w:val="28"/>
          <w:szCs w:val="28"/>
        </w:rPr>
      </w:pPr>
      <w:r>
        <w:rPr>
          <w:b/>
          <w:sz w:val="28"/>
          <w:szCs w:val="28"/>
        </w:rPr>
        <w:lastRenderedPageBreak/>
        <w:t>Section 2A: Initial Patient Information</w:t>
      </w:r>
    </w:p>
    <w:p w14:paraId="4628A311" w14:textId="77777777" w:rsidR="000C1B00" w:rsidRDefault="000C1B00">
      <w:pPr>
        <w:rPr>
          <w:sz w:val="28"/>
          <w:szCs w:val="28"/>
        </w:rPr>
      </w:pPr>
    </w:p>
    <w:tbl>
      <w:tblPr>
        <w:tblStyle w:val="a3"/>
        <w:tblW w:w="11057" w:type="dxa"/>
        <w:tblInd w:w="567" w:type="dxa"/>
        <w:tblLayout w:type="fixed"/>
        <w:tblLook w:val="0400" w:firstRow="0" w:lastRow="0" w:firstColumn="0" w:lastColumn="0" w:noHBand="0" w:noVBand="1"/>
      </w:tblPr>
      <w:tblGrid>
        <w:gridCol w:w="1842"/>
        <w:gridCol w:w="1843"/>
        <w:gridCol w:w="1764"/>
        <w:gridCol w:w="32"/>
        <w:gridCol w:w="1890"/>
        <w:gridCol w:w="1800"/>
        <w:gridCol w:w="1886"/>
      </w:tblGrid>
      <w:tr w:rsidR="000C1B00" w14:paraId="6AB26383" w14:textId="77777777">
        <w:trPr>
          <w:trHeight w:val="128"/>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D9D9D9"/>
          </w:tcPr>
          <w:p w14:paraId="2004941A" w14:textId="77777777" w:rsidR="000C1B00" w:rsidRDefault="009F18E8">
            <w:pPr>
              <w:numPr>
                <w:ilvl w:val="0"/>
                <w:numId w:val="1"/>
              </w:numPr>
              <w:pBdr>
                <w:top w:val="nil"/>
                <w:left w:val="nil"/>
                <w:bottom w:val="nil"/>
                <w:right w:val="nil"/>
                <w:between w:val="nil"/>
              </w:pBdr>
              <w:tabs>
                <w:tab w:val="left" w:pos="768"/>
                <w:tab w:val="center" w:pos="5467"/>
                <w:tab w:val="left" w:pos="5760"/>
                <w:tab w:val="left" w:pos="6480"/>
                <w:tab w:val="left" w:pos="8400"/>
              </w:tabs>
              <w:jc w:val="center"/>
              <w:rPr>
                <w:b/>
                <w:color w:val="000000"/>
              </w:rPr>
            </w:pPr>
            <w:r>
              <w:rPr>
                <w:b/>
                <w:color w:val="000000"/>
              </w:rPr>
              <w:t>Patient Chart</w:t>
            </w:r>
          </w:p>
        </w:tc>
      </w:tr>
      <w:tr w:rsidR="000C1B00" w14:paraId="18484B42" w14:textId="77777777">
        <w:trPr>
          <w:trHeight w:val="256"/>
        </w:trPr>
        <w:tc>
          <w:tcPr>
            <w:tcW w:w="5481" w:type="dxa"/>
            <w:gridSpan w:val="4"/>
            <w:tcBorders>
              <w:top w:val="single" w:sz="4" w:space="0" w:color="000000"/>
              <w:left w:val="single" w:sz="4" w:space="0" w:color="000000"/>
              <w:bottom w:val="single" w:sz="4" w:space="0" w:color="000000"/>
              <w:right w:val="single" w:sz="4" w:space="0" w:color="000000"/>
            </w:tcBorders>
            <w:shd w:val="clear" w:color="auto" w:fill="auto"/>
          </w:tcPr>
          <w:p w14:paraId="58A09006" w14:textId="77777777" w:rsidR="000C1B00" w:rsidRDefault="009F18E8">
            <w:pPr>
              <w:rPr>
                <w:color w:val="000000"/>
                <w:sz w:val="22"/>
                <w:szCs w:val="22"/>
              </w:rPr>
            </w:pPr>
            <w:r>
              <w:rPr>
                <w:color w:val="000000"/>
                <w:sz w:val="22"/>
                <w:szCs w:val="22"/>
              </w:rPr>
              <w:t>Patient Name: Joseph Lewis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Pr>
          <w:p w14:paraId="22C2248D" w14:textId="77777777" w:rsidR="000C1B00" w:rsidRDefault="009F18E8">
            <w:pPr>
              <w:rPr>
                <w:color w:val="000000"/>
                <w:sz w:val="22"/>
                <w:szCs w:val="22"/>
              </w:rPr>
            </w:pPr>
            <w:bookmarkStart w:id="1" w:name="bookmark=id.30j0zll" w:colFirst="0" w:colLast="0"/>
            <w:bookmarkEnd w:id="1"/>
            <w:r>
              <w:rPr>
                <w:color w:val="000000"/>
                <w:sz w:val="22"/>
                <w:szCs w:val="22"/>
              </w:rPr>
              <w:t>Age: 42</w:t>
            </w:r>
          </w:p>
        </w:tc>
        <w:tc>
          <w:tcPr>
            <w:tcW w:w="1800" w:type="dxa"/>
            <w:tcBorders>
              <w:top w:val="single" w:sz="4" w:space="0" w:color="000000"/>
              <w:left w:val="single" w:sz="4" w:space="0" w:color="000000"/>
              <w:bottom w:val="single" w:sz="4" w:space="0" w:color="000000"/>
              <w:right w:val="single" w:sz="4" w:space="0" w:color="000000"/>
            </w:tcBorders>
            <w:shd w:val="clear" w:color="auto" w:fill="auto"/>
          </w:tcPr>
          <w:p w14:paraId="0D00FE0E" w14:textId="77777777" w:rsidR="000C1B00" w:rsidRDefault="009F18E8">
            <w:pPr>
              <w:rPr>
                <w:color w:val="000000"/>
                <w:sz w:val="22"/>
                <w:szCs w:val="22"/>
              </w:rPr>
            </w:pPr>
            <w:r>
              <w:rPr>
                <w:color w:val="000000"/>
                <w:sz w:val="22"/>
                <w:szCs w:val="22"/>
              </w:rPr>
              <w:t>Gender: M</w:t>
            </w:r>
          </w:p>
        </w:tc>
        <w:tc>
          <w:tcPr>
            <w:tcW w:w="1886" w:type="dxa"/>
            <w:tcBorders>
              <w:top w:val="single" w:sz="4" w:space="0" w:color="000000"/>
              <w:left w:val="single" w:sz="4" w:space="0" w:color="000000"/>
              <w:bottom w:val="single" w:sz="4" w:space="0" w:color="000000"/>
              <w:right w:val="single" w:sz="4" w:space="0" w:color="000000"/>
            </w:tcBorders>
            <w:shd w:val="clear" w:color="auto" w:fill="auto"/>
          </w:tcPr>
          <w:p w14:paraId="7A1F27D7" w14:textId="77777777" w:rsidR="000C1B00" w:rsidRDefault="009F18E8">
            <w:pPr>
              <w:rPr>
                <w:color w:val="000000"/>
                <w:sz w:val="22"/>
                <w:szCs w:val="22"/>
              </w:rPr>
            </w:pPr>
            <w:r>
              <w:rPr>
                <w:color w:val="000000"/>
                <w:sz w:val="22"/>
                <w:szCs w:val="22"/>
              </w:rPr>
              <w:t>Weight: 80kg</w:t>
            </w:r>
          </w:p>
        </w:tc>
      </w:tr>
      <w:tr w:rsidR="000C1B00" w14:paraId="34A7D1BE"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auto"/>
          </w:tcPr>
          <w:p w14:paraId="287BE909" w14:textId="77777777" w:rsidR="000C1B00" w:rsidRDefault="009F18E8">
            <w:pPr>
              <w:rPr>
                <w:color w:val="000000"/>
                <w:sz w:val="22"/>
                <w:szCs w:val="22"/>
              </w:rPr>
            </w:pPr>
            <w:r>
              <w:rPr>
                <w:color w:val="000000"/>
                <w:sz w:val="22"/>
                <w:szCs w:val="22"/>
              </w:rPr>
              <w:t>Presenting complaint: Decreased level of consciousness</w:t>
            </w:r>
          </w:p>
        </w:tc>
      </w:tr>
      <w:tr w:rsidR="000C1B00" w14:paraId="1531213E" w14:textId="77777777">
        <w:trPr>
          <w:trHeight w:val="256"/>
        </w:trPr>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252626D7" w14:textId="77777777" w:rsidR="000C1B00" w:rsidRDefault="009F18E8">
            <w:pPr>
              <w:rPr>
                <w:color w:val="000000"/>
                <w:sz w:val="22"/>
                <w:szCs w:val="22"/>
              </w:rPr>
            </w:pPr>
            <w:r>
              <w:rPr>
                <w:color w:val="000000"/>
                <w:sz w:val="22"/>
                <w:szCs w:val="22"/>
              </w:rPr>
              <w:t>Temp: 36.6</w:t>
            </w:r>
            <w:r>
              <w:rPr>
                <w:color w:val="000000"/>
                <w:sz w:val="22"/>
                <w:szCs w:val="22"/>
                <w:vertAlign w:val="superscript"/>
              </w:rPr>
              <w:t xml:space="preserve"> o</w:t>
            </w:r>
            <w:r>
              <w:rPr>
                <w:color w:val="000000"/>
                <w:sz w:val="22"/>
                <w:szCs w:val="22"/>
              </w:rPr>
              <w:t>C</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3ACBE27" w14:textId="77777777" w:rsidR="000C1B00" w:rsidRDefault="009F18E8">
            <w:pPr>
              <w:rPr>
                <w:color w:val="000000"/>
                <w:sz w:val="22"/>
                <w:szCs w:val="22"/>
              </w:rPr>
            </w:pPr>
            <w:r>
              <w:rPr>
                <w:color w:val="000000"/>
                <w:sz w:val="22"/>
                <w:szCs w:val="22"/>
              </w:rPr>
              <w:t>HR: 102</w:t>
            </w:r>
          </w:p>
        </w:tc>
        <w:tc>
          <w:tcPr>
            <w:tcW w:w="1796" w:type="dxa"/>
            <w:gridSpan w:val="2"/>
            <w:tcBorders>
              <w:top w:val="single" w:sz="4" w:space="0" w:color="000000"/>
              <w:left w:val="single" w:sz="4" w:space="0" w:color="000000"/>
              <w:bottom w:val="single" w:sz="4" w:space="0" w:color="000000"/>
              <w:right w:val="single" w:sz="4" w:space="0" w:color="000000"/>
            </w:tcBorders>
            <w:shd w:val="clear" w:color="auto" w:fill="auto"/>
          </w:tcPr>
          <w:p w14:paraId="5507B2E9" w14:textId="77777777" w:rsidR="000C1B00" w:rsidRDefault="009F18E8">
            <w:pPr>
              <w:rPr>
                <w:color w:val="000000"/>
                <w:sz w:val="22"/>
                <w:szCs w:val="22"/>
              </w:rPr>
            </w:pPr>
            <w:r>
              <w:rPr>
                <w:color w:val="000000"/>
                <w:sz w:val="22"/>
                <w:szCs w:val="22"/>
              </w:rPr>
              <w:t>BP: 125/60</w:t>
            </w:r>
          </w:p>
        </w:tc>
        <w:tc>
          <w:tcPr>
            <w:tcW w:w="1890" w:type="dxa"/>
            <w:tcBorders>
              <w:top w:val="single" w:sz="4" w:space="0" w:color="000000"/>
              <w:left w:val="single" w:sz="4" w:space="0" w:color="000000"/>
              <w:bottom w:val="single" w:sz="4" w:space="0" w:color="000000"/>
              <w:right w:val="single" w:sz="4" w:space="0" w:color="000000"/>
            </w:tcBorders>
            <w:shd w:val="clear" w:color="auto" w:fill="auto"/>
          </w:tcPr>
          <w:p w14:paraId="23677F32" w14:textId="77777777" w:rsidR="000C1B00" w:rsidRDefault="009F18E8">
            <w:pPr>
              <w:rPr>
                <w:color w:val="000000"/>
                <w:sz w:val="22"/>
                <w:szCs w:val="22"/>
              </w:rPr>
            </w:pPr>
            <w:r>
              <w:rPr>
                <w:color w:val="000000"/>
                <w:sz w:val="22"/>
                <w:szCs w:val="22"/>
              </w:rPr>
              <w:t>RR: 8</w:t>
            </w:r>
          </w:p>
        </w:tc>
        <w:tc>
          <w:tcPr>
            <w:tcW w:w="1800" w:type="dxa"/>
            <w:tcBorders>
              <w:top w:val="single" w:sz="4" w:space="0" w:color="000000"/>
              <w:left w:val="single" w:sz="4" w:space="0" w:color="000000"/>
              <w:bottom w:val="single" w:sz="4" w:space="0" w:color="000000"/>
              <w:right w:val="single" w:sz="4" w:space="0" w:color="000000"/>
            </w:tcBorders>
            <w:shd w:val="clear" w:color="auto" w:fill="auto"/>
          </w:tcPr>
          <w:p w14:paraId="54875FE1" w14:textId="77777777" w:rsidR="000C1B00" w:rsidRDefault="009F18E8">
            <w:pPr>
              <w:rPr>
                <w:color w:val="000000"/>
                <w:sz w:val="22"/>
                <w:szCs w:val="22"/>
              </w:rPr>
            </w:pPr>
            <w:r>
              <w:rPr>
                <w:color w:val="000000"/>
                <w:sz w:val="22"/>
                <w:szCs w:val="22"/>
              </w:rPr>
              <w:t>O</w:t>
            </w:r>
            <w:r>
              <w:rPr>
                <w:color w:val="000000"/>
                <w:sz w:val="22"/>
                <w:szCs w:val="22"/>
                <w:vertAlign w:val="subscript"/>
              </w:rPr>
              <w:t>2</w:t>
            </w:r>
            <w:r>
              <w:rPr>
                <w:color w:val="000000"/>
                <w:sz w:val="22"/>
                <w:szCs w:val="22"/>
              </w:rPr>
              <w:t>Sat: 82%</w:t>
            </w:r>
          </w:p>
        </w:tc>
        <w:tc>
          <w:tcPr>
            <w:tcW w:w="1886" w:type="dxa"/>
            <w:tcBorders>
              <w:top w:val="single" w:sz="4" w:space="0" w:color="000000"/>
              <w:left w:val="single" w:sz="4" w:space="0" w:color="000000"/>
              <w:bottom w:val="single" w:sz="4" w:space="0" w:color="000000"/>
              <w:right w:val="single" w:sz="4" w:space="0" w:color="000000"/>
            </w:tcBorders>
            <w:shd w:val="clear" w:color="auto" w:fill="auto"/>
          </w:tcPr>
          <w:p w14:paraId="687615D9" w14:textId="77777777" w:rsidR="000C1B00" w:rsidRDefault="009F18E8">
            <w:pPr>
              <w:rPr>
                <w:color w:val="000000"/>
                <w:sz w:val="22"/>
                <w:szCs w:val="22"/>
              </w:rPr>
            </w:pPr>
            <w:r>
              <w:rPr>
                <w:color w:val="000000"/>
                <w:sz w:val="22"/>
                <w:szCs w:val="22"/>
              </w:rPr>
              <w:t>FiO</w:t>
            </w:r>
            <w:r>
              <w:rPr>
                <w:color w:val="000000"/>
                <w:sz w:val="22"/>
                <w:szCs w:val="22"/>
                <w:vertAlign w:val="subscript"/>
              </w:rPr>
              <w:t>2</w:t>
            </w:r>
            <w:r>
              <w:rPr>
                <w:color w:val="000000"/>
                <w:sz w:val="22"/>
                <w:szCs w:val="22"/>
              </w:rPr>
              <w:t>: Room Air</w:t>
            </w:r>
          </w:p>
        </w:tc>
      </w:tr>
      <w:tr w:rsidR="000C1B00" w14:paraId="1830F4CD" w14:textId="77777777">
        <w:trPr>
          <w:trHeight w:val="256"/>
        </w:trPr>
        <w:tc>
          <w:tcPr>
            <w:tcW w:w="5481" w:type="dxa"/>
            <w:gridSpan w:val="4"/>
            <w:tcBorders>
              <w:top w:val="single" w:sz="4" w:space="0" w:color="000000"/>
              <w:left w:val="single" w:sz="4" w:space="0" w:color="000000"/>
              <w:bottom w:val="single" w:sz="4" w:space="0" w:color="000000"/>
              <w:right w:val="single" w:sz="4" w:space="0" w:color="000000"/>
            </w:tcBorders>
            <w:shd w:val="clear" w:color="auto" w:fill="auto"/>
          </w:tcPr>
          <w:p w14:paraId="18D50139" w14:textId="77777777" w:rsidR="000C1B00" w:rsidRDefault="009F18E8">
            <w:pPr>
              <w:rPr>
                <w:color w:val="000000"/>
                <w:sz w:val="22"/>
                <w:szCs w:val="22"/>
              </w:rPr>
            </w:pPr>
            <w:r>
              <w:rPr>
                <w:color w:val="000000"/>
                <w:sz w:val="22"/>
                <w:szCs w:val="22"/>
              </w:rPr>
              <w:t>Cap glucose: 8.8</w:t>
            </w:r>
          </w:p>
        </w:tc>
        <w:tc>
          <w:tcPr>
            <w:tcW w:w="5576" w:type="dxa"/>
            <w:gridSpan w:val="3"/>
            <w:tcBorders>
              <w:top w:val="single" w:sz="4" w:space="0" w:color="000000"/>
              <w:left w:val="single" w:sz="4" w:space="0" w:color="000000"/>
              <w:bottom w:val="single" w:sz="4" w:space="0" w:color="000000"/>
              <w:right w:val="single" w:sz="4" w:space="0" w:color="000000"/>
            </w:tcBorders>
            <w:shd w:val="clear" w:color="auto" w:fill="auto"/>
          </w:tcPr>
          <w:p w14:paraId="3E9C95F0" w14:textId="77777777" w:rsidR="000C1B00" w:rsidRDefault="009F18E8">
            <w:pPr>
              <w:rPr>
                <w:color w:val="000000"/>
                <w:sz w:val="22"/>
                <w:szCs w:val="22"/>
              </w:rPr>
            </w:pPr>
            <w:r>
              <w:rPr>
                <w:color w:val="000000"/>
                <w:sz w:val="22"/>
                <w:szCs w:val="22"/>
              </w:rPr>
              <w:t>GCS: 9 (E2 V3 M4)</w:t>
            </w:r>
          </w:p>
        </w:tc>
      </w:tr>
      <w:tr w:rsidR="000C1B00" w14:paraId="7349D810"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auto"/>
          </w:tcPr>
          <w:p w14:paraId="292C236E" w14:textId="77777777" w:rsidR="000C1B00" w:rsidRDefault="009F18E8">
            <w:pPr>
              <w:rPr>
                <w:color w:val="000000"/>
                <w:sz w:val="22"/>
                <w:szCs w:val="22"/>
              </w:rPr>
            </w:pPr>
            <w:r>
              <w:rPr>
                <w:color w:val="000000"/>
                <w:sz w:val="22"/>
                <w:szCs w:val="22"/>
              </w:rPr>
              <w:t xml:space="preserve">Triage note: </w:t>
            </w:r>
          </w:p>
          <w:p w14:paraId="1D580D54" w14:textId="050E941A" w:rsidR="000C1B00" w:rsidRDefault="009F18E8">
            <w:pPr>
              <w:rPr>
                <w:color w:val="000000"/>
                <w:sz w:val="22"/>
                <w:szCs w:val="22"/>
              </w:rPr>
            </w:pPr>
            <w:r>
              <w:rPr>
                <w:color w:val="000000"/>
                <w:sz w:val="22"/>
                <w:szCs w:val="22"/>
              </w:rPr>
              <w:t>It’s 2300 and you’re called to assess a 42M who has been admitted to the orthopedics service for a right tibial osteomyelitis. He has had an initial debridement and is awaiting a second surgery in 48 hours. His RN is concerned as he was difficult to rouse on evening rounds.</w:t>
            </w:r>
          </w:p>
          <w:p w14:paraId="5604053D" w14:textId="77777777" w:rsidR="000C1B00" w:rsidRDefault="000C1B00">
            <w:pPr>
              <w:rPr>
                <w:color w:val="000000"/>
                <w:sz w:val="22"/>
                <w:szCs w:val="22"/>
              </w:rPr>
            </w:pPr>
          </w:p>
        </w:tc>
      </w:tr>
      <w:tr w:rsidR="000C1B00" w14:paraId="68E320B8" w14:textId="77777777">
        <w:trPr>
          <w:trHeight w:val="256"/>
        </w:trPr>
        <w:tc>
          <w:tcPr>
            <w:tcW w:w="11057" w:type="dxa"/>
            <w:gridSpan w:val="7"/>
            <w:tcBorders>
              <w:top w:val="single" w:sz="4" w:space="0" w:color="000000"/>
              <w:left w:val="single" w:sz="4" w:space="0" w:color="000000"/>
              <w:bottom w:val="single" w:sz="4" w:space="0" w:color="000000"/>
              <w:right w:val="single" w:sz="4" w:space="0" w:color="000000"/>
            </w:tcBorders>
            <w:shd w:val="clear" w:color="auto" w:fill="auto"/>
          </w:tcPr>
          <w:p w14:paraId="72F2D505" w14:textId="77777777" w:rsidR="000C1B00" w:rsidRDefault="009F18E8">
            <w:pPr>
              <w:rPr>
                <w:color w:val="000000"/>
                <w:sz w:val="22"/>
                <w:szCs w:val="22"/>
              </w:rPr>
            </w:pPr>
            <w:r>
              <w:rPr>
                <w:color w:val="000000"/>
                <w:sz w:val="22"/>
                <w:szCs w:val="22"/>
              </w:rPr>
              <w:t>Allergies: None</w:t>
            </w:r>
          </w:p>
        </w:tc>
      </w:tr>
      <w:tr w:rsidR="000C1B00" w14:paraId="61D2501D" w14:textId="77777777">
        <w:trPr>
          <w:trHeight w:val="1653"/>
        </w:trPr>
        <w:tc>
          <w:tcPr>
            <w:tcW w:w="5449" w:type="dxa"/>
            <w:gridSpan w:val="3"/>
            <w:tcBorders>
              <w:top w:val="single" w:sz="4" w:space="0" w:color="000000"/>
              <w:left w:val="single" w:sz="4" w:space="0" w:color="000000"/>
              <w:bottom w:val="single" w:sz="4" w:space="0" w:color="000000"/>
              <w:right w:val="single" w:sz="4" w:space="0" w:color="000000"/>
            </w:tcBorders>
            <w:shd w:val="clear" w:color="auto" w:fill="auto"/>
          </w:tcPr>
          <w:p w14:paraId="6C6B0F14" w14:textId="77777777" w:rsidR="000C1B00" w:rsidRDefault="009F18E8">
            <w:pPr>
              <w:rPr>
                <w:color w:val="000000"/>
                <w:sz w:val="22"/>
                <w:szCs w:val="22"/>
              </w:rPr>
            </w:pPr>
            <w:r>
              <w:rPr>
                <w:color w:val="000000"/>
                <w:sz w:val="22"/>
                <w:szCs w:val="22"/>
              </w:rPr>
              <w:t xml:space="preserve">Past Medical History: </w:t>
            </w:r>
          </w:p>
          <w:p w14:paraId="622E631B" w14:textId="77777777" w:rsidR="000C1B00" w:rsidRDefault="009F18E8">
            <w:pPr>
              <w:rPr>
                <w:color w:val="000000"/>
                <w:sz w:val="22"/>
                <w:szCs w:val="22"/>
              </w:rPr>
            </w:pPr>
            <w:r>
              <w:rPr>
                <w:color w:val="000000"/>
                <w:sz w:val="22"/>
                <w:szCs w:val="22"/>
              </w:rPr>
              <w:t>Type 2 diabetes</w:t>
            </w:r>
          </w:p>
          <w:p w14:paraId="289CF1EE" w14:textId="77777777" w:rsidR="000C1B00" w:rsidRDefault="009F18E8">
            <w:pPr>
              <w:rPr>
                <w:color w:val="000000"/>
                <w:sz w:val="22"/>
                <w:szCs w:val="22"/>
              </w:rPr>
            </w:pPr>
            <w:r>
              <w:rPr>
                <w:color w:val="000000"/>
                <w:sz w:val="22"/>
                <w:szCs w:val="22"/>
              </w:rPr>
              <w:t>Rheumatoid arthritis</w:t>
            </w:r>
          </w:p>
          <w:p w14:paraId="27F9F940" w14:textId="77777777" w:rsidR="000C1B00" w:rsidRDefault="009F18E8">
            <w:pPr>
              <w:rPr>
                <w:color w:val="000000"/>
                <w:sz w:val="22"/>
                <w:szCs w:val="22"/>
              </w:rPr>
            </w:pPr>
            <w:r>
              <w:rPr>
                <w:color w:val="000000"/>
                <w:sz w:val="22"/>
                <w:szCs w:val="22"/>
              </w:rPr>
              <w:t>Smoker</w:t>
            </w:r>
          </w:p>
        </w:tc>
        <w:tc>
          <w:tcPr>
            <w:tcW w:w="5608" w:type="dxa"/>
            <w:gridSpan w:val="4"/>
            <w:tcBorders>
              <w:top w:val="single" w:sz="4" w:space="0" w:color="000000"/>
              <w:left w:val="single" w:sz="4" w:space="0" w:color="000000"/>
              <w:bottom w:val="single" w:sz="4" w:space="0" w:color="000000"/>
              <w:right w:val="single" w:sz="4" w:space="0" w:color="000000"/>
            </w:tcBorders>
            <w:shd w:val="clear" w:color="auto" w:fill="auto"/>
          </w:tcPr>
          <w:p w14:paraId="3BDBD229" w14:textId="77777777" w:rsidR="000C1B00" w:rsidRDefault="009F18E8">
            <w:pPr>
              <w:rPr>
                <w:color w:val="000000"/>
                <w:sz w:val="22"/>
                <w:szCs w:val="22"/>
              </w:rPr>
            </w:pPr>
            <w:r>
              <w:rPr>
                <w:color w:val="000000"/>
                <w:sz w:val="22"/>
                <w:szCs w:val="22"/>
              </w:rPr>
              <w:t xml:space="preserve">Current Medications: </w:t>
            </w:r>
          </w:p>
          <w:p w14:paraId="7B1A346D" w14:textId="77777777" w:rsidR="000C1B00" w:rsidRDefault="009F18E8">
            <w:pPr>
              <w:rPr>
                <w:color w:val="000000"/>
                <w:sz w:val="22"/>
                <w:szCs w:val="22"/>
              </w:rPr>
            </w:pPr>
            <w:r>
              <w:rPr>
                <w:color w:val="000000"/>
                <w:sz w:val="22"/>
                <w:szCs w:val="22"/>
              </w:rPr>
              <w:t>Metformin 500mg PO BID</w:t>
            </w:r>
          </w:p>
          <w:p w14:paraId="375A2904" w14:textId="77777777" w:rsidR="000C1B00" w:rsidRDefault="009F18E8">
            <w:pPr>
              <w:rPr>
                <w:color w:val="000000"/>
                <w:sz w:val="22"/>
                <w:szCs w:val="22"/>
              </w:rPr>
            </w:pPr>
            <w:r>
              <w:rPr>
                <w:color w:val="000000"/>
                <w:sz w:val="22"/>
                <w:szCs w:val="22"/>
              </w:rPr>
              <w:t>Celebrex 200mg PO BID</w:t>
            </w:r>
          </w:p>
          <w:p w14:paraId="18E45C31" w14:textId="77777777" w:rsidR="000C1B00" w:rsidRDefault="009F18E8">
            <w:pPr>
              <w:rPr>
                <w:color w:val="000000"/>
                <w:sz w:val="22"/>
                <w:szCs w:val="22"/>
              </w:rPr>
            </w:pPr>
            <w:r>
              <w:rPr>
                <w:color w:val="000000"/>
                <w:sz w:val="22"/>
                <w:szCs w:val="22"/>
              </w:rPr>
              <w:t>Cyclosporine 75mg PO BID</w:t>
            </w:r>
          </w:p>
          <w:p w14:paraId="0BB18032" w14:textId="77777777" w:rsidR="000C1B00" w:rsidRDefault="009F18E8">
            <w:pPr>
              <w:rPr>
                <w:color w:val="000000"/>
                <w:sz w:val="22"/>
                <w:szCs w:val="22"/>
              </w:rPr>
            </w:pPr>
            <w:r>
              <w:rPr>
                <w:color w:val="000000"/>
                <w:sz w:val="22"/>
                <w:szCs w:val="22"/>
              </w:rPr>
              <w:t>Pip/taz 3.375g IV Q6H</w:t>
            </w:r>
          </w:p>
          <w:p w14:paraId="338FC113" w14:textId="77777777" w:rsidR="000C1B00" w:rsidRDefault="009F18E8">
            <w:pPr>
              <w:rPr>
                <w:color w:val="000000"/>
                <w:sz w:val="22"/>
                <w:szCs w:val="22"/>
              </w:rPr>
            </w:pPr>
            <w:r>
              <w:rPr>
                <w:color w:val="000000"/>
                <w:sz w:val="22"/>
                <w:szCs w:val="22"/>
              </w:rPr>
              <w:t>Morphine via PCA and PRN oral morphine</w:t>
            </w:r>
          </w:p>
          <w:p w14:paraId="2CEED79C" w14:textId="77777777" w:rsidR="000C1B00" w:rsidRDefault="009F18E8">
            <w:pPr>
              <w:rPr>
                <w:color w:val="000000"/>
                <w:sz w:val="22"/>
                <w:szCs w:val="22"/>
              </w:rPr>
            </w:pPr>
            <w:r>
              <w:rPr>
                <w:color w:val="000000"/>
                <w:sz w:val="22"/>
                <w:szCs w:val="22"/>
              </w:rPr>
              <w:t>PRN tylenol, zopiclone, gravol</w:t>
            </w:r>
          </w:p>
        </w:tc>
      </w:tr>
    </w:tbl>
    <w:p w14:paraId="5C585D92" w14:textId="77777777" w:rsidR="000C1B00" w:rsidRDefault="000C1B00">
      <w:pPr>
        <w:ind w:firstLine="284"/>
        <w:rPr>
          <w:b/>
          <w:sz w:val="28"/>
          <w:szCs w:val="28"/>
        </w:rPr>
      </w:pPr>
    </w:p>
    <w:p w14:paraId="450A9F9A" w14:textId="77777777" w:rsidR="000C1B00" w:rsidRDefault="000C1B00">
      <w:pPr>
        <w:rPr>
          <w:b/>
          <w:sz w:val="28"/>
          <w:szCs w:val="28"/>
        </w:rPr>
      </w:pPr>
    </w:p>
    <w:p w14:paraId="4399B08F" w14:textId="77777777" w:rsidR="000C1B00" w:rsidRDefault="009F18E8">
      <w:pPr>
        <w:ind w:firstLine="360"/>
        <w:rPr>
          <w:b/>
          <w:sz w:val="28"/>
          <w:szCs w:val="28"/>
        </w:rPr>
      </w:pPr>
      <w:r>
        <w:rPr>
          <w:b/>
          <w:sz w:val="28"/>
          <w:szCs w:val="28"/>
        </w:rPr>
        <w:t>Section 2B: Extra Patient Information</w:t>
      </w:r>
    </w:p>
    <w:p w14:paraId="7A174113" w14:textId="77777777" w:rsidR="000C1B00" w:rsidRDefault="000C1B00">
      <w:pPr>
        <w:ind w:firstLine="360"/>
        <w:rPr>
          <w:b/>
          <w:sz w:val="28"/>
          <w:szCs w:val="28"/>
        </w:rPr>
      </w:pPr>
    </w:p>
    <w:tbl>
      <w:tblPr>
        <w:tblStyle w:val="a4"/>
        <w:tblW w:w="11056" w:type="dxa"/>
        <w:tblInd w:w="567" w:type="dxa"/>
        <w:tblLayout w:type="fixed"/>
        <w:tblLook w:val="0400" w:firstRow="0" w:lastRow="0" w:firstColumn="0" w:lastColumn="0" w:noHBand="0" w:noVBand="1"/>
      </w:tblPr>
      <w:tblGrid>
        <w:gridCol w:w="5528"/>
        <w:gridCol w:w="5528"/>
      </w:tblGrid>
      <w:tr w:rsidR="000C1B00" w14:paraId="5210C711" w14:textId="77777777">
        <w:trPr>
          <w:trHeight w:val="128"/>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9288204" w14:textId="77777777" w:rsidR="000C1B00" w:rsidRDefault="009F18E8">
            <w:pPr>
              <w:tabs>
                <w:tab w:val="left" w:pos="768"/>
                <w:tab w:val="center" w:pos="5467"/>
                <w:tab w:val="left" w:pos="5760"/>
                <w:tab w:val="left" w:pos="6480"/>
                <w:tab w:val="left" w:pos="8400"/>
              </w:tabs>
              <w:jc w:val="center"/>
              <w:rPr>
                <w:b/>
                <w:color w:val="000000"/>
                <w:sz w:val="28"/>
                <w:szCs w:val="28"/>
              </w:rPr>
            </w:pPr>
            <w:r>
              <w:rPr>
                <w:b/>
                <w:color w:val="000000"/>
              </w:rPr>
              <w:t>A. Further History</w:t>
            </w:r>
          </w:p>
        </w:tc>
      </w:tr>
      <w:tr w:rsidR="000C1B00" w14:paraId="33735F41" w14:textId="77777777">
        <w:trPr>
          <w:trHeight w:val="1429"/>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auto"/>
          </w:tcPr>
          <w:p w14:paraId="68B1BB6D" w14:textId="77777777" w:rsidR="000C1B00" w:rsidRDefault="009F18E8">
            <w:pPr>
              <w:rPr>
                <w:i/>
                <w:color w:val="000000"/>
                <w:sz w:val="22"/>
                <w:szCs w:val="22"/>
              </w:rPr>
            </w:pPr>
            <w:r>
              <w:rPr>
                <w:i/>
                <w:color w:val="000000"/>
                <w:sz w:val="22"/>
                <w:szCs w:val="22"/>
              </w:rPr>
              <w:t>Include any relevant history not included in triage note above. What information will only be given to learners if they ask? Who will provide this information (mannequin’s voice, sim actors, SP, etc.)?</w:t>
            </w:r>
          </w:p>
          <w:p w14:paraId="05704627" w14:textId="77777777" w:rsidR="000C1B00" w:rsidRDefault="000C1B00">
            <w:pPr>
              <w:rPr>
                <w:color w:val="000000"/>
                <w:sz w:val="22"/>
                <w:szCs w:val="22"/>
              </w:rPr>
            </w:pPr>
          </w:p>
          <w:p w14:paraId="3F3FFBD1" w14:textId="77777777" w:rsidR="000C1B00" w:rsidRDefault="009F18E8">
            <w:pPr>
              <w:rPr>
                <w:color w:val="000000"/>
                <w:sz w:val="22"/>
                <w:szCs w:val="22"/>
              </w:rPr>
            </w:pPr>
            <w:r>
              <w:rPr>
                <w:b/>
                <w:color w:val="000000"/>
                <w:sz w:val="22"/>
                <w:szCs w:val="22"/>
              </w:rPr>
              <w:t>RN to provide when asked:</w:t>
            </w:r>
            <w:r>
              <w:rPr>
                <w:color w:val="000000"/>
                <w:sz w:val="22"/>
                <w:szCs w:val="22"/>
              </w:rPr>
              <w:t xml:space="preserve"> You’ve been looking after Mr. Lewis. He was quite uncomfortable (leg pain) at the start of your shift and required 2 doses of 10mg oral morphine (at 1900 and 2200) as well as his PCA doses of IV morphine. On your subsequent vitals you find him somnolent and difficult to rouse.</w:t>
            </w:r>
          </w:p>
          <w:p w14:paraId="14AC5CDE" w14:textId="77777777" w:rsidR="000C1B00" w:rsidRDefault="000C1B00">
            <w:pPr>
              <w:rPr>
                <w:color w:val="000000"/>
                <w:sz w:val="22"/>
                <w:szCs w:val="22"/>
              </w:rPr>
            </w:pPr>
          </w:p>
        </w:tc>
      </w:tr>
      <w:tr w:rsidR="000C1B00" w14:paraId="4058E71B" w14:textId="77777777">
        <w:trPr>
          <w:trHeight w:val="184"/>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C1A19B3" w14:textId="77777777" w:rsidR="000C1B00" w:rsidRDefault="009F18E8">
            <w:pPr>
              <w:jc w:val="center"/>
              <w:rPr>
                <w:b/>
                <w:color w:val="000000"/>
                <w:sz w:val="28"/>
                <w:szCs w:val="28"/>
              </w:rPr>
            </w:pPr>
            <w:r>
              <w:rPr>
                <w:b/>
                <w:color w:val="000000"/>
              </w:rPr>
              <w:t>B. Physical Exam</w:t>
            </w:r>
          </w:p>
        </w:tc>
      </w:tr>
      <w:tr w:rsidR="000C1B00" w14:paraId="73FB3DD6" w14:textId="77777777">
        <w:trPr>
          <w:trHeight w:val="256"/>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auto"/>
          </w:tcPr>
          <w:p w14:paraId="2DA6D30C" w14:textId="77777777" w:rsidR="000C1B00" w:rsidRDefault="009F18E8">
            <w:pPr>
              <w:tabs>
                <w:tab w:val="left" w:pos="9328"/>
              </w:tabs>
              <w:rPr>
                <w:i/>
                <w:color w:val="000000"/>
                <w:sz w:val="22"/>
                <w:szCs w:val="22"/>
              </w:rPr>
            </w:pPr>
            <w:r>
              <w:rPr>
                <w:i/>
                <w:color w:val="000000"/>
                <w:sz w:val="22"/>
                <w:szCs w:val="22"/>
              </w:rPr>
              <w:t>List any pertinent positive and negative findings</w:t>
            </w:r>
          </w:p>
        </w:tc>
      </w:tr>
      <w:tr w:rsidR="000C1B00" w14:paraId="4F553BE6" w14:textId="77777777">
        <w:trPr>
          <w:trHeight w:val="256"/>
        </w:trPr>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088029B7" w14:textId="77777777" w:rsidR="000C1B00" w:rsidRDefault="009F18E8">
            <w:pPr>
              <w:tabs>
                <w:tab w:val="left" w:pos="9328"/>
              </w:tabs>
              <w:rPr>
                <w:color w:val="000000"/>
                <w:sz w:val="22"/>
                <w:szCs w:val="22"/>
              </w:rPr>
            </w:pPr>
            <w:r>
              <w:rPr>
                <w:color w:val="000000"/>
                <w:sz w:val="22"/>
                <w:szCs w:val="22"/>
              </w:rPr>
              <w:t>Cardio: Normal</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7CD0568" w14:textId="77777777" w:rsidR="000C1B00" w:rsidRDefault="009F18E8">
            <w:pPr>
              <w:tabs>
                <w:tab w:val="left" w:pos="9328"/>
              </w:tabs>
              <w:rPr>
                <w:color w:val="000000"/>
                <w:sz w:val="22"/>
                <w:szCs w:val="22"/>
              </w:rPr>
            </w:pPr>
            <w:r>
              <w:rPr>
                <w:color w:val="000000"/>
                <w:sz w:val="22"/>
                <w:szCs w:val="22"/>
              </w:rPr>
              <w:t xml:space="preserve">Neuro: </w:t>
            </w:r>
            <w:r>
              <w:rPr>
                <w:b/>
                <w:color w:val="000000"/>
                <w:sz w:val="22"/>
                <w:szCs w:val="22"/>
              </w:rPr>
              <w:t>Single inappropriate words, pulls away from pressure, pupils 2mm</w:t>
            </w:r>
          </w:p>
        </w:tc>
      </w:tr>
      <w:tr w:rsidR="000C1B00" w14:paraId="6498F9EE" w14:textId="77777777">
        <w:trPr>
          <w:trHeight w:val="256"/>
        </w:trPr>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13E7CD96" w14:textId="77777777" w:rsidR="000C1B00" w:rsidRDefault="009F18E8">
            <w:pPr>
              <w:tabs>
                <w:tab w:val="left" w:pos="9328"/>
              </w:tabs>
              <w:rPr>
                <w:color w:val="000000"/>
                <w:sz w:val="22"/>
                <w:szCs w:val="22"/>
              </w:rPr>
            </w:pPr>
            <w:r>
              <w:rPr>
                <w:color w:val="000000"/>
                <w:sz w:val="22"/>
                <w:szCs w:val="22"/>
              </w:rPr>
              <w:t xml:space="preserve">Resp: </w:t>
            </w:r>
            <w:r>
              <w:rPr>
                <w:b/>
                <w:color w:val="000000"/>
                <w:sz w:val="22"/>
                <w:szCs w:val="22"/>
              </w:rPr>
              <w:t>Slow, shallow breathing</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EC69D9A" w14:textId="77777777" w:rsidR="000C1B00" w:rsidRDefault="009F18E8">
            <w:pPr>
              <w:tabs>
                <w:tab w:val="left" w:pos="9328"/>
              </w:tabs>
              <w:rPr>
                <w:color w:val="000000"/>
                <w:sz w:val="22"/>
                <w:szCs w:val="22"/>
              </w:rPr>
            </w:pPr>
            <w:r>
              <w:rPr>
                <w:color w:val="000000"/>
                <w:sz w:val="22"/>
                <w:szCs w:val="22"/>
              </w:rPr>
              <w:t xml:space="preserve">Head &amp; Neck: </w:t>
            </w:r>
            <w:r>
              <w:rPr>
                <w:b/>
                <w:color w:val="000000"/>
                <w:sz w:val="22"/>
                <w:szCs w:val="22"/>
              </w:rPr>
              <w:t>Perioral cyanosis</w:t>
            </w:r>
            <w:r>
              <w:rPr>
                <w:color w:val="000000"/>
                <w:sz w:val="22"/>
                <w:szCs w:val="22"/>
              </w:rPr>
              <w:t xml:space="preserve"> </w:t>
            </w:r>
          </w:p>
        </w:tc>
      </w:tr>
      <w:tr w:rsidR="000C1B00" w14:paraId="2C273E0B" w14:textId="77777777">
        <w:trPr>
          <w:trHeight w:val="256"/>
        </w:trPr>
        <w:tc>
          <w:tcPr>
            <w:tcW w:w="5528" w:type="dxa"/>
            <w:tcBorders>
              <w:top w:val="single" w:sz="4" w:space="0" w:color="000000"/>
              <w:left w:val="single" w:sz="4" w:space="0" w:color="000000"/>
              <w:bottom w:val="single" w:sz="4" w:space="0" w:color="000000"/>
              <w:right w:val="single" w:sz="4" w:space="0" w:color="000000"/>
            </w:tcBorders>
            <w:shd w:val="clear" w:color="auto" w:fill="auto"/>
          </w:tcPr>
          <w:p w14:paraId="5BB90942" w14:textId="77777777" w:rsidR="000C1B00" w:rsidRDefault="009F18E8">
            <w:pPr>
              <w:tabs>
                <w:tab w:val="left" w:pos="9328"/>
              </w:tabs>
              <w:rPr>
                <w:color w:val="000000"/>
                <w:sz w:val="22"/>
                <w:szCs w:val="22"/>
              </w:rPr>
            </w:pPr>
            <w:r>
              <w:rPr>
                <w:color w:val="000000"/>
                <w:sz w:val="22"/>
                <w:szCs w:val="22"/>
              </w:rPr>
              <w:t>Abdo: Normal</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64A51519" w14:textId="77777777" w:rsidR="000C1B00" w:rsidRDefault="009F18E8">
            <w:pPr>
              <w:tabs>
                <w:tab w:val="left" w:pos="9328"/>
              </w:tabs>
              <w:rPr>
                <w:color w:val="000000"/>
                <w:sz w:val="22"/>
                <w:szCs w:val="22"/>
              </w:rPr>
            </w:pPr>
            <w:r>
              <w:rPr>
                <w:color w:val="000000"/>
                <w:sz w:val="22"/>
                <w:szCs w:val="22"/>
              </w:rPr>
              <w:t>MSK/skin: Bandaged leg, otherwise nil</w:t>
            </w:r>
          </w:p>
        </w:tc>
      </w:tr>
      <w:tr w:rsidR="000C1B00" w14:paraId="7A990327" w14:textId="77777777">
        <w:trPr>
          <w:trHeight w:val="256"/>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auto"/>
          </w:tcPr>
          <w:p w14:paraId="7883FD4A" w14:textId="77777777" w:rsidR="000C1B00" w:rsidRDefault="009F18E8">
            <w:pPr>
              <w:tabs>
                <w:tab w:val="left" w:pos="9328"/>
              </w:tabs>
              <w:rPr>
                <w:color w:val="000000"/>
                <w:sz w:val="22"/>
                <w:szCs w:val="22"/>
              </w:rPr>
            </w:pPr>
            <w:r>
              <w:rPr>
                <w:color w:val="000000"/>
                <w:sz w:val="22"/>
                <w:szCs w:val="22"/>
              </w:rPr>
              <w:t>Other: Normal</w:t>
            </w:r>
          </w:p>
        </w:tc>
      </w:tr>
    </w:tbl>
    <w:p w14:paraId="5B1AF85C" w14:textId="77777777" w:rsidR="000C1B00" w:rsidRDefault="009F18E8">
      <w:pPr>
        <w:rPr>
          <w:b/>
          <w:sz w:val="28"/>
          <w:szCs w:val="28"/>
        </w:rPr>
      </w:pPr>
      <w:r>
        <w:br w:type="page"/>
      </w:r>
    </w:p>
    <w:p w14:paraId="34B6D1BE" w14:textId="77777777" w:rsidR="000C1B00" w:rsidRDefault="009F18E8">
      <w:pPr>
        <w:ind w:firstLine="360"/>
        <w:rPr>
          <w:b/>
          <w:sz w:val="28"/>
          <w:szCs w:val="28"/>
        </w:rPr>
      </w:pPr>
      <w:r>
        <w:rPr>
          <w:b/>
          <w:sz w:val="28"/>
          <w:szCs w:val="28"/>
        </w:rPr>
        <w:lastRenderedPageBreak/>
        <w:t>Section 3: Technical Requirements/Room Vision</w:t>
      </w:r>
    </w:p>
    <w:p w14:paraId="64992436" w14:textId="77777777" w:rsidR="000C1B00" w:rsidRDefault="000C1B00">
      <w:pPr>
        <w:rPr>
          <w:sz w:val="28"/>
          <w:szCs w:val="28"/>
        </w:rPr>
      </w:pPr>
    </w:p>
    <w:tbl>
      <w:tblPr>
        <w:tblStyle w:val="a5"/>
        <w:tblW w:w="11165" w:type="dxa"/>
        <w:tblInd w:w="567" w:type="dxa"/>
        <w:tblLayout w:type="fixed"/>
        <w:tblLook w:val="0400" w:firstRow="0" w:lastRow="0" w:firstColumn="0" w:lastColumn="0" w:noHBand="0" w:noVBand="1"/>
      </w:tblPr>
      <w:tblGrid>
        <w:gridCol w:w="11135"/>
        <w:gridCol w:w="15"/>
        <w:gridCol w:w="15"/>
      </w:tblGrid>
      <w:tr w:rsidR="000C1B00" w14:paraId="79B238BC" w14:textId="77777777">
        <w:trPr>
          <w:gridAfter w:val="2"/>
          <w:wAfter w:w="30" w:type="dxa"/>
          <w:trHeight w:val="233"/>
        </w:trPr>
        <w:tc>
          <w:tcPr>
            <w:tcW w:w="1113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20F22AD" w14:textId="77777777" w:rsidR="000C1B00" w:rsidRDefault="009F18E8">
            <w:pPr>
              <w:jc w:val="center"/>
              <w:rPr>
                <w:b/>
                <w:color w:val="000000"/>
              </w:rPr>
            </w:pPr>
            <w:r>
              <w:rPr>
                <w:b/>
                <w:color w:val="000000"/>
              </w:rPr>
              <w:t>A. Patient</w:t>
            </w:r>
          </w:p>
        </w:tc>
      </w:tr>
      <w:tr w:rsidR="000C1B00" w14:paraId="7E6CEE09"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45378819" w14:textId="77777777" w:rsidR="000C1B00" w:rsidRDefault="009F18E8">
            <w:pPr>
              <w:tabs>
                <w:tab w:val="left" w:pos="1536"/>
              </w:tabs>
              <w:rPr>
                <w:color w:val="000000"/>
                <w:sz w:val="22"/>
                <w:szCs w:val="22"/>
              </w:rPr>
            </w:pPr>
            <w:r>
              <w:rPr>
                <w:rFonts w:ascii="MS Gothic" w:eastAsia="MS Gothic" w:hAnsi="MS Gothic" w:cs="MS Gothic"/>
                <w:sz w:val="22"/>
                <w:szCs w:val="22"/>
              </w:rPr>
              <w:t>☒</w:t>
            </w:r>
            <w:r>
              <w:rPr>
                <w:sz w:val="22"/>
                <w:szCs w:val="22"/>
              </w:rPr>
              <w:t xml:space="preserve"> </w:t>
            </w:r>
            <w:r>
              <w:rPr>
                <w:color w:val="000000"/>
                <w:sz w:val="22"/>
                <w:szCs w:val="22"/>
              </w:rPr>
              <w:t xml:space="preserve">Mannequin: </w:t>
            </w:r>
            <w:r>
              <w:rPr>
                <w:b/>
                <w:color w:val="000000"/>
                <w:sz w:val="22"/>
                <w:szCs w:val="22"/>
              </w:rPr>
              <w:t>Adult</w:t>
            </w:r>
          </w:p>
        </w:tc>
      </w:tr>
      <w:tr w:rsidR="000C1B00" w14:paraId="51DC45DF"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33F4CFFF" w14:textId="77777777" w:rsidR="000C1B00" w:rsidRDefault="009F18E8">
            <w:pPr>
              <w:tabs>
                <w:tab w:val="left" w:pos="1536"/>
              </w:tabs>
              <w:rPr>
                <w:sz w:val="22"/>
                <w:szCs w:val="22"/>
              </w:rPr>
            </w:pPr>
            <w:r>
              <w:rPr>
                <w:rFonts w:ascii="MS Gothic" w:eastAsia="MS Gothic" w:hAnsi="MS Gothic" w:cs="MS Gothic"/>
                <w:sz w:val="22"/>
                <w:szCs w:val="22"/>
              </w:rPr>
              <w:t>☐</w:t>
            </w:r>
            <w:r>
              <w:rPr>
                <w:sz w:val="22"/>
                <w:szCs w:val="22"/>
              </w:rPr>
              <w:t xml:space="preserve"> </w:t>
            </w:r>
            <w:r>
              <w:rPr>
                <w:color w:val="000000"/>
                <w:sz w:val="22"/>
                <w:szCs w:val="22"/>
              </w:rPr>
              <w:t>Standardized Patient</w:t>
            </w:r>
          </w:p>
        </w:tc>
      </w:tr>
      <w:tr w:rsidR="000C1B00" w14:paraId="3C69D62A"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0A716CDB" w14:textId="77777777" w:rsidR="000C1B00" w:rsidRDefault="009F18E8">
            <w:pPr>
              <w:tabs>
                <w:tab w:val="left" w:pos="1536"/>
              </w:tabs>
              <w:rPr>
                <w:sz w:val="22"/>
                <w:szCs w:val="22"/>
              </w:rPr>
            </w:pPr>
            <w:r>
              <w:rPr>
                <w:rFonts w:ascii="MS Gothic" w:eastAsia="MS Gothic" w:hAnsi="MS Gothic" w:cs="MS Gothic"/>
                <w:sz w:val="22"/>
                <w:szCs w:val="22"/>
              </w:rPr>
              <w:t>☐</w:t>
            </w:r>
            <w:r>
              <w:rPr>
                <w:sz w:val="22"/>
                <w:szCs w:val="22"/>
              </w:rPr>
              <w:t xml:space="preserve"> </w:t>
            </w:r>
            <w:r>
              <w:rPr>
                <w:color w:val="000000"/>
                <w:sz w:val="22"/>
                <w:szCs w:val="22"/>
              </w:rPr>
              <w:t>Task Trainer</w:t>
            </w:r>
          </w:p>
        </w:tc>
      </w:tr>
      <w:tr w:rsidR="000C1B00" w14:paraId="04A8671C" w14:textId="77777777">
        <w:trPr>
          <w:gridAfter w:val="2"/>
          <w:wAfter w:w="30" w:type="dxa"/>
          <w:trHeight w:val="159"/>
        </w:trPr>
        <w:tc>
          <w:tcPr>
            <w:tcW w:w="11135" w:type="dxa"/>
            <w:tcBorders>
              <w:top w:val="single" w:sz="4" w:space="0" w:color="000000"/>
              <w:left w:val="single" w:sz="4" w:space="0" w:color="000000"/>
              <w:right w:val="single" w:sz="4" w:space="0" w:color="000000"/>
            </w:tcBorders>
            <w:shd w:val="clear" w:color="auto" w:fill="auto"/>
            <w:vAlign w:val="center"/>
          </w:tcPr>
          <w:p w14:paraId="4349E379" w14:textId="77777777" w:rsidR="000C1B00" w:rsidRDefault="009F18E8">
            <w:pPr>
              <w:tabs>
                <w:tab w:val="left" w:pos="1536"/>
              </w:tabs>
              <w:rPr>
                <w:sz w:val="22"/>
                <w:szCs w:val="22"/>
              </w:rPr>
            </w:pPr>
            <w:r>
              <w:rPr>
                <w:rFonts w:ascii="MS Gothic" w:eastAsia="MS Gothic" w:hAnsi="MS Gothic" w:cs="MS Gothic"/>
                <w:sz w:val="22"/>
                <w:szCs w:val="22"/>
              </w:rPr>
              <w:t>☐</w:t>
            </w:r>
            <w:r>
              <w:rPr>
                <w:sz w:val="22"/>
                <w:szCs w:val="22"/>
              </w:rPr>
              <w:t xml:space="preserve"> </w:t>
            </w:r>
            <w:r>
              <w:rPr>
                <w:color w:val="000000"/>
                <w:sz w:val="22"/>
                <w:szCs w:val="22"/>
              </w:rPr>
              <w:t>Hybrid</w:t>
            </w:r>
          </w:p>
        </w:tc>
      </w:tr>
      <w:tr w:rsidR="000C1B00" w14:paraId="4A22C41A" w14:textId="77777777">
        <w:trPr>
          <w:gridAfter w:val="1"/>
          <w:wAfter w:w="15" w:type="dxa"/>
          <w:trHeight w:val="272"/>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D9D9D9"/>
          </w:tcPr>
          <w:p w14:paraId="4B8861F5" w14:textId="77777777" w:rsidR="000C1B00" w:rsidRDefault="009F18E8">
            <w:pPr>
              <w:tabs>
                <w:tab w:val="left" w:pos="3472"/>
                <w:tab w:val="center" w:pos="5467"/>
              </w:tabs>
              <w:jc w:val="center"/>
              <w:rPr>
                <w:b/>
                <w:color w:val="000000"/>
                <w:sz w:val="28"/>
                <w:szCs w:val="28"/>
              </w:rPr>
            </w:pPr>
            <w:r>
              <w:rPr>
                <w:b/>
                <w:color w:val="000000"/>
              </w:rPr>
              <w:t>B. Special Equipment Required</w:t>
            </w:r>
          </w:p>
        </w:tc>
      </w:tr>
      <w:tr w:rsidR="000C1B00" w14:paraId="0BA12C24" w14:textId="77777777">
        <w:trPr>
          <w:gridAfter w:val="1"/>
          <w:wAfter w:w="15" w:type="dxa"/>
          <w:trHeight w:val="288"/>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auto"/>
          </w:tcPr>
          <w:p w14:paraId="32C9F9F4" w14:textId="77777777" w:rsidR="000C1B00" w:rsidRDefault="009F18E8">
            <w:pPr>
              <w:rPr>
                <w:color w:val="000000"/>
                <w:sz w:val="22"/>
                <w:szCs w:val="22"/>
              </w:rPr>
            </w:pPr>
            <w:r>
              <w:rPr>
                <w:color w:val="000000"/>
                <w:sz w:val="22"/>
                <w:szCs w:val="22"/>
              </w:rPr>
              <w:t>PCA pump</w:t>
            </w:r>
          </w:p>
          <w:p w14:paraId="0986DDAF" w14:textId="77777777" w:rsidR="000C1B00" w:rsidRDefault="009F18E8">
            <w:pPr>
              <w:rPr>
                <w:color w:val="000000"/>
                <w:sz w:val="22"/>
                <w:szCs w:val="22"/>
              </w:rPr>
            </w:pPr>
            <w:r>
              <w:rPr>
                <w:color w:val="000000"/>
                <w:sz w:val="22"/>
                <w:szCs w:val="22"/>
              </w:rPr>
              <w:t>Airway equipment (BVM, oral airway, nasal airway)</w:t>
            </w:r>
          </w:p>
          <w:p w14:paraId="15F34676" w14:textId="77777777" w:rsidR="000C1B00" w:rsidRDefault="009F18E8">
            <w:pPr>
              <w:rPr>
                <w:color w:val="000000"/>
                <w:sz w:val="22"/>
                <w:szCs w:val="22"/>
              </w:rPr>
            </w:pPr>
            <w:r>
              <w:rPr>
                <w:color w:val="000000"/>
                <w:sz w:val="22"/>
                <w:szCs w:val="22"/>
              </w:rPr>
              <w:t>Portable vitals machine</w:t>
            </w:r>
          </w:p>
          <w:p w14:paraId="30E2E613" w14:textId="77777777" w:rsidR="000C1B00" w:rsidRDefault="000C1B00">
            <w:pPr>
              <w:rPr>
                <w:color w:val="000000"/>
                <w:sz w:val="22"/>
                <w:szCs w:val="22"/>
              </w:rPr>
            </w:pPr>
          </w:p>
        </w:tc>
      </w:tr>
      <w:tr w:rsidR="000C1B00" w14:paraId="125AE820" w14:textId="77777777">
        <w:trPr>
          <w:gridAfter w:val="1"/>
          <w:wAfter w:w="15" w:type="dxa"/>
          <w:trHeight w:val="288"/>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D9D9D9"/>
          </w:tcPr>
          <w:p w14:paraId="41270E43" w14:textId="77777777" w:rsidR="000C1B00" w:rsidRDefault="009F18E8">
            <w:pPr>
              <w:jc w:val="center"/>
              <w:rPr>
                <w:b/>
                <w:color w:val="000000"/>
                <w:sz w:val="20"/>
                <w:szCs w:val="20"/>
              </w:rPr>
            </w:pPr>
            <w:r>
              <w:rPr>
                <w:b/>
                <w:color w:val="000000"/>
              </w:rPr>
              <w:t>C. Required Medications</w:t>
            </w:r>
          </w:p>
        </w:tc>
      </w:tr>
      <w:tr w:rsidR="000C1B00" w14:paraId="067A8DA3" w14:textId="77777777">
        <w:trPr>
          <w:gridAfter w:val="1"/>
          <w:wAfter w:w="15" w:type="dxa"/>
          <w:trHeight w:val="288"/>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auto"/>
          </w:tcPr>
          <w:p w14:paraId="4487C78D" w14:textId="77777777" w:rsidR="000C1B00" w:rsidRDefault="009F18E8">
            <w:pPr>
              <w:rPr>
                <w:color w:val="000000"/>
                <w:sz w:val="22"/>
                <w:szCs w:val="22"/>
              </w:rPr>
            </w:pPr>
            <w:r>
              <w:rPr>
                <w:color w:val="000000"/>
                <w:sz w:val="22"/>
                <w:szCs w:val="22"/>
              </w:rPr>
              <w:t>Naloxone</w:t>
            </w:r>
          </w:p>
          <w:p w14:paraId="27FF4158" w14:textId="77777777" w:rsidR="000C1B00" w:rsidRDefault="000C1B00">
            <w:pPr>
              <w:rPr>
                <w:color w:val="000000"/>
                <w:sz w:val="22"/>
                <w:szCs w:val="22"/>
              </w:rPr>
            </w:pPr>
          </w:p>
        </w:tc>
      </w:tr>
      <w:tr w:rsidR="000C1B00" w14:paraId="3C4E5D24" w14:textId="77777777">
        <w:trPr>
          <w:gridAfter w:val="1"/>
          <w:wAfter w:w="15" w:type="dxa"/>
          <w:trHeight w:val="120"/>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D9D9D9"/>
          </w:tcPr>
          <w:p w14:paraId="26985054" w14:textId="77777777" w:rsidR="000C1B00" w:rsidRDefault="009F18E8">
            <w:pPr>
              <w:tabs>
                <w:tab w:val="left" w:pos="1648"/>
                <w:tab w:val="center" w:pos="5467"/>
              </w:tabs>
              <w:jc w:val="center"/>
              <w:rPr>
                <w:b/>
                <w:color w:val="000000"/>
                <w:sz w:val="28"/>
                <w:szCs w:val="28"/>
              </w:rPr>
            </w:pPr>
            <w:r>
              <w:rPr>
                <w:b/>
                <w:color w:val="000000"/>
              </w:rPr>
              <w:t>D. Moulage</w:t>
            </w:r>
          </w:p>
        </w:tc>
      </w:tr>
      <w:tr w:rsidR="000C1B00" w14:paraId="58E29613" w14:textId="77777777">
        <w:trPr>
          <w:gridAfter w:val="1"/>
          <w:wAfter w:w="15" w:type="dxa"/>
          <w:trHeight w:val="272"/>
        </w:trPr>
        <w:tc>
          <w:tcPr>
            <w:tcW w:w="11150" w:type="dxa"/>
            <w:gridSpan w:val="2"/>
            <w:tcBorders>
              <w:top w:val="single" w:sz="4" w:space="0" w:color="000000"/>
              <w:left w:val="single" w:sz="4" w:space="0" w:color="000000"/>
              <w:bottom w:val="single" w:sz="4" w:space="0" w:color="000000"/>
              <w:right w:val="single" w:sz="4" w:space="0" w:color="000000"/>
            </w:tcBorders>
            <w:shd w:val="clear" w:color="auto" w:fill="auto"/>
          </w:tcPr>
          <w:p w14:paraId="2557F184" w14:textId="77777777" w:rsidR="000C1B00" w:rsidRDefault="009F18E8">
            <w:pPr>
              <w:rPr>
                <w:color w:val="000000"/>
                <w:sz w:val="22"/>
                <w:szCs w:val="22"/>
              </w:rPr>
            </w:pPr>
            <w:r>
              <w:rPr>
                <w:color w:val="000000"/>
                <w:sz w:val="22"/>
                <w:szCs w:val="22"/>
              </w:rPr>
              <w:t>Hospital gown, right lower leg in bandage</w:t>
            </w:r>
          </w:p>
          <w:p w14:paraId="39D91AB6" w14:textId="77777777" w:rsidR="000C1B00" w:rsidRDefault="000C1B00">
            <w:pPr>
              <w:rPr>
                <w:color w:val="000000"/>
                <w:sz w:val="22"/>
                <w:szCs w:val="22"/>
              </w:rPr>
            </w:pPr>
          </w:p>
        </w:tc>
      </w:tr>
      <w:tr w:rsidR="000C1B00" w14:paraId="4566C739" w14:textId="77777777">
        <w:trPr>
          <w:trHeight w:val="184"/>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D9D9D9"/>
          </w:tcPr>
          <w:p w14:paraId="07A44E91" w14:textId="77777777" w:rsidR="000C1B00" w:rsidRDefault="009F18E8">
            <w:pPr>
              <w:jc w:val="center"/>
              <w:rPr>
                <w:b/>
                <w:color w:val="000000"/>
                <w:sz w:val="28"/>
                <w:szCs w:val="28"/>
              </w:rPr>
            </w:pPr>
            <w:r>
              <w:rPr>
                <w:b/>
                <w:color w:val="000000"/>
              </w:rPr>
              <w:t>E. Monitors at Case Onset</w:t>
            </w:r>
          </w:p>
        </w:tc>
      </w:tr>
      <w:tr w:rsidR="000C1B00" w14:paraId="01CB60AE" w14:textId="77777777">
        <w:trPr>
          <w:trHeight w:val="184"/>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auto"/>
          </w:tcPr>
          <w:p w14:paraId="12F5B88A" w14:textId="77777777" w:rsidR="000C1B00" w:rsidRDefault="009F18E8">
            <w:pPr>
              <w:rPr>
                <w:b/>
                <w:color w:val="000000"/>
              </w:rPr>
            </w:pPr>
            <w:r>
              <w:rPr>
                <w:rFonts w:ascii="MS Gothic" w:eastAsia="MS Gothic" w:hAnsi="MS Gothic" w:cs="MS Gothic"/>
                <w:sz w:val="22"/>
                <w:szCs w:val="22"/>
              </w:rPr>
              <w:t>☐</w:t>
            </w:r>
            <w:r>
              <w:rPr>
                <w:color w:val="000000"/>
                <w:sz w:val="22"/>
                <w:szCs w:val="22"/>
              </w:rPr>
              <w:t xml:space="preserve"> Patient on monitor with vitals displayed</w:t>
            </w:r>
          </w:p>
          <w:p w14:paraId="77B55002" w14:textId="77777777" w:rsidR="000C1B00" w:rsidRDefault="009F18E8">
            <w:pPr>
              <w:rPr>
                <w:b/>
                <w:color w:val="000000"/>
              </w:rPr>
            </w:pPr>
            <w:r>
              <w:rPr>
                <w:rFonts w:ascii="MS Gothic" w:eastAsia="MS Gothic" w:hAnsi="MS Gothic" w:cs="MS Gothic"/>
                <w:sz w:val="22"/>
                <w:szCs w:val="22"/>
              </w:rPr>
              <w:t>☒</w:t>
            </w:r>
            <w:r>
              <w:rPr>
                <w:color w:val="000000"/>
                <w:sz w:val="22"/>
                <w:szCs w:val="22"/>
              </w:rPr>
              <w:t xml:space="preserve"> Patient not yet on monitor</w:t>
            </w:r>
          </w:p>
        </w:tc>
      </w:tr>
      <w:tr w:rsidR="000C1B00" w14:paraId="6771C825" w14:textId="77777777">
        <w:trPr>
          <w:trHeight w:val="184"/>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D9D9D9"/>
          </w:tcPr>
          <w:p w14:paraId="7248A1BD" w14:textId="77777777" w:rsidR="000C1B00" w:rsidRDefault="009F18E8">
            <w:pPr>
              <w:jc w:val="center"/>
              <w:rPr>
                <w:b/>
                <w:color w:val="000000"/>
              </w:rPr>
            </w:pPr>
            <w:r>
              <w:rPr>
                <w:b/>
                <w:color w:val="000000"/>
              </w:rPr>
              <w:t>F. Patient Reactions and Exam</w:t>
            </w:r>
          </w:p>
        </w:tc>
      </w:tr>
      <w:tr w:rsidR="000C1B00" w14:paraId="0C3FF401" w14:textId="77777777">
        <w:trPr>
          <w:trHeight w:val="1815"/>
        </w:trPr>
        <w:tc>
          <w:tcPr>
            <w:tcW w:w="11165" w:type="dxa"/>
            <w:gridSpan w:val="3"/>
            <w:tcBorders>
              <w:top w:val="single" w:sz="4" w:space="0" w:color="000000"/>
              <w:left w:val="single" w:sz="4" w:space="0" w:color="000000"/>
              <w:bottom w:val="single" w:sz="4" w:space="0" w:color="000000"/>
              <w:right w:val="single" w:sz="4" w:space="0" w:color="000000"/>
            </w:tcBorders>
            <w:shd w:val="clear" w:color="auto" w:fill="auto"/>
          </w:tcPr>
          <w:p w14:paraId="1318275C" w14:textId="77777777" w:rsidR="000C1B00" w:rsidRDefault="009F18E8">
            <w:pPr>
              <w:rPr>
                <w:i/>
                <w:sz w:val="20"/>
                <w:szCs w:val="20"/>
              </w:rPr>
            </w:pPr>
            <w:r>
              <w:rPr>
                <w:i/>
                <w:sz w:val="20"/>
                <w:szCs w:val="20"/>
              </w:rPr>
              <w:t xml:space="preserve">Include any relevant physical exam findings that require mannequin programming or cues from patient </w:t>
            </w:r>
          </w:p>
          <w:p w14:paraId="20AAA7D3" w14:textId="77777777" w:rsidR="000C1B00" w:rsidRDefault="009F18E8">
            <w:pPr>
              <w:rPr>
                <w:i/>
                <w:sz w:val="20"/>
                <w:szCs w:val="20"/>
              </w:rPr>
            </w:pPr>
            <w:r>
              <w:rPr>
                <w:i/>
                <w:sz w:val="20"/>
                <w:szCs w:val="20"/>
              </w:rPr>
              <w:t>(e.g. – abnormal breath sounds, moaning when RUQ palpated, etc.) May be helpful to frame in ABCDE format.</w:t>
            </w:r>
          </w:p>
          <w:p w14:paraId="4DF5145B" w14:textId="77777777" w:rsidR="000C1B00" w:rsidRDefault="000C1B00">
            <w:pPr>
              <w:rPr>
                <w:sz w:val="22"/>
                <w:szCs w:val="22"/>
              </w:rPr>
            </w:pPr>
          </w:p>
          <w:p w14:paraId="4E1AC492" w14:textId="77777777" w:rsidR="000C1B00" w:rsidRDefault="009F18E8">
            <w:pPr>
              <w:rPr>
                <w:sz w:val="22"/>
                <w:szCs w:val="22"/>
              </w:rPr>
            </w:pPr>
            <w:r>
              <w:rPr>
                <w:sz w:val="22"/>
                <w:szCs w:val="22"/>
              </w:rPr>
              <w:t>Perioral cyanosis</w:t>
            </w:r>
          </w:p>
          <w:p w14:paraId="73F3E2E3" w14:textId="77777777" w:rsidR="000C1B00" w:rsidRDefault="009F18E8">
            <w:pPr>
              <w:rPr>
                <w:sz w:val="22"/>
                <w:szCs w:val="22"/>
              </w:rPr>
            </w:pPr>
            <w:r>
              <w:rPr>
                <w:sz w:val="22"/>
                <w:szCs w:val="22"/>
              </w:rPr>
              <w:t>Constricted pupils</w:t>
            </w:r>
          </w:p>
          <w:p w14:paraId="6E54141A" w14:textId="77777777" w:rsidR="000C1B00" w:rsidRDefault="009F18E8">
            <w:pPr>
              <w:rPr>
                <w:sz w:val="22"/>
                <w:szCs w:val="22"/>
              </w:rPr>
            </w:pPr>
            <w:r>
              <w:rPr>
                <w:sz w:val="22"/>
                <w:szCs w:val="22"/>
              </w:rPr>
              <w:t>Slow, shallow breathing</w:t>
            </w:r>
          </w:p>
          <w:p w14:paraId="2A940A2E" w14:textId="77777777" w:rsidR="000C1B00" w:rsidRDefault="009F18E8">
            <w:pPr>
              <w:rPr>
                <w:sz w:val="22"/>
                <w:szCs w:val="22"/>
              </w:rPr>
            </w:pPr>
            <w:r>
              <w:rPr>
                <w:sz w:val="22"/>
                <w:szCs w:val="22"/>
              </w:rPr>
              <w:t>Difficult to rouse, sleepy inappropriate single-word answers</w:t>
            </w:r>
          </w:p>
          <w:p w14:paraId="0C574D5F" w14:textId="77777777" w:rsidR="000C1B00" w:rsidRDefault="000C1B00">
            <w:pPr>
              <w:rPr>
                <w:sz w:val="22"/>
                <w:szCs w:val="22"/>
              </w:rPr>
            </w:pPr>
          </w:p>
        </w:tc>
      </w:tr>
    </w:tbl>
    <w:p w14:paraId="0C809093" w14:textId="77777777" w:rsidR="000C1B00" w:rsidRDefault="000C1B00">
      <w:pPr>
        <w:rPr>
          <w:sz w:val="28"/>
          <w:szCs w:val="28"/>
        </w:rPr>
      </w:pPr>
    </w:p>
    <w:p w14:paraId="3B371272" w14:textId="77777777" w:rsidR="000C1B00" w:rsidRDefault="009F18E8">
      <w:pPr>
        <w:rPr>
          <w:b/>
          <w:sz w:val="28"/>
          <w:szCs w:val="28"/>
        </w:rPr>
      </w:pPr>
      <w:r>
        <w:br w:type="page"/>
      </w:r>
    </w:p>
    <w:p w14:paraId="4ACB7E59" w14:textId="77777777" w:rsidR="000C1B00" w:rsidRDefault="009F18E8">
      <w:pPr>
        <w:ind w:firstLine="360"/>
        <w:rPr>
          <w:b/>
          <w:sz w:val="28"/>
          <w:szCs w:val="28"/>
        </w:rPr>
      </w:pPr>
      <w:r>
        <w:rPr>
          <w:b/>
          <w:sz w:val="28"/>
          <w:szCs w:val="28"/>
        </w:rPr>
        <w:lastRenderedPageBreak/>
        <w:t>Section 4: Sim Actor and Standardized Patients</w:t>
      </w:r>
    </w:p>
    <w:p w14:paraId="7BBAFB7D" w14:textId="77777777" w:rsidR="000C1B00" w:rsidRDefault="000C1B00">
      <w:pPr>
        <w:rPr>
          <w:sz w:val="28"/>
          <w:szCs w:val="28"/>
        </w:rPr>
      </w:pPr>
    </w:p>
    <w:tbl>
      <w:tblPr>
        <w:tblStyle w:val="a6"/>
        <w:tblW w:w="11057" w:type="dxa"/>
        <w:tblInd w:w="567" w:type="dxa"/>
        <w:tblLayout w:type="fixed"/>
        <w:tblLook w:val="0400" w:firstRow="0" w:lastRow="0" w:firstColumn="0" w:lastColumn="0" w:noHBand="0" w:noVBand="1"/>
      </w:tblPr>
      <w:tblGrid>
        <w:gridCol w:w="1668"/>
        <w:gridCol w:w="9389"/>
      </w:tblGrid>
      <w:tr w:rsidR="000C1B00" w14:paraId="1FB9AFBC" w14:textId="77777777">
        <w:trPr>
          <w:trHeight w:val="256"/>
        </w:trPr>
        <w:tc>
          <w:tcPr>
            <w:tcW w:w="1105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F4EDE79" w14:textId="77777777" w:rsidR="000C1B00" w:rsidRDefault="009F18E8">
            <w:pPr>
              <w:tabs>
                <w:tab w:val="left" w:pos="768"/>
                <w:tab w:val="center" w:pos="5467"/>
                <w:tab w:val="left" w:pos="5760"/>
                <w:tab w:val="left" w:pos="6480"/>
                <w:tab w:val="left" w:pos="8400"/>
              </w:tabs>
              <w:jc w:val="center"/>
              <w:rPr>
                <w:b/>
                <w:color w:val="000000"/>
                <w:sz w:val="28"/>
                <w:szCs w:val="28"/>
              </w:rPr>
            </w:pPr>
            <w:r>
              <w:rPr>
                <w:b/>
                <w:color w:val="000000"/>
                <w:sz w:val="28"/>
                <w:szCs w:val="28"/>
              </w:rPr>
              <w:t>Sim Actor and Standardized Patient Roles and Scripts</w:t>
            </w:r>
          </w:p>
        </w:tc>
      </w:tr>
      <w:tr w:rsidR="000C1B00" w14:paraId="4BCB0A4C" w14:textId="77777777">
        <w:trPr>
          <w:trHeight w:val="256"/>
        </w:trPr>
        <w:tc>
          <w:tcPr>
            <w:tcW w:w="1668" w:type="dxa"/>
            <w:tcBorders>
              <w:top w:val="single" w:sz="4" w:space="0" w:color="000000"/>
              <w:left w:val="single" w:sz="4" w:space="0" w:color="000000"/>
              <w:bottom w:val="single" w:sz="4" w:space="0" w:color="000000"/>
              <w:right w:val="single" w:sz="4" w:space="0" w:color="000000"/>
            </w:tcBorders>
            <w:shd w:val="clear" w:color="auto" w:fill="auto"/>
          </w:tcPr>
          <w:p w14:paraId="319788BA" w14:textId="77777777" w:rsidR="000C1B00" w:rsidRDefault="009F18E8">
            <w:pPr>
              <w:jc w:val="right"/>
              <w:rPr>
                <w:i/>
                <w:color w:val="000000"/>
                <w:sz w:val="22"/>
                <w:szCs w:val="22"/>
              </w:rPr>
            </w:pPr>
            <w:r>
              <w:rPr>
                <w:i/>
                <w:color w:val="000000"/>
                <w:sz w:val="22"/>
                <w:szCs w:val="22"/>
                <w:highlight w:val="white"/>
              </w:rPr>
              <w:t>Role</w:t>
            </w:r>
          </w:p>
        </w:tc>
        <w:tc>
          <w:tcPr>
            <w:tcW w:w="9389" w:type="dxa"/>
            <w:tcBorders>
              <w:top w:val="single" w:sz="4" w:space="0" w:color="000000"/>
              <w:left w:val="single" w:sz="4" w:space="0" w:color="000000"/>
              <w:bottom w:val="single" w:sz="4" w:space="0" w:color="000000"/>
              <w:right w:val="single" w:sz="4" w:space="0" w:color="000000"/>
            </w:tcBorders>
            <w:shd w:val="clear" w:color="auto" w:fill="auto"/>
          </w:tcPr>
          <w:p w14:paraId="1D6521B6" w14:textId="77777777" w:rsidR="000C1B00" w:rsidRDefault="009F18E8">
            <w:pPr>
              <w:rPr>
                <w:color w:val="000000"/>
                <w:sz w:val="22"/>
                <w:szCs w:val="22"/>
              </w:rPr>
            </w:pPr>
            <w:r>
              <w:rPr>
                <w:i/>
                <w:color w:val="000000"/>
                <w:sz w:val="20"/>
                <w:szCs w:val="20"/>
              </w:rPr>
              <w:t>Description of role, expected behavior, and key moments to intervene/prompt learners. Include any script required (including conveying patient information if patient is unable)</w:t>
            </w:r>
          </w:p>
        </w:tc>
      </w:tr>
      <w:tr w:rsidR="000C1B00" w14:paraId="18906F9B" w14:textId="77777777">
        <w:trPr>
          <w:trHeight w:val="926"/>
        </w:trPr>
        <w:tc>
          <w:tcPr>
            <w:tcW w:w="1668" w:type="dxa"/>
            <w:tcBorders>
              <w:top w:val="single" w:sz="4" w:space="0" w:color="000000"/>
              <w:left w:val="single" w:sz="4" w:space="0" w:color="000000"/>
              <w:bottom w:val="single" w:sz="4" w:space="0" w:color="000000"/>
              <w:right w:val="single" w:sz="4" w:space="0" w:color="000000"/>
            </w:tcBorders>
            <w:shd w:val="clear" w:color="auto" w:fill="auto"/>
          </w:tcPr>
          <w:p w14:paraId="4756F4E1" w14:textId="77777777" w:rsidR="000C1B00" w:rsidRDefault="009F18E8">
            <w:pPr>
              <w:jc w:val="right"/>
              <w:rPr>
                <w:color w:val="000000"/>
                <w:sz w:val="22"/>
                <w:szCs w:val="22"/>
              </w:rPr>
            </w:pPr>
            <w:r>
              <w:rPr>
                <w:color w:val="000000"/>
                <w:sz w:val="22"/>
                <w:szCs w:val="22"/>
              </w:rPr>
              <w:t>Bedside RN</w:t>
            </w:r>
          </w:p>
        </w:tc>
        <w:tc>
          <w:tcPr>
            <w:tcW w:w="9389" w:type="dxa"/>
            <w:tcBorders>
              <w:top w:val="single" w:sz="4" w:space="0" w:color="000000"/>
              <w:left w:val="single" w:sz="4" w:space="0" w:color="000000"/>
              <w:bottom w:val="single" w:sz="4" w:space="0" w:color="000000"/>
              <w:right w:val="single" w:sz="4" w:space="0" w:color="000000"/>
            </w:tcBorders>
            <w:shd w:val="clear" w:color="auto" w:fill="auto"/>
          </w:tcPr>
          <w:p w14:paraId="6DFD2B76" w14:textId="77777777" w:rsidR="000C1B00" w:rsidRDefault="009F18E8">
            <w:pPr>
              <w:rPr>
                <w:color w:val="000000"/>
                <w:sz w:val="22"/>
                <w:szCs w:val="22"/>
              </w:rPr>
            </w:pPr>
            <w:r>
              <w:rPr>
                <w:color w:val="000000"/>
                <w:sz w:val="22"/>
                <w:szCs w:val="22"/>
              </w:rPr>
              <w:t xml:space="preserve">RN notes: </w:t>
            </w:r>
          </w:p>
          <w:p w14:paraId="247931E6" w14:textId="77777777" w:rsidR="000C1B00" w:rsidRDefault="009F18E8">
            <w:pPr>
              <w:numPr>
                <w:ilvl w:val="0"/>
                <w:numId w:val="4"/>
              </w:numPr>
              <w:pBdr>
                <w:top w:val="nil"/>
                <w:left w:val="nil"/>
                <w:bottom w:val="nil"/>
                <w:right w:val="nil"/>
                <w:between w:val="nil"/>
              </w:pBdr>
              <w:rPr>
                <w:color w:val="000000"/>
                <w:sz w:val="22"/>
                <w:szCs w:val="22"/>
              </w:rPr>
            </w:pPr>
            <w:r>
              <w:rPr>
                <w:color w:val="000000"/>
                <w:sz w:val="22"/>
                <w:szCs w:val="22"/>
              </w:rPr>
              <w:t>You’ve been looking after Mr. Lewis. He was quite uncomfortable (leg pain) at the start of your shift and required 2 doses of 10mg oral morphine (at 1900 and 2200) as well as his PCA doses of IV morphine. On your subsequent vitals you find him somnolent and difficult to rouse.</w:t>
            </w:r>
          </w:p>
          <w:p w14:paraId="587C0AE9" w14:textId="77777777" w:rsidR="000C1B00" w:rsidRDefault="009F18E8">
            <w:pPr>
              <w:numPr>
                <w:ilvl w:val="0"/>
                <w:numId w:val="4"/>
              </w:numPr>
              <w:pBdr>
                <w:top w:val="nil"/>
                <w:left w:val="nil"/>
                <w:bottom w:val="nil"/>
                <w:right w:val="nil"/>
                <w:between w:val="nil"/>
              </w:pBdr>
              <w:rPr>
                <w:color w:val="000000"/>
                <w:sz w:val="22"/>
                <w:szCs w:val="22"/>
              </w:rPr>
            </w:pPr>
            <w:r>
              <w:rPr>
                <w:color w:val="000000"/>
                <w:sz w:val="22"/>
                <w:szCs w:val="22"/>
              </w:rPr>
              <w:t xml:space="preserve">Wait for the resident to ask for vitals, O2, etc. </w:t>
            </w:r>
          </w:p>
          <w:p w14:paraId="29BB7BFD" w14:textId="77777777" w:rsidR="000C1B00" w:rsidRDefault="009F18E8">
            <w:pPr>
              <w:numPr>
                <w:ilvl w:val="0"/>
                <w:numId w:val="4"/>
              </w:numPr>
              <w:pBdr>
                <w:top w:val="nil"/>
                <w:left w:val="nil"/>
                <w:bottom w:val="nil"/>
                <w:right w:val="nil"/>
                <w:between w:val="nil"/>
              </w:pBdr>
              <w:rPr>
                <w:color w:val="000000"/>
                <w:sz w:val="22"/>
                <w:szCs w:val="22"/>
              </w:rPr>
            </w:pPr>
            <w:r>
              <w:rPr>
                <w:color w:val="000000"/>
                <w:sz w:val="22"/>
                <w:szCs w:val="22"/>
              </w:rPr>
              <w:t>IF the resident doesn’t appreciate the low respiratory rate, mention “he’s breathing really slowly… I don’t think he’s breathing”.</w:t>
            </w:r>
          </w:p>
        </w:tc>
      </w:tr>
    </w:tbl>
    <w:p w14:paraId="781646DA" w14:textId="77777777" w:rsidR="000C1B00" w:rsidRDefault="000C1B00">
      <w:pPr>
        <w:rPr>
          <w:sz w:val="28"/>
          <w:szCs w:val="28"/>
        </w:rPr>
        <w:sectPr w:rsidR="000C1B00">
          <w:headerReference w:type="even" r:id="rId8"/>
          <w:headerReference w:type="default" r:id="rId9"/>
          <w:footerReference w:type="default" r:id="rId10"/>
          <w:pgSz w:w="12240" w:h="15840"/>
          <w:pgMar w:top="142" w:right="142" w:bottom="142" w:left="142" w:header="708" w:footer="576" w:gutter="0"/>
          <w:pgNumType w:start="1"/>
          <w:cols w:space="720"/>
        </w:sectPr>
      </w:pPr>
    </w:p>
    <w:p w14:paraId="09A90638" w14:textId="77777777" w:rsidR="000C1B00" w:rsidRDefault="009F18E8">
      <w:pPr>
        <w:ind w:firstLine="284"/>
        <w:rPr>
          <w:b/>
          <w:sz w:val="28"/>
          <w:szCs w:val="28"/>
        </w:rPr>
      </w:pPr>
      <w:r>
        <w:rPr>
          <w:b/>
          <w:sz w:val="28"/>
          <w:szCs w:val="28"/>
        </w:rPr>
        <w:lastRenderedPageBreak/>
        <w:t>Section 5: Scenario Progression</w:t>
      </w:r>
    </w:p>
    <w:p w14:paraId="346050E9" w14:textId="77777777" w:rsidR="000C1B00" w:rsidRDefault="000C1B00">
      <w:pPr>
        <w:rPr>
          <w:sz w:val="28"/>
          <w:szCs w:val="28"/>
        </w:rPr>
      </w:pPr>
    </w:p>
    <w:tbl>
      <w:tblPr>
        <w:tblStyle w:val="a7"/>
        <w:tblW w:w="14597" w:type="dxa"/>
        <w:tblInd w:w="567" w:type="dxa"/>
        <w:tblLayout w:type="fixed"/>
        <w:tblLook w:val="0400" w:firstRow="0" w:lastRow="0" w:firstColumn="0" w:lastColumn="0" w:noHBand="0" w:noVBand="1"/>
      </w:tblPr>
      <w:tblGrid>
        <w:gridCol w:w="2324"/>
        <w:gridCol w:w="1804"/>
        <w:gridCol w:w="3387"/>
        <w:gridCol w:w="3541"/>
        <w:gridCol w:w="3541"/>
      </w:tblGrid>
      <w:tr w:rsidR="000C1B00" w14:paraId="7B5AA092" w14:textId="77777777">
        <w:trPr>
          <w:trHeight w:val="256"/>
        </w:trPr>
        <w:tc>
          <w:tcPr>
            <w:tcW w:w="14598" w:type="dxa"/>
            <w:gridSpan w:val="5"/>
            <w:tcBorders>
              <w:top w:val="single" w:sz="4" w:space="0" w:color="000000"/>
              <w:left w:val="single" w:sz="4" w:space="0" w:color="000000"/>
              <w:bottom w:val="single" w:sz="4" w:space="0" w:color="000000"/>
              <w:right w:val="single" w:sz="4" w:space="0" w:color="000000"/>
            </w:tcBorders>
            <w:shd w:val="clear" w:color="auto" w:fill="D9D9D9"/>
          </w:tcPr>
          <w:p w14:paraId="6E0CC7D1" w14:textId="77777777" w:rsidR="000C1B00" w:rsidRDefault="009F18E8">
            <w:pPr>
              <w:jc w:val="center"/>
              <w:rPr>
                <w:b/>
                <w:color w:val="000000"/>
              </w:rPr>
            </w:pPr>
            <w:r>
              <w:rPr>
                <w:b/>
                <w:color w:val="000000"/>
              </w:rPr>
              <w:t>Scenario States, Modifiers and Triggers</w:t>
            </w:r>
          </w:p>
        </w:tc>
      </w:tr>
      <w:tr w:rsidR="000C1B00" w14:paraId="555ED5D3" w14:textId="77777777">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5ECF06C9" w14:textId="77777777" w:rsidR="000C1B00" w:rsidRDefault="009F18E8">
            <w:pPr>
              <w:rPr>
                <w:color w:val="000000"/>
                <w:sz w:val="22"/>
                <w:szCs w:val="22"/>
              </w:rPr>
            </w:pPr>
            <w:r>
              <w:rPr>
                <w:color w:val="000000"/>
                <w:sz w:val="22"/>
                <w:szCs w:val="22"/>
              </w:rPr>
              <w:t>Patient State/Vitals</w:t>
            </w:r>
          </w:p>
        </w:tc>
        <w:tc>
          <w:tcPr>
            <w:tcW w:w="1804" w:type="dxa"/>
            <w:tcBorders>
              <w:top w:val="single" w:sz="4" w:space="0" w:color="000000"/>
              <w:left w:val="single" w:sz="4" w:space="0" w:color="000000"/>
              <w:bottom w:val="single" w:sz="4" w:space="0" w:color="000000"/>
              <w:right w:val="single" w:sz="4" w:space="0" w:color="000000"/>
            </w:tcBorders>
            <w:shd w:val="clear" w:color="auto" w:fill="auto"/>
          </w:tcPr>
          <w:p w14:paraId="47442FB3" w14:textId="77777777" w:rsidR="000C1B00" w:rsidRDefault="009F18E8">
            <w:pPr>
              <w:rPr>
                <w:color w:val="000000"/>
                <w:sz w:val="22"/>
                <w:szCs w:val="22"/>
              </w:rPr>
            </w:pPr>
            <w:r>
              <w:rPr>
                <w:color w:val="000000"/>
                <w:sz w:val="22"/>
                <w:szCs w:val="22"/>
              </w:rPr>
              <w:t>Patient Status</w:t>
            </w:r>
          </w:p>
        </w:tc>
        <w:tc>
          <w:tcPr>
            <w:tcW w:w="6928" w:type="dxa"/>
            <w:gridSpan w:val="2"/>
            <w:tcBorders>
              <w:top w:val="single" w:sz="4" w:space="0" w:color="000000"/>
              <w:left w:val="single" w:sz="4" w:space="0" w:color="000000"/>
              <w:bottom w:val="single" w:sz="4" w:space="0" w:color="000000"/>
              <w:right w:val="single" w:sz="4" w:space="0" w:color="000000"/>
            </w:tcBorders>
            <w:shd w:val="clear" w:color="auto" w:fill="auto"/>
          </w:tcPr>
          <w:p w14:paraId="1DE6C856" w14:textId="77777777" w:rsidR="000C1B00" w:rsidRDefault="009F18E8">
            <w:pPr>
              <w:rPr>
                <w:color w:val="000000"/>
                <w:sz w:val="22"/>
                <w:szCs w:val="22"/>
              </w:rPr>
            </w:pPr>
            <w:r>
              <w:rPr>
                <w:color w:val="000000"/>
                <w:sz w:val="22"/>
                <w:szCs w:val="22"/>
              </w:rPr>
              <w:t xml:space="preserve">Learner Actions, Modifiers &amp; Triggers to Move to Next State </w:t>
            </w:r>
          </w:p>
        </w:tc>
        <w:tc>
          <w:tcPr>
            <w:tcW w:w="3541" w:type="dxa"/>
            <w:tcBorders>
              <w:top w:val="single" w:sz="4" w:space="0" w:color="000000"/>
              <w:left w:val="single" w:sz="4" w:space="0" w:color="000000"/>
              <w:bottom w:val="single" w:sz="4" w:space="0" w:color="000000"/>
              <w:right w:val="single" w:sz="4" w:space="0" w:color="000000"/>
            </w:tcBorders>
          </w:tcPr>
          <w:p w14:paraId="39A04AB5" w14:textId="77777777" w:rsidR="000C1B00" w:rsidRDefault="009F18E8">
            <w:pPr>
              <w:rPr>
                <w:color w:val="000000"/>
                <w:sz w:val="22"/>
                <w:szCs w:val="22"/>
              </w:rPr>
            </w:pPr>
            <w:r>
              <w:rPr>
                <w:color w:val="000000"/>
                <w:sz w:val="22"/>
                <w:szCs w:val="22"/>
              </w:rPr>
              <w:t>Facilitator Notes</w:t>
            </w:r>
          </w:p>
        </w:tc>
      </w:tr>
      <w:tr w:rsidR="000C1B00" w14:paraId="2A9032EF" w14:textId="77777777">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323DD1DA" w14:textId="77777777" w:rsidR="000C1B00" w:rsidRDefault="009F18E8">
            <w:pPr>
              <w:rPr>
                <w:b/>
                <w:color w:val="000000"/>
                <w:sz w:val="22"/>
                <w:szCs w:val="22"/>
              </w:rPr>
            </w:pPr>
            <w:r>
              <w:rPr>
                <w:b/>
                <w:color w:val="000000"/>
                <w:sz w:val="22"/>
                <w:szCs w:val="22"/>
              </w:rPr>
              <w:t>1. Baseline State</w:t>
            </w:r>
          </w:p>
          <w:p w14:paraId="08A855A4" w14:textId="77777777" w:rsidR="000C1B00" w:rsidRDefault="009F18E8">
            <w:pPr>
              <w:rPr>
                <w:color w:val="000000"/>
                <w:sz w:val="22"/>
                <w:szCs w:val="22"/>
              </w:rPr>
            </w:pPr>
            <w:r>
              <w:rPr>
                <w:color w:val="000000"/>
                <w:sz w:val="22"/>
                <w:szCs w:val="22"/>
              </w:rPr>
              <w:t>Rhythm: Sinus tach</w:t>
            </w:r>
          </w:p>
          <w:p w14:paraId="3CEA25F5" w14:textId="77777777" w:rsidR="000C1B00" w:rsidRDefault="009F18E8">
            <w:pPr>
              <w:rPr>
                <w:color w:val="000000"/>
                <w:sz w:val="22"/>
                <w:szCs w:val="22"/>
              </w:rPr>
            </w:pPr>
            <w:r>
              <w:rPr>
                <w:color w:val="000000"/>
                <w:sz w:val="22"/>
                <w:szCs w:val="22"/>
              </w:rPr>
              <w:t>HR: 102</w:t>
            </w:r>
          </w:p>
          <w:p w14:paraId="7DBEF660" w14:textId="77777777" w:rsidR="000C1B00" w:rsidRDefault="009F18E8">
            <w:pPr>
              <w:rPr>
                <w:color w:val="000000"/>
                <w:sz w:val="22"/>
                <w:szCs w:val="22"/>
              </w:rPr>
            </w:pPr>
            <w:r>
              <w:rPr>
                <w:color w:val="000000"/>
                <w:sz w:val="22"/>
                <w:szCs w:val="22"/>
              </w:rPr>
              <w:t>BP: 125/60</w:t>
            </w:r>
          </w:p>
          <w:p w14:paraId="21FEC0EE" w14:textId="77777777" w:rsidR="000C1B00" w:rsidRDefault="009F18E8">
            <w:pPr>
              <w:rPr>
                <w:color w:val="000000"/>
                <w:sz w:val="22"/>
                <w:szCs w:val="22"/>
              </w:rPr>
            </w:pPr>
            <w:r>
              <w:rPr>
                <w:color w:val="000000"/>
                <w:sz w:val="22"/>
                <w:szCs w:val="22"/>
              </w:rPr>
              <w:t>RR: 8</w:t>
            </w:r>
          </w:p>
          <w:p w14:paraId="453C2E45" w14:textId="77777777" w:rsidR="000C1B00" w:rsidRDefault="009F18E8">
            <w:pPr>
              <w:rPr>
                <w:color w:val="000000"/>
                <w:sz w:val="22"/>
                <w:szCs w:val="22"/>
              </w:rPr>
            </w:pPr>
            <w:r>
              <w:rPr>
                <w:color w:val="000000"/>
                <w:sz w:val="22"/>
                <w:szCs w:val="22"/>
              </w:rPr>
              <w:t>O</w:t>
            </w:r>
            <w:r>
              <w:rPr>
                <w:color w:val="000000"/>
                <w:sz w:val="22"/>
                <w:szCs w:val="22"/>
                <w:vertAlign w:val="subscript"/>
              </w:rPr>
              <w:t>2</w:t>
            </w:r>
            <w:r>
              <w:rPr>
                <w:color w:val="000000"/>
                <w:sz w:val="22"/>
                <w:szCs w:val="22"/>
              </w:rPr>
              <w:t>SAT: 82%</w:t>
            </w:r>
          </w:p>
          <w:p w14:paraId="30C7F5AB" w14:textId="77777777" w:rsidR="000C1B00" w:rsidRDefault="009F18E8">
            <w:pPr>
              <w:rPr>
                <w:color w:val="000000"/>
                <w:sz w:val="22"/>
                <w:szCs w:val="22"/>
              </w:rPr>
            </w:pPr>
            <w:r>
              <w:rPr>
                <w:color w:val="000000"/>
                <w:sz w:val="22"/>
                <w:szCs w:val="22"/>
              </w:rPr>
              <w:t>T: 36.6</w:t>
            </w:r>
            <w:r>
              <w:rPr>
                <w:color w:val="000000"/>
                <w:sz w:val="22"/>
                <w:szCs w:val="22"/>
                <w:vertAlign w:val="superscript"/>
              </w:rPr>
              <w:t>o</w:t>
            </w:r>
            <w:r>
              <w:rPr>
                <w:color w:val="000000"/>
                <w:sz w:val="22"/>
                <w:szCs w:val="22"/>
              </w:rPr>
              <w:t xml:space="preserve">C </w:t>
            </w:r>
          </w:p>
          <w:p w14:paraId="02286A7B" w14:textId="77777777" w:rsidR="000C1B00" w:rsidRDefault="009F18E8">
            <w:pPr>
              <w:rPr>
                <w:color w:val="000000"/>
                <w:sz w:val="22"/>
                <w:szCs w:val="22"/>
              </w:rPr>
            </w:pPr>
            <w:r>
              <w:rPr>
                <w:color w:val="000000"/>
                <w:sz w:val="22"/>
                <w:szCs w:val="22"/>
              </w:rPr>
              <w:t>GCS: 9(E2 V3 M4)</w:t>
            </w:r>
          </w:p>
        </w:tc>
        <w:tc>
          <w:tcPr>
            <w:tcW w:w="1804" w:type="dxa"/>
            <w:tcBorders>
              <w:top w:val="single" w:sz="4" w:space="0" w:color="000000"/>
              <w:left w:val="single" w:sz="4" w:space="0" w:color="000000"/>
              <w:bottom w:val="single" w:sz="4" w:space="0" w:color="000000"/>
              <w:right w:val="single" w:sz="4" w:space="0" w:color="000000"/>
            </w:tcBorders>
            <w:shd w:val="clear" w:color="auto" w:fill="auto"/>
          </w:tcPr>
          <w:p w14:paraId="63899D7D" w14:textId="77777777" w:rsidR="000C1B00" w:rsidRDefault="005B53DB">
            <w:pPr>
              <w:rPr>
                <w:i/>
                <w:color w:val="000000"/>
                <w:sz w:val="20"/>
                <w:szCs w:val="20"/>
              </w:rPr>
            </w:pPr>
            <w:r>
              <w:rPr>
                <w:i/>
                <w:color w:val="000000"/>
                <w:sz w:val="20"/>
                <w:szCs w:val="20"/>
              </w:rPr>
              <w:t xml:space="preserve">Sonorous with sounds of obstructive upper airway </w:t>
            </w:r>
          </w:p>
        </w:tc>
        <w:tc>
          <w:tcPr>
            <w:tcW w:w="3387" w:type="dxa"/>
            <w:tcBorders>
              <w:top w:val="single" w:sz="4" w:space="0" w:color="000000"/>
              <w:left w:val="single" w:sz="4" w:space="0" w:color="000000"/>
              <w:bottom w:val="single" w:sz="4" w:space="0" w:color="000000"/>
              <w:right w:val="single" w:sz="4" w:space="0" w:color="000000"/>
            </w:tcBorders>
            <w:shd w:val="clear" w:color="auto" w:fill="auto"/>
          </w:tcPr>
          <w:p w14:paraId="316BB614" w14:textId="77777777" w:rsidR="000C1B00" w:rsidRDefault="009F18E8">
            <w:pPr>
              <w:rPr>
                <w:color w:val="000000"/>
                <w:sz w:val="22"/>
                <w:szCs w:val="22"/>
                <w:u w:val="single"/>
              </w:rPr>
            </w:pPr>
            <w:r>
              <w:rPr>
                <w:color w:val="000000"/>
                <w:sz w:val="22"/>
                <w:szCs w:val="22"/>
                <w:u w:val="single"/>
              </w:rPr>
              <w:t xml:space="preserve">Expected Learner Actions </w:t>
            </w:r>
          </w:p>
          <w:p w14:paraId="0C34FCCD" w14:textId="77777777" w:rsidR="000C1B00" w:rsidRDefault="009F18E8">
            <w:pPr>
              <w:rPr>
                <w:color w:val="000000"/>
                <w:sz w:val="22"/>
                <w:szCs w:val="22"/>
              </w:rPr>
            </w:pPr>
            <w:bookmarkStart w:id="2" w:name="bookmark=id.1fob9te" w:colFirst="0" w:colLast="0"/>
            <w:bookmarkEnd w:id="2"/>
            <w:r>
              <w:rPr>
                <w:color w:val="000000"/>
                <w:sz w:val="22"/>
                <w:szCs w:val="22"/>
              </w:rPr>
              <w:t>☐ Monitors</w:t>
            </w:r>
          </w:p>
          <w:p w14:paraId="67D30EA6" w14:textId="77777777" w:rsidR="000C1B00" w:rsidRDefault="009F18E8">
            <w:pPr>
              <w:rPr>
                <w:color w:val="000000"/>
                <w:sz w:val="22"/>
                <w:szCs w:val="22"/>
              </w:rPr>
            </w:pPr>
            <w:r>
              <w:rPr>
                <w:color w:val="000000"/>
                <w:sz w:val="22"/>
                <w:szCs w:val="22"/>
              </w:rPr>
              <w:t>☐ CBG</w:t>
            </w:r>
          </w:p>
          <w:p w14:paraId="26E5EFC4" w14:textId="77777777" w:rsidR="000C1B00" w:rsidRDefault="009F18E8">
            <w:pPr>
              <w:rPr>
                <w:color w:val="000000"/>
                <w:sz w:val="22"/>
                <w:szCs w:val="22"/>
              </w:rPr>
            </w:pPr>
            <w:r>
              <w:rPr>
                <w:color w:val="000000"/>
                <w:sz w:val="22"/>
                <w:szCs w:val="22"/>
              </w:rPr>
              <w:t>☐ Focused history and physical</w:t>
            </w:r>
          </w:p>
          <w:p w14:paraId="5E2BF689" w14:textId="77777777" w:rsidR="000C1B00" w:rsidRDefault="009F18E8">
            <w:pPr>
              <w:rPr>
                <w:color w:val="000000"/>
                <w:sz w:val="22"/>
                <w:szCs w:val="22"/>
              </w:rPr>
            </w:pPr>
            <w:r>
              <w:rPr>
                <w:color w:val="000000"/>
                <w:sz w:val="22"/>
                <w:szCs w:val="22"/>
              </w:rPr>
              <w:t>☐ Place patient on oxygen</w:t>
            </w:r>
          </w:p>
          <w:p w14:paraId="579DD8C9" w14:textId="77777777" w:rsidR="000C1B00" w:rsidRDefault="009F18E8">
            <w:pPr>
              <w:rPr>
                <w:color w:val="000000"/>
                <w:sz w:val="22"/>
                <w:szCs w:val="22"/>
              </w:rPr>
            </w:pPr>
            <w:r>
              <w:rPr>
                <w:color w:val="000000"/>
                <w:sz w:val="22"/>
                <w:szCs w:val="22"/>
              </w:rPr>
              <w:t xml:space="preserve">☐ </w:t>
            </w:r>
            <w:sdt>
              <w:sdtPr>
                <w:tag w:val="goog_rdk_0"/>
                <w:id w:val="2114933087"/>
              </w:sdtPr>
              <w:sdtEndPr/>
              <w:sdtContent/>
            </w:sdt>
            <w:sdt>
              <w:sdtPr>
                <w:tag w:val="goog_rdk_1"/>
                <w:id w:val="224039542"/>
              </w:sdtPr>
              <w:sdtEndPr/>
              <w:sdtContent/>
            </w:sdt>
            <w:r>
              <w:rPr>
                <w:color w:val="000000"/>
                <w:sz w:val="22"/>
                <w:szCs w:val="22"/>
              </w:rPr>
              <w:t>Jaw thrust, chin lift</w:t>
            </w:r>
          </w:p>
          <w:p w14:paraId="5D9269E4" w14:textId="77777777" w:rsidR="000C1B00" w:rsidRDefault="009F18E8">
            <w:pPr>
              <w:rPr>
                <w:color w:val="000000"/>
                <w:sz w:val="22"/>
                <w:szCs w:val="22"/>
              </w:rPr>
            </w:pPr>
            <w:r>
              <w:rPr>
                <w:color w:val="000000"/>
                <w:sz w:val="22"/>
                <w:szCs w:val="22"/>
              </w:rPr>
              <w:t xml:space="preserve">☐ </w:t>
            </w:r>
            <w:sdt>
              <w:sdtPr>
                <w:tag w:val="goog_rdk_2"/>
                <w:id w:val="448748535"/>
              </w:sdtPr>
              <w:sdtEndPr/>
              <w:sdtContent/>
            </w:sdt>
            <w:r>
              <w:rPr>
                <w:color w:val="000000"/>
                <w:sz w:val="22"/>
                <w:szCs w:val="22"/>
              </w:rPr>
              <w:t xml:space="preserve">Ask for </w:t>
            </w:r>
            <w:r w:rsidR="005B53DB">
              <w:rPr>
                <w:color w:val="000000"/>
                <w:sz w:val="22"/>
                <w:szCs w:val="22"/>
              </w:rPr>
              <w:t>crash cart including airway equipment</w:t>
            </w:r>
          </w:p>
          <w:p w14:paraId="54F5259F" w14:textId="77777777" w:rsidR="000C1B00" w:rsidRDefault="009F18E8">
            <w:pPr>
              <w:rPr>
                <w:color w:val="000000"/>
                <w:sz w:val="22"/>
                <w:szCs w:val="22"/>
              </w:rPr>
            </w:pPr>
            <w:r>
              <w:rPr>
                <w:color w:val="000000"/>
                <w:sz w:val="22"/>
                <w:szCs w:val="22"/>
              </w:rPr>
              <w:t>☐ Call for help (RACE/</w:t>
            </w:r>
            <w:sdt>
              <w:sdtPr>
                <w:tag w:val="goog_rdk_3"/>
                <w:id w:val="2018969841"/>
              </w:sdtPr>
              <w:sdtEndPr/>
              <w:sdtContent/>
            </w:sdt>
            <w:r>
              <w:rPr>
                <w:color w:val="000000"/>
                <w:sz w:val="22"/>
                <w:szCs w:val="22"/>
              </w:rPr>
              <w:t>ICU)</w:t>
            </w:r>
          </w:p>
          <w:p w14:paraId="5BB11DC6" w14:textId="77777777" w:rsidR="000C1B00" w:rsidRDefault="009F18E8">
            <w:pPr>
              <w:rPr>
                <w:color w:val="000000"/>
                <w:sz w:val="22"/>
                <w:szCs w:val="22"/>
              </w:rPr>
            </w:pPr>
            <w:r>
              <w:rPr>
                <w:color w:val="000000"/>
                <w:sz w:val="22"/>
                <w:szCs w:val="22"/>
              </w:rPr>
              <w:t>☐ Ask for naloxone</w:t>
            </w:r>
          </w:p>
          <w:p w14:paraId="34D02D0A" w14:textId="77777777" w:rsidR="000C1B00" w:rsidRDefault="000C1B00">
            <w:pPr>
              <w:rPr>
                <w:color w:val="000000"/>
                <w:sz w:val="22"/>
                <w:szCs w:val="22"/>
              </w:rPr>
            </w:pPr>
          </w:p>
        </w:tc>
        <w:tc>
          <w:tcPr>
            <w:tcW w:w="3541" w:type="dxa"/>
            <w:tcBorders>
              <w:top w:val="single" w:sz="4" w:space="0" w:color="000000"/>
              <w:left w:val="single" w:sz="4" w:space="0" w:color="000000"/>
              <w:bottom w:val="single" w:sz="4" w:space="0" w:color="000000"/>
              <w:right w:val="single" w:sz="4" w:space="0" w:color="000000"/>
            </w:tcBorders>
            <w:shd w:val="clear" w:color="auto" w:fill="auto"/>
          </w:tcPr>
          <w:p w14:paraId="315CB8FE" w14:textId="77777777" w:rsidR="000C1B00" w:rsidRDefault="009F18E8">
            <w:pPr>
              <w:rPr>
                <w:i/>
                <w:color w:val="000000"/>
                <w:sz w:val="22"/>
                <w:szCs w:val="22"/>
              </w:rPr>
            </w:pPr>
            <w:r>
              <w:rPr>
                <w:color w:val="000000"/>
                <w:sz w:val="22"/>
                <w:szCs w:val="22"/>
                <w:u w:val="single"/>
              </w:rPr>
              <w:t>Modifiers</w:t>
            </w:r>
            <w:r>
              <w:rPr>
                <w:i/>
                <w:color w:val="000000"/>
                <w:sz w:val="22"/>
                <w:szCs w:val="22"/>
              </w:rPr>
              <w:t xml:space="preserve"> </w:t>
            </w:r>
          </w:p>
          <w:p w14:paraId="4D31B261" w14:textId="77777777" w:rsidR="000C1B00" w:rsidRDefault="009F18E8">
            <w:pPr>
              <w:rPr>
                <w:i/>
                <w:color w:val="000000"/>
                <w:sz w:val="20"/>
                <w:szCs w:val="20"/>
              </w:rPr>
            </w:pPr>
            <w:r>
              <w:rPr>
                <w:i/>
                <w:color w:val="000000"/>
                <w:sz w:val="20"/>
                <w:szCs w:val="20"/>
              </w:rPr>
              <w:t>Changes to patient condition based on learner action</w:t>
            </w:r>
          </w:p>
          <w:p w14:paraId="0694FF5F" w14:textId="77777777" w:rsidR="000C1B00" w:rsidRDefault="009F18E8">
            <w:pPr>
              <w:rPr>
                <w:color w:val="000000"/>
                <w:sz w:val="22"/>
                <w:szCs w:val="22"/>
              </w:rPr>
            </w:pPr>
            <w:r>
              <w:rPr>
                <w:color w:val="000000"/>
                <w:sz w:val="22"/>
                <w:szCs w:val="22"/>
              </w:rPr>
              <w:t xml:space="preserve"> O</w:t>
            </w:r>
            <w:r>
              <w:rPr>
                <w:color w:val="000000"/>
                <w:sz w:val="22"/>
                <w:szCs w:val="22"/>
                <w:vertAlign w:val="subscript"/>
              </w:rPr>
              <w:t>2</w:t>
            </w:r>
            <w:r>
              <w:rPr>
                <w:color w:val="000000"/>
                <w:sz w:val="22"/>
                <w:szCs w:val="22"/>
              </w:rPr>
              <w:t xml:space="preserve"> given → no change</w:t>
            </w:r>
          </w:p>
          <w:p w14:paraId="1D15819B" w14:textId="77777777" w:rsidR="000C1B00" w:rsidRDefault="000C1B00">
            <w:pPr>
              <w:rPr>
                <w:color w:val="000000"/>
                <w:sz w:val="22"/>
                <w:szCs w:val="22"/>
              </w:rPr>
            </w:pPr>
          </w:p>
          <w:p w14:paraId="5D19E396" w14:textId="77777777" w:rsidR="000C1B00" w:rsidRDefault="009F18E8">
            <w:pPr>
              <w:rPr>
                <w:i/>
                <w:color w:val="000000"/>
                <w:sz w:val="22"/>
                <w:szCs w:val="22"/>
              </w:rPr>
            </w:pPr>
            <w:r>
              <w:rPr>
                <w:color w:val="000000"/>
                <w:sz w:val="22"/>
                <w:szCs w:val="22"/>
                <w:u w:val="single"/>
              </w:rPr>
              <w:t>Triggers</w:t>
            </w:r>
            <w:r>
              <w:rPr>
                <w:i/>
                <w:color w:val="000000"/>
                <w:sz w:val="22"/>
                <w:szCs w:val="22"/>
              </w:rPr>
              <w:t xml:space="preserve"> </w:t>
            </w:r>
          </w:p>
          <w:p w14:paraId="453CC7E2" w14:textId="77777777" w:rsidR="000C1B00" w:rsidRDefault="009F18E8">
            <w:pPr>
              <w:rPr>
                <w:i/>
                <w:color w:val="000000"/>
                <w:sz w:val="20"/>
                <w:szCs w:val="20"/>
              </w:rPr>
            </w:pPr>
            <w:r>
              <w:rPr>
                <w:i/>
                <w:color w:val="000000"/>
                <w:sz w:val="20"/>
                <w:szCs w:val="20"/>
              </w:rPr>
              <w:t>For progression to next state</w:t>
            </w:r>
          </w:p>
          <w:p w14:paraId="47CD1380" w14:textId="77777777" w:rsidR="000C1B00" w:rsidRDefault="009F18E8">
            <w:pPr>
              <w:rPr>
                <w:color w:val="000000"/>
                <w:sz w:val="22"/>
                <w:szCs w:val="22"/>
              </w:rPr>
            </w:pPr>
            <w:r>
              <w:rPr>
                <w:color w:val="000000"/>
                <w:sz w:val="22"/>
                <w:szCs w:val="22"/>
              </w:rPr>
              <w:t xml:space="preserve"> 4 minutes or all actions complete → </w:t>
            </w:r>
            <w:r>
              <w:rPr>
                <w:b/>
                <w:color w:val="000000"/>
                <w:sz w:val="22"/>
                <w:szCs w:val="22"/>
              </w:rPr>
              <w:t>2. Hypopnea</w:t>
            </w:r>
          </w:p>
        </w:tc>
        <w:tc>
          <w:tcPr>
            <w:tcW w:w="3541" w:type="dxa"/>
            <w:tcBorders>
              <w:top w:val="single" w:sz="4" w:space="0" w:color="000000"/>
              <w:left w:val="single" w:sz="4" w:space="0" w:color="000000"/>
              <w:bottom w:val="single" w:sz="4" w:space="0" w:color="000000"/>
              <w:right w:val="single" w:sz="4" w:space="0" w:color="000000"/>
            </w:tcBorders>
          </w:tcPr>
          <w:p w14:paraId="2171ECA5" w14:textId="77777777" w:rsidR="000C1B00" w:rsidRDefault="000C1B00">
            <w:pPr>
              <w:rPr>
                <w:color w:val="000000"/>
                <w:sz w:val="22"/>
                <w:szCs w:val="22"/>
                <w:u w:val="single"/>
              </w:rPr>
            </w:pPr>
          </w:p>
        </w:tc>
      </w:tr>
      <w:tr w:rsidR="000C1B00" w14:paraId="6F9096BC" w14:textId="77777777">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78FECF1E" w14:textId="77777777" w:rsidR="000C1B00" w:rsidRDefault="009F18E8">
            <w:pPr>
              <w:rPr>
                <w:b/>
                <w:color w:val="000000"/>
                <w:sz w:val="22"/>
                <w:szCs w:val="22"/>
              </w:rPr>
            </w:pPr>
            <w:r>
              <w:rPr>
                <w:b/>
                <w:color w:val="000000"/>
                <w:sz w:val="22"/>
                <w:szCs w:val="22"/>
              </w:rPr>
              <w:t>2. Hypopnea</w:t>
            </w:r>
          </w:p>
          <w:p w14:paraId="625C98FF" w14:textId="77777777" w:rsidR="000C1B00" w:rsidRDefault="009F18E8">
            <w:pPr>
              <w:rPr>
                <w:color w:val="000000"/>
                <w:sz w:val="22"/>
                <w:szCs w:val="22"/>
              </w:rPr>
            </w:pPr>
            <w:r>
              <w:rPr>
                <w:color w:val="000000"/>
                <w:sz w:val="22"/>
                <w:szCs w:val="22"/>
              </w:rPr>
              <w:t>Rhythm: Sinus tach</w:t>
            </w:r>
          </w:p>
          <w:p w14:paraId="15666C72" w14:textId="77777777" w:rsidR="000C1B00" w:rsidRDefault="009F18E8">
            <w:pPr>
              <w:rPr>
                <w:color w:val="000000"/>
                <w:sz w:val="22"/>
                <w:szCs w:val="22"/>
              </w:rPr>
            </w:pPr>
            <w:r>
              <w:rPr>
                <w:color w:val="000000"/>
                <w:sz w:val="22"/>
                <w:szCs w:val="22"/>
              </w:rPr>
              <w:t>HR: 108</w:t>
            </w:r>
          </w:p>
          <w:p w14:paraId="155B03EB" w14:textId="77777777" w:rsidR="000C1B00" w:rsidRDefault="009F18E8">
            <w:pPr>
              <w:rPr>
                <w:color w:val="000000"/>
                <w:sz w:val="22"/>
                <w:szCs w:val="22"/>
              </w:rPr>
            </w:pPr>
            <w:r>
              <w:rPr>
                <w:color w:val="000000"/>
                <w:sz w:val="22"/>
                <w:szCs w:val="22"/>
              </w:rPr>
              <w:t>BP: 125/60</w:t>
            </w:r>
          </w:p>
          <w:p w14:paraId="5FB2122E" w14:textId="77777777" w:rsidR="000C1B00" w:rsidRDefault="009F18E8">
            <w:pPr>
              <w:rPr>
                <w:color w:val="000000"/>
                <w:sz w:val="22"/>
                <w:szCs w:val="22"/>
              </w:rPr>
            </w:pPr>
            <w:r>
              <w:rPr>
                <w:color w:val="000000"/>
                <w:sz w:val="22"/>
                <w:szCs w:val="22"/>
              </w:rPr>
              <w:t>RR: 6</w:t>
            </w:r>
          </w:p>
          <w:p w14:paraId="4D70574F" w14:textId="77777777" w:rsidR="000C1B00" w:rsidRDefault="009F18E8">
            <w:pPr>
              <w:rPr>
                <w:color w:val="000000"/>
                <w:sz w:val="22"/>
                <w:szCs w:val="22"/>
              </w:rPr>
            </w:pPr>
            <w:r>
              <w:rPr>
                <w:color w:val="000000"/>
                <w:sz w:val="22"/>
                <w:szCs w:val="22"/>
              </w:rPr>
              <w:t>O</w:t>
            </w:r>
            <w:r>
              <w:rPr>
                <w:color w:val="000000"/>
                <w:sz w:val="22"/>
                <w:szCs w:val="22"/>
                <w:vertAlign w:val="subscript"/>
              </w:rPr>
              <w:t>2</w:t>
            </w:r>
            <w:r>
              <w:rPr>
                <w:color w:val="000000"/>
                <w:sz w:val="22"/>
                <w:szCs w:val="22"/>
              </w:rPr>
              <w:t>SAT: 82%</w:t>
            </w:r>
          </w:p>
          <w:p w14:paraId="69D2616A" w14:textId="77777777" w:rsidR="000C1B00" w:rsidRDefault="000C1B00">
            <w:pPr>
              <w:rPr>
                <w:color w:val="000000"/>
                <w:sz w:val="22"/>
                <w:szCs w:val="22"/>
              </w:rPr>
            </w:pPr>
          </w:p>
        </w:tc>
        <w:tc>
          <w:tcPr>
            <w:tcW w:w="1804" w:type="dxa"/>
            <w:tcBorders>
              <w:top w:val="single" w:sz="4" w:space="0" w:color="000000"/>
              <w:left w:val="single" w:sz="4" w:space="0" w:color="000000"/>
              <w:bottom w:val="single" w:sz="4" w:space="0" w:color="000000"/>
              <w:right w:val="single" w:sz="4" w:space="0" w:color="000000"/>
            </w:tcBorders>
            <w:shd w:val="clear" w:color="auto" w:fill="auto"/>
          </w:tcPr>
          <w:p w14:paraId="46F0190B" w14:textId="77777777" w:rsidR="000C1B00" w:rsidRDefault="009F18E8">
            <w:pPr>
              <w:rPr>
                <w:i/>
                <w:color w:val="000000"/>
                <w:sz w:val="20"/>
                <w:szCs w:val="20"/>
              </w:rPr>
            </w:pPr>
            <w:r>
              <w:rPr>
                <w:i/>
                <w:color w:val="000000"/>
                <w:sz w:val="20"/>
                <w:szCs w:val="20"/>
              </w:rPr>
              <w:t>RN can prompt: “he’s breathing really slowly… I don’t think he’s breathing”</w:t>
            </w:r>
          </w:p>
          <w:p w14:paraId="03FD864E" w14:textId="77777777" w:rsidR="005B53DB" w:rsidRDefault="005B53DB">
            <w:pPr>
              <w:rPr>
                <w:i/>
                <w:color w:val="000000"/>
                <w:sz w:val="20"/>
                <w:szCs w:val="20"/>
              </w:rPr>
            </w:pPr>
          </w:p>
          <w:p w14:paraId="30160081" w14:textId="77777777" w:rsidR="005B53DB" w:rsidRDefault="005B53DB">
            <w:pPr>
              <w:rPr>
                <w:i/>
                <w:color w:val="000000"/>
                <w:sz w:val="22"/>
                <w:szCs w:val="22"/>
              </w:rPr>
            </w:pPr>
            <w:r>
              <w:rPr>
                <w:i/>
                <w:color w:val="000000"/>
                <w:sz w:val="20"/>
                <w:szCs w:val="20"/>
              </w:rPr>
              <w:t>Ongoing sonorous respirations</w:t>
            </w:r>
          </w:p>
        </w:tc>
        <w:tc>
          <w:tcPr>
            <w:tcW w:w="3387" w:type="dxa"/>
            <w:tcBorders>
              <w:top w:val="single" w:sz="4" w:space="0" w:color="000000"/>
              <w:left w:val="single" w:sz="4" w:space="0" w:color="000000"/>
              <w:bottom w:val="single" w:sz="4" w:space="0" w:color="000000"/>
              <w:right w:val="single" w:sz="4" w:space="0" w:color="000000"/>
            </w:tcBorders>
            <w:shd w:val="clear" w:color="auto" w:fill="auto"/>
          </w:tcPr>
          <w:p w14:paraId="571E281C" w14:textId="77777777" w:rsidR="000C1B00" w:rsidRDefault="009F18E8">
            <w:pPr>
              <w:rPr>
                <w:color w:val="000000"/>
                <w:sz w:val="22"/>
                <w:szCs w:val="22"/>
                <w:u w:val="single"/>
              </w:rPr>
            </w:pPr>
            <w:r>
              <w:rPr>
                <w:color w:val="000000"/>
                <w:sz w:val="22"/>
                <w:szCs w:val="22"/>
                <w:u w:val="single"/>
              </w:rPr>
              <w:t xml:space="preserve">Expected Learner Actions </w:t>
            </w:r>
          </w:p>
          <w:p w14:paraId="3AF58C72" w14:textId="77777777" w:rsidR="000C1B00" w:rsidRDefault="009F18E8">
            <w:pPr>
              <w:rPr>
                <w:color w:val="000000"/>
                <w:sz w:val="22"/>
                <w:szCs w:val="22"/>
              </w:rPr>
            </w:pPr>
            <w:r>
              <w:rPr>
                <w:color w:val="000000"/>
                <w:sz w:val="22"/>
                <w:szCs w:val="22"/>
              </w:rPr>
              <w:t xml:space="preserve">☐ </w:t>
            </w:r>
            <w:sdt>
              <w:sdtPr>
                <w:tag w:val="goog_rdk_4"/>
                <w:id w:val="1274591674"/>
              </w:sdtPr>
              <w:sdtEndPr/>
              <w:sdtContent/>
            </w:sdt>
            <w:r>
              <w:rPr>
                <w:color w:val="000000"/>
                <w:sz w:val="22"/>
                <w:szCs w:val="22"/>
              </w:rPr>
              <w:t>Place oral or nasal airway</w:t>
            </w:r>
          </w:p>
          <w:p w14:paraId="7919B5D2" w14:textId="77777777" w:rsidR="000C1B00" w:rsidRDefault="009F18E8">
            <w:pPr>
              <w:rPr>
                <w:color w:val="000000"/>
                <w:sz w:val="22"/>
                <w:szCs w:val="22"/>
              </w:rPr>
            </w:pPr>
            <w:r>
              <w:rPr>
                <w:color w:val="000000"/>
                <w:sz w:val="22"/>
                <w:szCs w:val="22"/>
              </w:rPr>
              <w:t>☐ Ventilation by BVM</w:t>
            </w:r>
          </w:p>
          <w:p w14:paraId="6A613345" w14:textId="77777777" w:rsidR="000C1B00" w:rsidRDefault="009F18E8">
            <w:pPr>
              <w:rPr>
                <w:color w:val="000000"/>
                <w:sz w:val="22"/>
                <w:szCs w:val="22"/>
              </w:rPr>
            </w:pPr>
            <w:r>
              <w:rPr>
                <w:color w:val="000000"/>
                <w:sz w:val="22"/>
                <w:szCs w:val="22"/>
              </w:rPr>
              <w:t>☐ Call for help (RACE/ICU)</w:t>
            </w:r>
          </w:p>
          <w:p w14:paraId="2DF8D32E" w14:textId="77777777" w:rsidR="000C1B00" w:rsidRDefault="009F18E8">
            <w:pPr>
              <w:rPr>
                <w:color w:val="000000"/>
                <w:sz w:val="22"/>
                <w:szCs w:val="22"/>
              </w:rPr>
            </w:pPr>
            <w:r>
              <w:rPr>
                <w:color w:val="000000"/>
                <w:sz w:val="22"/>
                <w:szCs w:val="22"/>
              </w:rPr>
              <w:t>☐ Ask for naloxone</w:t>
            </w:r>
          </w:p>
          <w:p w14:paraId="3DCA61E1" w14:textId="77777777" w:rsidR="000C1B00" w:rsidRDefault="000C1B00">
            <w:pPr>
              <w:rPr>
                <w:color w:val="000000"/>
                <w:sz w:val="22"/>
                <w:szCs w:val="22"/>
              </w:rPr>
            </w:pPr>
          </w:p>
          <w:p w14:paraId="1819CA3C" w14:textId="77777777" w:rsidR="000C1B00" w:rsidRDefault="000C1B00">
            <w:pPr>
              <w:rPr>
                <w:color w:val="000000"/>
                <w:sz w:val="22"/>
                <w:szCs w:val="22"/>
              </w:rPr>
            </w:pPr>
          </w:p>
        </w:tc>
        <w:tc>
          <w:tcPr>
            <w:tcW w:w="3541" w:type="dxa"/>
            <w:tcBorders>
              <w:top w:val="single" w:sz="4" w:space="0" w:color="000000"/>
              <w:left w:val="single" w:sz="4" w:space="0" w:color="000000"/>
              <w:bottom w:val="single" w:sz="4" w:space="0" w:color="000000"/>
              <w:right w:val="single" w:sz="4" w:space="0" w:color="000000"/>
            </w:tcBorders>
            <w:shd w:val="clear" w:color="auto" w:fill="auto"/>
          </w:tcPr>
          <w:p w14:paraId="30701CF1" w14:textId="77777777" w:rsidR="000C1B00" w:rsidRDefault="009F18E8">
            <w:pPr>
              <w:rPr>
                <w:color w:val="000000"/>
                <w:sz w:val="22"/>
                <w:szCs w:val="22"/>
                <w:u w:val="single"/>
              </w:rPr>
            </w:pPr>
            <w:r>
              <w:rPr>
                <w:color w:val="000000"/>
                <w:sz w:val="22"/>
                <w:szCs w:val="22"/>
                <w:u w:val="single"/>
              </w:rPr>
              <w:t>Modifiers</w:t>
            </w:r>
          </w:p>
          <w:p w14:paraId="5813056B" w14:textId="77777777" w:rsidR="000C1B00" w:rsidRDefault="009F18E8">
            <w:pPr>
              <w:rPr>
                <w:color w:val="000000"/>
                <w:sz w:val="22"/>
                <w:szCs w:val="22"/>
              </w:rPr>
            </w:pPr>
            <w:r>
              <w:rPr>
                <w:color w:val="000000"/>
                <w:sz w:val="22"/>
                <w:szCs w:val="22"/>
              </w:rPr>
              <w:t xml:space="preserve"> BVM → sat 90%</w:t>
            </w:r>
          </w:p>
          <w:p w14:paraId="6CC3B8BA" w14:textId="77777777" w:rsidR="000C1B00" w:rsidRDefault="009F18E8">
            <w:pPr>
              <w:rPr>
                <w:color w:val="000000"/>
                <w:sz w:val="22"/>
                <w:szCs w:val="22"/>
              </w:rPr>
            </w:pPr>
            <w:r>
              <w:rPr>
                <w:color w:val="000000"/>
                <w:sz w:val="22"/>
                <w:szCs w:val="22"/>
              </w:rPr>
              <w:t xml:space="preserve"> BVM+ airway → sat 94%</w:t>
            </w:r>
          </w:p>
          <w:p w14:paraId="2B92B620" w14:textId="77777777" w:rsidR="000C1B00" w:rsidRDefault="009F18E8">
            <w:pPr>
              <w:rPr>
                <w:color w:val="000000"/>
                <w:sz w:val="22"/>
                <w:szCs w:val="22"/>
              </w:rPr>
            </w:pPr>
            <w:r>
              <w:rPr>
                <w:color w:val="000000"/>
                <w:sz w:val="22"/>
                <w:szCs w:val="22"/>
              </w:rPr>
              <w:t xml:space="preserve"> No ventilation by 5 min → sat </w:t>
            </w:r>
            <w:sdt>
              <w:sdtPr>
                <w:tag w:val="goog_rdk_5"/>
                <w:id w:val="-1933585818"/>
              </w:sdtPr>
              <w:sdtEndPr/>
              <w:sdtContent/>
            </w:sdt>
            <w:r>
              <w:rPr>
                <w:color w:val="000000"/>
                <w:sz w:val="22"/>
                <w:szCs w:val="22"/>
              </w:rPr>
              <w:t>75%</w:t>
            </w:r>
          </w:p>
          <w:p w14:paraId="3661BB86" w14:textId="77777777" w:rsidR="000C1B00" w:rsidRDefault="000C1B00">
            <w:pPr>
              <w:rPr>
                <w:color w:val="000000"/>
                <w:sz w:val="22"/>
                <w:szCs w:val="22"/>
                <w:u w:val="single"/>
              </w:rPr>
            </w:pPr>
          </w:p>
          <w:p w14:paraId="5E63CB9C" w14:textId="77777777" w:rsidR="000C1B00" w:rsidRDefault="009F18E8">
            <w:pPr>
              <w:rPr>
                <w:color w:val="000000"/>
                <w:sz w:val="22"/>
                <w:szCs w:val="22"/>
                <w:u w:val="single"/>
              </w:rPr>
            </w:pPr>
            <w:r>
              <w:rPr>
                <w:color w:val="000000"/>
                <w:sz w:val="22"/>
                <w:szCs w:val="22"/>
                <w:u w:val="single"/>
              </w:rPr>
              <w:t>Triggers</w:t>
            </w:r>
          </w:p>
          <w:p w14:paraId="358707E6" w14:textId="77777777" w:rsidR="000C1B00" w:rsidRDefault="009F18E8">
            <w:pPr>
              <w:rPr>
                <w:color w:val="000000"/>
                <w:sz w:val="22"/>
                <w:szCs w:val="22"/>
              </w:rPr>
            </w:pPr>
            <w:r>
              <w:rPr>
                <w:color w:val="000000"/>
                <w:sz w:val="22"/>
                <w:szCs w:val="22"/>
              </w:rPr>
              <w:t xml:space="preserve">- All actions complete → </w:t>
            </w:r>
            <w:r>
              <w:rPr>
                <w:b/>
                <w:color w:val="000000"/>
                <w:sz w:val="22"/>
                <w:szCs w:val="22"/>
              </w:rPr>
              <w:t>3. Assisted Vent</w:t>
            </w:r>
          </w:p>
        </w:tc>
        <w:tc>
          <w:tcPr>
            <w:tcW w:w="3541" w:type="dxa"/>
            <w:tcBorders>
              <w:top w:val="single" w:sz="4" w:space="0" w:color="000000"/>
              <w:left w:val="single" w:sz="4" w:space="0" w:color="000000"/>
              <w:bottom w:val="single" w:sz="4" w:space="0" w:color="000000"/>
              <w:right w:val="single" w:sz="4" w:space="0" w:color="000000"/>
            </w:tcBorders>
          </w:tcPr>
          <w:p w14:paraId="1846CF6F" w14:textId="77777777" w:rsidR="000C1B00" w:rsidRDefault="009F18E8">
            <w:pPr>
              <w:rPr>
                <w:color w:val="000000"/>
                <w:sz w:val="22"/>
                <w:szCs w:val="22"/>
              </w:rPr>
            </w:pPr>
            <w:r>
              <w:rPr>
                <w:color w:val="000000"/>
                <w:sz w:val="22"/>
                <w:szCs w:val="22"/>
              </w:rPr>
              <w:t>BVM arrives at beginning of state</w:t>
            </w:r>
          </w:p>
        </w:tc>
      </w:tr>
      <w:tr w:rsidR="000C1B00" w14:paraId="707E185F" w14:textId="77777777">
        <w:trPr>
          <w:trHeight w:val="256"/>
        </w:trPr>
        <w:tc>
          <w:tcPr>
            <w:tcW w:w="2325" w:type="dxa"/>
            <w:tcBorders>
              <w:top w:val="single" w:sz="4" w:space="0" w:color="000000"/>
              <w:left w:val="single" w:sz="4" w:space="0" w:color="000000"/>
              <w:bottom w:val="single" w:sz="4" w:space="0" w:color="000000"/>
              <w:right w:val="single" w:sz="4" w:space="0" w:color="000000"/>
            </w:tcBorders>
            <w:shd w:val="clear" w:color="auto" w:fill="auto"/>
          </w:tcPr>
          <w:p w14:paraId="18F39A18" w14:textId="77777777" w:rsidR="000C1B00" w:rsidRDefault="009F18E8">
            <w:pPr>
              <w:rPr>
                <w:b/>
                <w:color w:val="000000"/>
                <w:sz w:val="22"/>
                <w:szCs w:val="22"/>
              </w:rPr>
            </w:pPr>
            <w:r>
              <w:rPr>
                <w:b/>
                <w:color w:val="000000"/>
                <w:sz w:val="22"/>
                <w:szCs w:val="22"/>
              </w:rPr>
              <w:t>3. Assisted Vent</w:t>
            </w:r>
          </w:p>
          <w:p w14:paraId="546B3E7E" w14:textId="77777777" w:rsidR="000C1B00" w:rsidRDefault="009F18E8">
            <w:pPr>
              <w:rPr>
                <w:color w:val="000000"/>
                <w:sz w:val="22"/>
                <w:szCs w:val="22"/>
              </w:rPr>
            </w:pPr>
            <w:r>
              <w:rPr>
                <w:color w:val="000000"/>
                <w:sz w:val="22"/>
                <w:szCs w:val="22"/>
              </w:rPr>
              <w:t>Rhythm: Sinus</w:t>
            </w:r>
          </w:p>
          <w:p w14:paraId="31495552" w14:textId="77777777" w:rsidR="000C1B00" w:rsidRDefault="009F18E8">
            <w:pPr>
              <w:rPr>
                <w:color w:val="000000"/>
                <w:sz w:val="22"/>
                <w:szCs w:val="22"/>
              </w:rPr>
            </w:pPr>
            <w:r>
              <w:rPr>
                <w:color w:val="000000"/>
                <w:sz w:val="22"/>
                <w:szCs w:val="22"/>
              </w:rPr>
              <w:t>HR: 90</w:t>
            </w:r>
          </w:p>
          <w:p w14:paraId="655AF3B1" w14:textId="77777777" w:rsidR="000C1B00" w:rsidRDefault="009F18E8">
            <w:pPr>
              <w:rPr>
                <w:color w:val="000000"/>
                <w:sz w:val="22"/>
                <w:szCs w:val="22"/>
              </w:rPr>
            </w:pPr>
            <w:r>
              <w:rPr>
                <w:color w:val="000000"/>
                <w:sz w:val="22"/>
                <w:szCs w:val="22"/>
              </w:rPr>
              <w:t>BP: 125/60</w:t>
            </w:r>
          </w:p>
          <w:p w14:paraId="6D43C363" w14:textId="77777777" w:rsidR="000C1B00" w:rsidRDefault="009F18E8">
            <w:pPr>
              <w:rPr>
                <w:color w:val="000000"/>
                <w:sz w:val="22"/>
                <w:szCs w:val="22"/>
              </w:rPr>
            </w:pPr>
            <w:r>
              <w:rPr>
                <w:color w:val="000000"/>
                <w:sz w:val="22"/>
                <w:szCs w:val="22"/>
              </w:rPr>
              <w:t>RR: 12 (assisted)</w:t>
            </w:r>
          </w:p>
          <w:p w14:paraId="5BAB90FE" w14:textId="77777777" w:rsidR="000C1B00" w:rsidRDefault="009F18E8">
            <w:pPr>
              <w:rPr>
                <w:color w:val="000000"/>
                <w:sz w:val="22"/>
                <w:szCs w:val="22"/>
              </w:rPr>
            </w:pPr>
            <w:r>
              <w:rPr>
                <w:color w:val="000000"/>
                <w:sz w:val="22"/>
                <w:szCs w:val="22"/>
              </w:rPr>
              <w:t>O</w:t>
            </w:r>
            <w:r>
              <w:rPr>
                <w:color w:val="000000"/>
                <w:sz w:val="22"/>
                <w:szCs w:val="22"/>
                <w:vertAlign w:val="subscript"/>
              </w:rPr>
              <w:t>2</w:t>
            </w:r>
            <w:r>
              <w:rPr>
                <w:color w:val="000000"/>
                <w:sz w:val="22"/>
                <w:szCs w:val="22"/>
              </w:rPr>
              <w:t>SAT: 94%</w:t>
            </w:r>
          </w:p>
          <w:p w14:paraId="5FE64CFE" w14:textId="77777777" w:rsidR="000C1B00" w:rsidRDefault="009F18E8">
            <w:pPr>
              <w:rPr>
                <w:color w:val="000000"/>
                <w:sz w:val="22"/>
                <w:szCs w:val="22"/>
              </w:rPr>
            </w:pPr>
            <w:r>
              <w:rPr>
                <w:color w:val="000000"/>
                <w:sz w:val="22"/>
                <w:szCs w:val="22"/>
              </w:rPr>
              <w:t>GCS: 9(E2 V3 M4)</w:t>
            </w:r>
          </w:p>
          <w:p w14:paraId="21249B9E" w14:textId="77777777" w:rsidR="000C1B00" w:rsidRDefault="000C1B00">
            <w:pPr>
              <w:rPr>
                <w:color w:val="000000"/>
                <w:sz w:val="22"/>
                <w:szCs w:val="22"/>
              </w:rPr>
            </w:pPr>
          </w:p>
        </w:tc>
        <w:tc>
          <w:tcPr>
            <w:tcW w:w="1804" w:type="dxa"/>
            <w:tcBorders>
              <w:top w:val="single" w:sz="4" w:space="0" w:color="000000"/>
              <w:left w:val="single" w:sz="4" w:space="0" w:color="000000"/>
              <w:bottom w:val="single" w:sz="4" w:space="0" w:color="000000"/>
              <w:right w:val="single" w:sz="4" w:space="0" w:color="000000"/>
            </w:tcBorders>
            <w:shd w:val="clear" w:color="auto" w:fill="auto"/>
          </w:tcPr>
          <w:p w14:paraId="1472D318" w14:textId="77777777" w:rsidR="000C1B00" w:rsidRDefault="000C1B00">
            <w:pPr>
              <w:rPr>
                <w:color w:val="000000"/>
                <w:sz w:val="22"/>
                <w:szCs w:val="22"/>
              </w:rPr>
            </w:pPr>
          </w:p>
        </w:tc>
        <w:tc>
          <w:tcPr>
            <w:tcW w:w="3387" w:type="dxa"/>
            <w:tcBorders>
              <w:top w:val="single" w:sz="4" w:space="0" w:color="000000"/>
              <w:left w:val="single" w:sz="4" w:space="0" w:color="000000"/>
              <w:bottom w:val="single" w:sz="4" w:space="0" w:color="000000"/>
              <w:right w:val="single" w:sz="4" w:space="0" w:color="000000"/>
            </w:tcBorders>
            <w:shd w:val="clear" w:color="auto" w:fill="auto"/>
          </w:tcPr>
          <w:p w14:paraId="1418F944" w14:textId="77777777" w:rsidR="000C1B00" w:rsidRDefault="009F18E8">
            <w:pPr>
              <w:rPr>
                <w:color w:val="000000"/>
                <w:sz w:val="22"/>
                <w:szCs w:val="22"/>
                <w:u w:val="single"/>
              </w:rPr>
            </w:pPr>
            <w:r>
              <w:rPr>
                <w:color w:val="000000"/>
                <w:sz w:val="22"/>
                <w:szCs w:val="22"/>
                <w:u w:val="single"/>
              </w:rPr>
              <w:t xml:space="preserve">Expected Learner Actions </w:t>
            </w:r>
          </w:p>
          <w:p w14:paraId="1D1F6C5D" w14:textId="77777777" w:rsidR="000C1B00" w:rsidRDefault="009F18E8">
            <w:pPr>
              <w:rPr>
                <w:color w:val="000000"/>
                <w:sz w:val="22"/>
                <w:szCs w:val="22"/>
              </w:rPr>
            </w:pPr>
            <w:r>
              <w:rPr>
                <w:color w:val="000000"/>
                <w:sz w:val="22"/>
                <w:szCs w:val="22"/>
              </w:rPr>
              <w:t xml:space="preserve">☐ Give naloxone </w:t>
            </w:r>
            <w:sdt>
              <w:sdtPr>
                <w:tag w:val="goog_rdk_7"/>
                <w:id w:val="-1352248834"/>
              </w:sdtPr>
              <w:sdtEndPr/>
              <w:sdtContent/>
            </w:sdt>
            <w:sdt>
              <w:sdtPr>
                <w:tag w:val="goog_rdk_8"/>
                <w:id w:val="-442758424"/>
              </w:sdtPr>
              <w:sdtEndPr/>
              <w:sdtContent/>
            </w:sdt>
            <w:r>
              <w:rPr>
                <w:color w:val="000000"/>
                <w:sz w:val="22"/>
                <w:szCs w:val="22"/>
              </w:rPr>
              <w:t>IV</w:t>
            </w:r>
          </w:p>
          <w:p w14:paraId="598CEA46" w14:textId="77777777" w:rsidR="005B53DB" w:rsidRDefault="005B53DB">
            <w:pPr>
              <w:rPr>
                <w:color w:val="000000"/>
                <w:sz w:val="22"/>
                <w:szCs w:val="22"/>
              </w:rPr>
            </w:pPr>
            <w:r>
              <w:rPr>
                <w:color w:val="000000"/>
                <w:sz w:val="22"/>
                <w:szCs w:val="22"/>
              </w:rPr>
              <w:t xml:space="preserve">☐ </w:t>
            </w:r>
            <w:sdt>
              <w:sdtPr>
                <w:tag w:val="goog_rdk_6"/>
                <w:id w:val="-2143958472"/>
              </w:sdtPr>
              <w:sdtEndPr/>
              <w:sdtContent/>
            </w:sdt>
            <w:r>
              <w:rPr>
                <w:color w:val="000000"/>
                <w:sz w:val="22"/>
                <w:szCs w:val="22"/>
              </w:rPr>
              <w:t>Discontinue PCA pump</w:t>
            </w:r>
          </w:p>
          <w:p w14:paraId="0E046C01" w14:textId="77777777" w:rsidR="000C1B00" w:rsidRDefault="009F18E8">
            <w:pPr>
              <w:rPr>
                <w:color w:val="000000"/>
                <w:sz w:val="22"/>
                <w:szCs w:val="22"/>
              </w:rPr>
            </w:pPr>
            <w:r>
              <w:rPr>
                <w:color w:val="000000"/>
                <w:sz w:val="22"/>
                <w:szCs w:val="22"/>
              </w:rPr>
              <w:t>☐ Continue airway support</w:t>
            </w:r>
          </w:p>
          <w:p w14:paraId="5AB01D68" w14:textId="77777777" w:rsidR="000C1B00" w:rsidRDefault="009F18E8">
            <w:pPr>
              <w:rPr>
                <w:color w:val="000000"/>
                <w:sz w:val="22"/>
                <w:szCs w:val="22"/>
              </w:rPr>
            </w:pPr>
            <w:r>
              <w:rPr>
                <w:color w:val="000000"/>
                <w:sz w:val="22"/>
                <w:szCs w:val="22"/>
              </w:rPr>
              <w:t>☐ Continue monitoring</w:t>
            </w:r>
          </w:p>
          <w:p w14:paraId="3164FDB7" w14:textId="77777777" w:rsidR="000C1B00" w:rsidRDefault="009F18E8">
            <w:pPr>
              <w:rPr>
                <w:color w:val="000000"/>
                <w:sz w:val="22"/>
                <w:szCs w:val="22"/>
              </w:rPr>
            </w:pPr>
            <w:r>
              <w:rPr>
                <w:color w:val="000000"/>
                <w:sz w:val="22"/>
                <w:szCs w:val="22"/>
              </w:rPr>
              <w:t>☐ Reassess after naloxone</w:t>
            </w:r>
          </w:p>
          <w:p w14:paraId="0A6634A5" w14:textId="77777777" w:rsidR="000C1B00" w:rsidRDefault="009F18E8">
            <w:pPr>
              <w:rPr>
                <w:color w:val="000000"/>
                <w:sz w:val="22"/>
                <w:szCs w:val="22"/>
              </w:rPr>
            </w:pPr>
            <w:r>
              <w:rPr>
                <w:color w:val="000000"/>
                <w:sz w:val="22"/>
                <w:szCs w:val="22"/>
              </w:rPr>
              <w:t>☐ Discussion with RACE/ICU</w:t>
            </w:r>
          </w:p>
          <w:p w14:paraId="0DFE4548" w14:textId="77777777" w:rsidR="000C1B00" w:rsidRDefault="000C1B00">
            <w:pPr>
              <w:rPr>
                <w:color w:val="000000"/>
                <w:sz w:val="22"/>
                <w:szCs w:val="22"/>
              </w:rPr>
            </w:pPr>
          </w:p>
        </w:tc>
        <w:tc>
          <w:tcPr>
            <w:tcW w:w="3541" w:type="dxa"/>
            <w:tcBorders>
              <w:top w:val="single" w:sz="4" w:space="0" w:color="000000"/>
              <w:left w:val="single" w:sz="4" w:space="0" w:color="000000"/>
              <w:bottom w:val="single" w:sz="4" w:space="0" w:color="000000"/>
              <w:right w:val="single" w:sz="4" w:space="0" w:color="000000"/>
            </w:tcBorders>
            <w:shd w:val="clear" w:color="auto" w:fill="auto"/>
          </w:tcPr>
          <w:p w14:paraId="6EB49C7E" w14:textId="77777777" w:rsidR="000C1B00" w:rsidRDefault="009F18E8">
            <w:pPr>
              <w:rPr>
                <w:color w:val="000000"/>
                <w:sz w:val="22"/>
                <w:szCs w:val="22"/>
                <w:u w:val="single"/>
              </w:rPr>
            </w:pPr>
            <w:r>
              <w:rPr>
                <w:color w:val="000000"/>
                <w:sz w:val="22"/>
                <w:szCs w:val="22"/>
                <w:u w:val="single"/>
              </w:rPr>
              <w:t>Modifiers</w:t>
            </w:r>
          </w:p>
          <w:p w14:paraId="21E4769A" w14:textId="77777777" w:rsidR="000C1B00" w:rsidRDefault="009F18E8">
            <w:pPr>
              <w:rPr>
                <w:color w:val="000000"/>
                <w:sz w:val="22"/>
                <w:szCs w:val="22"/>
              </w:rPr>
            </w:pPr>
            <w:r>
              <w:rPr>
                <w:color w:val="000000"/>
                <w:sz w:val="22"/>
                <w:szCs w:val="22"/>
              </w:rPr>
              <w:t>- naloxone → RR12, GCS12</w:t>
            </w:r>
          </w:p>
          <w:p w14:paraId="54A6A9EA" w14:textId="77777777" w:rsidR="000C1B00" w:rsidRDefault="000C1B00">
            <w:pPr>
              <w:rPr>
                <w:color w:val="000000"/>
                <w:sz w:val="22"/>
                <w:szCs w:val="22"/>
              </w:rPr>
            </w:pPr>
          </w:p>
          <w:p w14:paraId="18D16A26" w14:textId="77777777" w:rsidR="000C1B00" w:rsidRDefault="000C1B00">
            <w:pPr>
              <w:rPr>
                <w:color w:val="000000"/>
                <w:sz w:val="22"/>
                <w:szCs w:val="22"/>
              </w:rPr>
            </w:pPr>
          </w:p>
          <w:p w14:paraId="34E1FC1D" w14:textId="77777777" w:rsidR="000C1B00" w:rsidRDefault="009F18E8">
            <w:pPr>
              <w:rPr>
                <w:color w:val="000000"/>
                <w:sz w:val="22"/>
                <w:szCs w:val="22"/>
                <w:u w:val="single"/>
              </w:rPr>
            </w:pPr>
            <w:r>
              <w:rPr>
                <w:color w:val="000000"/>
                <w:sz w:val="22"/>
                <w:szCs w:val="22"/>
                <w:u w:val="single"/>
              </w:rPr>
              <w:t>Triggers</w:t>
            </w:r>
          </w:p>
          <w:p w14:paraId="5C91A2E0" w14:textId="77777777" w:rsidR="000C1B00" w:rsidRDefault="009F18E8">
            <w:pPr>
              <w:rPr>
                <w:color w:val="000000"/>
                <w:sz w:val="22"/>
                <w:szCs w:val="22"/>
              </w:rPr>
            </w:pPr>
            <w:r>
              <w:rPr>
                <w:color w:val="000000"/>
                <w:sz w:val="22"/>
                <w:szCs w:val="22"/>
              </w:rPr>
              <w:t>- Transfer discussed with RACE/ICU → END CASE</w:t>
            </w:r>
          </w:p>
        </w:tc>
        <w:tc>
          <w:tcPr>
            <w:tcW w:w="3541" w:type="dxa"/>
            <w:tcBorders>
              <w:top w:val="single" w:sz="4" w:space="0" w:color="000000"/>
              <w:left w:val="single" w:sz="4" w:space="0" w:color="000000"/>
              <w:bottom w:val="single" w:sz="4" w:space="0" w:color="000000"/>
              <w:right w:val="single" w:sz="4" w:space="0" w:color="000000"/>
            </w:tcBorders>
          </w:tcPr>
          <w:p w14:paraId="5A224A02" w14:textId="77777777" w:rsidR="000C1B00" w:rsidRDefault="009F18E8">
            <w:pPr>
              <w:rPr>
                <w:color w:val="000000"/>
                <w:sz w:val="22"/>
                <w:szCs w:val="22"/>
              </w:rPr>
            </w:pPr>
            <w:r>
              <w:rPr>
                <w:color w:val="000000"/>
                <w:sz w:val="22"/>
                <w:szCs w:val="22"/>
              </w:rPr>
              <w:t>Naloxone arrives at beginning of state</w:t>
            </w:r>
          </w:p>
        </w:tc>
      </w:tr>
    </w:tbl>
    <w:p w14:paraId="3079F910" w14:textId="77777777" w:rsidR="000C1B00" w:rsidRDefault="000C1B00">
      <w:pPr>
        <w:rPr>
          <w:sz w:val="28"/>
          <w:szCs w:val="28"/>
        </w:rPr>
        <w:sectPr w:rsidR="000C1B00">
          <w:headerReference w:type="default" r:id="rId11"/>
          <w:footerReference w:type="default" r:id="rId12"/>
          <w:pgSz w:w="15840" w:h="12240" w:orient="landscape"/>
          <w:pgMar w:top="142" w:right="142" w:bottom="142" w:left="142" w:header="708" w:footer="576" w:gutter="0"/>
          <w:cols w:space="720"/>
        </w:sectPr>
      </w:pPr>
    </w:p>
    <w:p w14:paraId="52549ABA" w14:textId="77777777" w:rsidR="000C1B00" w:rsidRDefault="009F18E8">
      <w:pPr>
        <w:ind w:firstLine="360"/>
        <w:rPr>
          <w:b/>
          <w:sz w:val="28"/>
          <w:szCs w:val="28"/>
        </w:rPr>
      </w:pPr>
      <w:r>
        <w:rPr>
          <w:b/>
          <w:sz w:val="28"/>
          <w:szCs w:val="28"/>
        </w:rPr>
        <w:lastRenderedPageBreak/>
        <w:t>Appendix A: Laboratory Results (From AM Bloodwork)</w:t>
      </w:r>
    </w:p>
    <w:p w14:paraId="12C0A917" w14:textId="77777777" w:rsidR="000C1B00" w:rsidRDefault="000C1B00"/>
    <w:tbl>
      <w:tblPr>
        <w:tblStyle w:val="a8"/>
        <w:tblW w:w="11056" w:type="dxa"/>
        <w:tblInd w:w="567"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5528"/>
        <w:gridCol w:w="5528"/>
      </w:tblGrid>
      <w:tr w:rsidR="000C1B00" w14:paraId="002E5015" w14:textId="77777777">
        <w:tc>
          <w:tcPr>
            <w:tcW w:w="5528" w:type="dxa"/>
            <w:tcBorders>
              <w:right w:val="single" w:sz="4" w:space="0" w:color="000000"/>
            </w:tcBorders>
          </w:tcPr>
          <w:p w14:paraId="042390D4" w14:textId="77777777" w:rsidR="000C1B00" w:rsidRDefault="009F18E8">
            <w:pPr>
              <w:rPr>
                <w:u w:val="single"/>
              </w:rPr>
            </w:pPr>
            <w:r>
              <w:rPr>
                <w:u w:val="single"/>
              </w:rPr>
              <w:t>CBC</w:t>
            </w:r>
          </w:p>
          <w:p w14:paraId="6377D4B4" w14:textId="77777777" w:rsidR="000C1B00" w:rsidRDefault="009F18E8">
            <w:r>
              <w:t xml:space="preserve"> WBC 14</w:t>
            </w:r>
          </w:p>
          <w:p w14:paraId="0727E65E" w14:textId="77777777" w:rsidR="000C1B00" w:rsidRDefault="009F18E8">
            <w:r>
              <w:t xml:space="preserve"> Hgb 130</w:t>
            </w:r>
          </w:p>
          <w:p w14:paraId="20BD69FC" w14:textId="77777777" w:rsidR="000C1B00" w:rsidRDefault="009F18E8">
            <w:r>
              <w:t xml:space="preserve"> Plt 220</w:t>
            </w:r>
          </w:p>
          <w:p w14:paraId="1D97A71D" w14:textId="77777777" w:rsidR="000C1B00" w:rsidRDefault="000C1B00"/>
          <w:p w14:paraId="5DF2D0B6" w14:textId="77777777" w:rsidR="000C1B00" w:rsidRDefault="009F18E8">
            <w:pPr>
              <w:rPr>
                <w:u w:val="single"/>
              </w:rPr>
            </w:pPr>
            <w:r>
              <w:rPr>
                <w:u w:val="single"/>
              </w:rPr>
              <w:t>Lytes</w:t>
            </w:r>
          </w:p>
          <w:p w14:paraId="473DB367" w14:textId="77777777" w:rsidR="000C1B00" w:rsidRDefault="009F18E8">
            <w:r>
              <w:t xml:space="preserve"> Na 137</w:t>
            </w:r>
          </w:p>
          <w:p w14:paraId="251855BB" w14:textId="77777777" w:rsidR="000C1B00" w:rsidRDefault="009F18E8">
            <w:r>
              <w:t xml:space="preserve"> K 3.8</w:t>
            </w:r>
          </w:p>
          <w:p w14:paraId="319D9C35" w14:textId="77777777" w:rsidR="000C1B00" w:rsidRDefault="009F18E8">
            <w:r>
              <w:t xml:space="preserve"> Cl 97</w:t>
            </w:r>
          </w:p>
          <w:p w14:paraId="067E7CB7" w14:textId="77777777" w:rsidR="000C1B00" w:rsidRDefault="009F18E8">
            <w:r>
              <w:t xml:space="preserve"> HCO</w:t>
            </w:r>
            <w:r>
              <w:rPr>
                <w:vertAlign w:val="subscript"/>
              </w:rPr>
              <w:t>3</w:t>
            </w:r>
            <w:r>
              <w:t xml:space="preserve"> 24</w:t>
            </w:r>
          </w:p>
          <w:p w14:paraId="3D833BB1" w14:textId="77777777" w:rsidR="000C1B00" w:rsidRDefault="009F18E8">
            <w:r>
              <w:t xml:space="preserve"> Urea 7.4</w:t>
            </w:r>
          </w:p>
          <w:p w14:paraId="6E95CC84" w14:textId="77777777" w:rsidR="000C1B00" w:rsidRDefault="009F18E8">
            <w:r>
              <w:t xml:space="preserve"> Cr 137</w:t>
            </w:r>
          </w:p>
          <w:p w14:paraId="03D3CE48" w14:textId="77777777" w:rsidR="000C1B00" w:rsidRDefault="000C1B00"/>
        </w:tc>
        <w:tc>
          <w:tcPr>
            <w:tcW w:w="5529" w:type="dxa"/>
            <w:tcBorders>
              <w:left w:val="single" w:sz="4" w:space="0" w:color="000000"/>
            </w:tcBorders>
          </w:tcPr>
          <w:p w14:paraId="6F9D4A0A" w14:textId="77777777" w:rsidR="000C1B00" w:rsidRDefault="000C1B00">
            <w:pPr>
              <w:rPr>
                <w:sz w:val="28"/>
                <w:szCs w:val="28"/>
              </w:rPr>
            </w:pPr>
          </w:p>
        </w:tc>
      </w:tr>
    </w:tbl>
    <w:p w14:paraId="0BC2DF38" w14:textId="77777777" w:rsidR="000C1B00" w:rsidRDefault="000C1B00">
      <w:pPr>
        <w:rPr>
          <w:sz w:val="28"/>
          <w:szCs w:val="28"/>
        </w:rPr>
      </w:pPr>
    </w:p>
    <w:p w14:paraId="4DFA138D" w14:textId="77777777" w:rsidR="000C1B00" w:rsidRDefault="009F18E8">
      <w:pPr>
        <w:rPr>
          <w:sz w:val="28"/>
          <w:szCs w:val="28"/>
        </w:rPr>
      </w:pPr>
      <w:r>
        <w:br w:type="page"/>
      </w:r>
    </w:p>
    <w:p w14:paraId="0DCCF6E3" w14:textId="77777777" w:rsidR="000C1B00" w:rsidRDefault="009F18E8">
      <w:pPr>
        <w:ind w:firstLine="360"/>
        <w:rPr>
          <w:b/>
          <w:sz w:val="28"/>
          <w:szCs w:val="28"/>
        </w:rPr>
      </w:pPr>
      <w:r>
        <w:rPr>
          <w:b/>
          <w:sz w:val="28"/>
          <w:szCs w:val="28"/>
        </w:rPr>
        <w:lastRenderedPageBreak/>
        <w:t>Appendix B: ECGs, X-rays, Ultrasounds and Pictures</w:t>
      </w:r>
    </w:p>
    <w:p w14:paraId="0B281186" w14:textId="77777777" w:rsidR="000C1B00" w:rsidRDefault="000C1B00"/>
    <w:tbl>
      <w:tblPr>
        <w:tblStyle w:val="a9"/>
        <w:tblW w:w="11057" w:type="dxa"/>
        <w:tblInd w:w="567"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11057"/>
      </w:tblGrid>
      <w:tr w:rsidR="000C1B00" w14:paraId="5A154C8C" w14:textId="77777777">
        <w:tc>
          <w:tcPr>
            <w:tcW w:w="11057" w:type="dxa"/>
          </w:tcPr>
          <w:p w14:paraId="1B34F7DB" w14:textId="77777777" w:rsidR="000C1B00" w:rsidRDefault="009F18E8">
            <w:r>
              <w:rPr>
                <w:sz w:val="22"/>
                <w:szCs w:val="22"/>
              </w:rPr>
              <w:t>No images used in this case.</w:t>
            </w:r>
          </w:p>
        </w:tc>
      </w:tr>
    </w:tbl>
    <w:p w14:paraId="7E267557" w14:textId="77777777" w:rsidR="000C1B00" w:rsidRDefault="000C1B00">
      <w:pPr>
        <w:rPr>
          <w:sz w:val="28"/>
          <w:szCs w:val="28"/>
        </w:rPr>
      </w:pPr>
    </w:p>
    <w:p w14:paraId="24708CAF" w14:textId="77777777" w:rsidR="000C1B00" w:rsidRDefault="000C1B00">
      <w:pPr>
        <w:rPr>
          <w:sz w:val="28"/>
          <w:szCs w:val="28"/>
        </w:rPr>
      </w:pPr>
    </w:p>
    <w:p w14:paraId="0CD1D5A4" w14:textId="77777777" w:rsidR="000C1B00" w:rsidRDefault="009F18E8">
      <w:pPr>
        <w:ind w:firstLine="284"/>
        <w:rPr>
          <w:b/>
          <w:sz w:val="28"/>
          <w:szCs w:val="28"/>
        </w:rPr>
      </w:pPr>
      <w:r>
        <w:rPr>
          <w:b/>
          <w:sz w:val="28"/>
          <w:szCs w:val="28"/>
        </w:rPr>
        <w:t>Appendix C: Facilitator Cheat Sheet &amp; Debriefing Tips</w:t>
      </w:r>
    </w:p>
    <w:p w14:paraId="68FDB3AA" w14:textId="77777777" w:rsidR="000C1B00" w:rsidRDefault="000C1B00">
      <w:pPr>
        <w:rPr>
          <w:rFonts w:ascii="Calibri" w:eastAsia="Calibri" w:hAnsi="Calibri" w:cs="Calibri"/>
          <w:sz w:val="28"/>
          <w:szCs w:val="28"/>
        </w:rPr>
      </w:pPr>
    </w:p>
    <w:tbl>
      <w:tblPr>
        <w:tblStyle w:val="aa"/>
        <w:tblW w:w="11057" w:type="dxa"/>
        <w:tblInd w:w="567"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1057"/>
      </w:tblGrid>
      <w:tr w:rsidR="000C1B00" w14:paraId="2643C0A7" w14:textId="77777777">
        <w:trPr>
          <w:trHeight w:val="5729"/>
        </w:trPr>
        <w:tc>
          <w:tcPr>
            <w:tcW w:w="11057" w:type="dxa"/>
            <w:shd w:val="clear" w:color="auto" w:fill="auto"/>
          </w:tcPr>
          <w:p w14:paraId="67E27EB6" w14:textId="77777777" w:rsidR="000C1B00" w:rsidRDefault="009F18E8">
            <w:pPr>
              <w:rPr>
                <w:i/>
                <w:color w:val="000000"/>
                <w:sz w:val="20"/>
                <w:szCs w:val="20"/>
              </w:rPr>
            </w:pPr>
            <w:r>
              <w:rPr>
                <w:i/>
                <w:color w:val="000000"/>
                <w:sz w:val="20"/>
                <w:szCs w:val="20"/>
              </w:rPr>
              <w:t xml:space="preserve">Include key errors to watch for and common challenges with the case. List issues expected to be part of the debriefing discussion.  Supplemental information regarding any relevant pathophysiology, guidelines, or management information that may be reviewed during debriefing should be provided for facilitators to have as a reference. </w:t>
            </w:r>
          </w:p>
          <w:p w14:paraId="7723F2EA" w14:textId="77777777" w:rsidR="000C1B00" w:rsidRDefault="000C1B00">
            <w:pPr>
              <w:rPr>
                <w:color w:val="000000"/>
                <w:sz w:val="22"/>
                <w:szCs w:val="22"/>
              </w:rPr>
            </w:pPr>
          </w:p>
          <w:p w14:paraId="392B034E" w14:textId="77777777" w:rsidR="000C1B00" w:rsidRDefault="009F18E8">
            <w:pPr>
              <w:numPr>
                <w:ilvl w:val="0"/>
                <w:numId w:val="2"/>
              </w:numPr>
              <w:pBdr>
                <w:top w:val="nil"/>
                <w:left w:val="nil"/>
                <w:bottom w:val="nil"/>
                <w:right w:val="nil"/>
                <w:between w:val="nil"/>
              </w:pBdr>
              <w:rPr>
                <w:color w:val="000000"/>
                <w:sz w:val="22"/>
                <w:szCs w:val="22"/>
              </w:rPr>
            </w:pPr>
            <w:r>
              <w:rPr>
                <w:color w:val="000000"/>
                <w:sz w:val="22"/>
                <w:szCs w:val="22"/>
              </w:rPr>
              <w:t>Review the initial approach to the patient with decreased LOC</w:t>
            </w:r>
          </w:p>
          <w:p w14:paraId="422A8A66" w14:textId="77777777" w:rsidR="000C1B00" w:rsidRDefault="009F18E8">
            <w:pPr>
              <w:numPr>
                <w:ilvl w:val="0"/>
                <w:numId w:val="2"/>
              </w:numPr>
              <w:pBdr>
                <w:top w:val="nil"/>
                <w:left w:val="nil"/>
                <w:bottom w:val="nil"/>
                <w:right w:val="nil"/>
                <w:between w:val="nil"/>
              </w:pBdr>
              <w:rPr>
                <w:color w:val="000000"/>
                <w:sz w:val="22"/>
                <w:szCs w:val="22"/>
              </w:rPr>
            </w:pPr>
            <w:r>
              <w:rPr>
                <w:color w:val="000000"/>
                <w:sz w:val="22"/>
                <w:szCs w:val="22"/>
              </w:rPr>
              <w:t>Discuss the approach to the patient with opiate intoxication</w:t>
            </w:r>
          </w:p>
          <w:p w14:paraId="750C3455" w14:textId="77777777" w:rsidR="000C1B00" w:rsidRDefault="009F18E8">
            <w:pPr>
              <w:numPr>
                <w:ilvl w:val="1"/>
                <w:numId w:val="3"/>
              </w:numPr>
              <w:pBdr>
                <w:top w:val="nil"/>
                <w:left w:val="nil"/>
                <w:bottom w:val="nil"/>
                <w:right w:val="nil"/>
                <w:between w:val="nil"/>
              </w:pBdr>
              <w:rPr>
                <w:color w:val="000000"/>
                <w:sz w:val="22"/>
                <w:szCs w:val="22"/>
              </w:rPr>
            </w:pPr>
            <w:r>
              <w:rPr>
                <w:color w:val="000000"/>
                <w:sz w:val="22"/>
                <w:szCs w:val="22"/>
              </w:rPr>
              <w:t>Naloxone (competitive opioid antagonist)</w:t>
            </w:r>
          </w:p>
          <w:p w14:paraId="70409371" w14:textId="77777777" w:rsidR="000C1B00" w:rsidRDefault="009F18E8">
            <w:pPr>
              <w:numPr>
                <w:ilvl w:val="1"/>
                <w:numId w:val="3"/>
              </w:numPr>
              <w:pBdr>
                <w:top w:val="nil"/>
                <w:left w:val="nil"/>
                <w:bottom w:val="nil"/>
                <w:right w:val="nil"/>
                <w:between w:val="nil"/>
              </w:pBdr>
              <w:rPr>
                <w:color w:val="000000"/>
                <w:sz w:val="22"/>
                <w:szCs w:val="22"/>
              </w:rPr>
            </w:pPr>
            <w:r>
              <w:rPr>
                <w:color w:val="000000"/>
                <w:sz w:val="22"/>
                <w:szCs w:val="22"/>
              </w:rPr>
              <w:t xml:space="preserve">0.4-2mg q2-3mins for ACUTE overdoses. May use up to 10mg. Titrate to reversal of respiratory depression. Once achieved then infusion at “reversal dose”/hour. </w:t>
            </w:r>
            <w:r w:rsidR="005B53DB">
              <w:rPr>
                <w:color w:val="000000"/>
                <w:sz w:val="22"/>
                <w:szCs w:val="22"/>
              </w:rPr>
              <w:t xml:space="preserve">How do you treat acute pain once naloxone has been given? </w:t>
            </w:r>
          </w:p>
          <w:p w14:paraId="78654BE9" w14:textId="77777777" w:rsidR="000C1B00" w:rsidRDefault="009F18E8">
            <w:pPr>
              <w:numPr>
                <w:ilvl w:val="1"/>
                <w:numId w:val="3"/>
              </w:numPr>
              <w:pBdr>
                <w:top w:val="nil"/>
                <w:left w:val="nil"/>
                <w:bottom w:val="nil"/>
                <w:right w:val="nil"/>
                <w:between w:val="nil"/>
              </w:pBdr>
              <w:rPr>
                <w:color w:val="000000"/>
                <w:sz w:val="22"/>
                <w:szCs w:val="22"/>
              </w:rPr>
            </w:pPr>
            <w:r>
              <w:rPr>
                <w:color w:val="000000"/>
                <w:sz w:val="22"/>
                <w:szCs w:val="22"/>
              </w:rPr>
              <w:t>Much smaller in doses for patients on chronic opiates – 0.1mg. May potentiate severe withdrawal if given too aggressively in this population.</w:t>
            </w:r>
          </w:p>
          <w:p w14:paraId="611E1F35" w14:textId="77777777" w:rsidR="000C1B00" w:rsidRDefault="009F18E8">
            <w:pPr>
              <w:numPr>
                <w:ilvl w:val="1"/>
                <w:numId w:val="3"/>
              </w:numPr>
              <w:pBdr>
                <w:top w:val="nil"/>
                <w:left w:val="nil"/>
                <w:bottom w:val="nil"/>
                <w:right w:val="nil"/>
                <w:between w:val="nil"/>
              </w:pBdr>
              <w:rPr>
                <w:color w:val="000000"/>
                <w:sz w:val="22"/>
                <w:szCs w:val="22"/>
              </w:rPr>
            </w:pPr>
            <w:r>
              <w:rPr>
                <w:color w:val="000000"/>
                <w:sz w:val="22"/>
                <w:szCs w:val="22"/>
              </w:rPr>
              <w:t xml:space="preserve">Patient must be monitored (may be started on the floor with RACE team but plan to transfer to a monitored bed)… The half-life of naloxone is much shorter than most opiates, so recurrent respiratory depression may </w:t>
            </w:r>
            <w:sdt>
              <w:sdtPr>
                <w:tag w:val="goog_rdk_9"/>
                <w:id w:val="-1474909858"/>
              </w:sdtPr>
              <w:sdtEndPr/>
              <w:sdtContent/>
            </w:sdt>
            <w:r>
              <w:rPr>
                <w:color w:val="000000"/>
                <w:sz w:val="22"/>
                <w:szCs w:val="22"/>
              </w:rPr>
              <w:t>occur.</w:t>
            </w:r>
          </w:p>
          <w:p w14:paraId="5BA00DF1" w14:textId="77777777" w:rsidR="000C1B00" w:rsidRDefault="009F18E8">
            <w:pPr>
              <w:numPr>
                <w:ilvl w:val="0"/>
                <w:numId w:val="2"/>
              </w:numPr>
              <w:pBdr>
                <w:top w:val="nil"/>
                <w:left w:val="nil"/>
                <w:bottom w:val="nil"/>
                <w:right w:val="nil"/>
                <w:between w:val="nil"/>
              </w:pBdr>
              <w:rPr>
                <w:color w:val="000000"/>
                <w:sz w:val="22"/>
                <w:szCs w:val="22"/>
              </w:rPr>
            </w:pPr>
            <w:r>
              <w:rPr>
                <w:color w:val="000000"/>
                <w:sz w:val="22"/>
                <w:szCs w:val="22"/>
              </w:rPr>
              <w:t>Review the skill of basic airway maneuvers to improve oxygenation (establish an airway) and ventilation (BVM).</w:t>
            </w:r>
          </w:p>
        </w:tc>
      </w:tr>
    </w:tbl>
    <w:p w14:paraId="104281F1" w14:textId="77777777" w:rsidR="000C1B00" w:rsidRDefault="000C1B00">
      <w:pPr>
        <w:rPr>
          <w:sz w:val="28"/>
          <w:szCs w:val="28"/>
        </w:rPr>
      </w:pPr>
    </w:p>
    <w:p w14:paraId="627FA1A9" w14:textId="77777777" w:rsidR="000C1B00" w:rsidRDefault="009F18E8">
      <w:pPr>
        <w:ind w:firstLine="360"/>
        <w:rPr>
          <w:b/>
        </w:rPr>
      </w:pPr>
      <w:r>
        <w:rPr>
          <w:b/>
          <w:sz w:val="28"/>
          <w:szCs w:val="28"/>
        </w:rPr>
        <w:t>References</w:t>
      </w:r>
    </w:p>
    <w:p w14:paraId="5569C98D" w14:textId="77777777" w:rsidR="000C1B00" w:rsidRDefault="000C1B00">
      <w:pPr>
        <w:rPr>
          <w:sz w:val="28"/>
          <w:szCs w:val="28"/>
        </w:rPr>
      </w:pPr>
    </w:p>
    <w:tbl>
      <w:tblPr>
        <w:tblStyle w:val="ab"/>
        <w:tblW w:w="11057" w:type="dxa"/>
        <w:tblInd w:w="567"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1057"/>
      </w:tblGrid>
      <w:tr w:rsidR="000C1B00" w14:paraId="373615EC" w14:textId="77777777">
        <w:trPr>
          <w:trHeight w:val="256"/>
        </w:trPr>
        <w:tc>
          <w:tcPr>
            <w:tcW w:w="11057" w:type="dxa"/>
            <w:shd w:val="clear" w:color="auto" w:fill="auto"/>
          </w:tcPr>
          <w:p w14:paraId="56661B69" w14:textId="77777777" w:rsidR="000C1B00" w:rsidRDefault="009F18E8">
            <w:pPr>
              <w:rPr>
                <w:color w:val="000000"/>
                <w:sz w:val="22"/>
                <w:szCs w:val="22"/>
              </w:rPr>
            </w:pPr>
            <w:r>
              <w:rPr>
                <w:color w:val="000000"/>
                <w:sz w:val="22"/>
                <w:szCs w:val="22"/>
              </w:rPr>
              <w:t xml:space="preserve">1. </w:t>
            </w:r>
            <w:hyperlink r:id="rId13" w:history="1">
              <w:r w:rsidR="005B53DB" w:rsidRPr="005B53DB">
                <w:rPr>
                  <w:rStyle w:val="Hyperlink"/>
                  <w:sz w:val="22"/>
                  <w:szCs w:val="22"/>
                </w:rPr>
                <w:t>https://emergencymedicinecases.com/opioid-misuse-overdose-withdrawal/</w:t>
              </w:r>
            </w:hyperlink>
          </w:p>
          <w:p w14:paraId="26366848" w14:textId="77777777" w:rsidR="000C1B00" w:rsidRDefault="009F18E8">
            <w:pPr>
              <w:rPr>
                <w:color w:val="000000"/>
                <w:sz w:val="22"/>
                <w:szCs w:val="22"/>
              </w:rPr>
            </w:pPr>
            <w:r>
              <w:rPr>
                <w:color w:val="000000"/>
                <w:sz w:val="22"/>
                <w:szCs w:val="22"/>
              </w:rPr>
              <w:t xml:space="preserve">2. </w:t>
            </w:r>
          </w:p>
          <w:p w14:paraId="104B6388" w14:textId="77777777" w:rsidR="000C1B00" w:rsidRDefault="009F18E8">
            <w:pPr>
              <w:rPr>
                <w:color w:val="000000"/>
                <w:sz w:val="22"/>
                <w:szCs w:val="22"/>
              </w:rPr>
            </w:pPr>
            <w:r>
              <w:rPr>
                <w:color w:val="000000"/>
                <w:sz w:val="22"/>
                <w:szCs w:val="22"/>
              </w:rPr>
              <w:t xml:space="preserve">3. </w:t>
            </w:r>
          </w:p>
        </w:tc>
      </w:tr>
    </w:tbl>
    <w:p w14:paraId="30F3DD72" w14:textId="77777777" w:rsidR="000C1B00" w:rsidRDefault="000C1B00">
      <w:pPr>
        <w:rPr>
          <w:sz w:val="28"/>
          <w:szCs w:val="28"/>
        </w:rPr>
      </w:pPr>
    </w:p>
    <w:sectPr w:rsidR="000C1B00">
      <w:headerReference w:type="default" r:id="rId14"/>
      <w:footerReference w:type="default" r:id="rId15"/>
      <w:pgSz w:w="12240" w:h="15840"/>
      <w:pgMar w:top="142" w:right="142" w:bottom="142" w:left="142" w:header="708"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214D7" w14:textId="77777777" w:rsidR="009D7994" w:rsidRDefault="009D7994">
      <w:r>
        <w:separator/>
      </w:r>
    </w:p>
  </w:endnote>
  <w:endnote w:type="continuationSeparator" w:id="0">
    <w:p w14:paraId="1A8A6AE6" w14:textId="77777777" w:rsidR="009D7994" w:rsidRDefault="009D7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FB560" w14:textId="77777777" w:rsidR="000C1B00" w:rsidRDefault="009F18E8">
    <w:pPr>
      <w:pBdr>
        <w:top w:val="nil"/>
        <w:left w:val="nil"/>
        <w:bottom w:val="nil"/>
        <w:right w:val="nil"/>
        <w:between w:val="nil"/>
      </w:pBdr>
      <w:tabs>
        <w:tab w:val="center" w:pos="4320"/>
        <w:tab w:val="right" w:pos="8640"/>
        <w:tab w:val="left" w:pos="1701"/>
        <w:tab w:val="right" w:pos="11520"/>
      </w:tabs>
      <w:rPr>
        <w:color w:val="000000"/>
        <w:sz w:val="16"/>
        <w:szCs w:val="16"/>
      </w:rPr>
    </w:pPr>
    <w:r>
      <w:rPr>
        <w:noProof/>
        <w:color w:val="000000"/>
        <w:sz w:val="16"/>
        <w:szCs w:val="16"/>
      </w:rPr>
      <w:drawing>
        <wp:inline distT="0" distB="0" distL="0" distR="0" wp14:anchorId="2BEB707F" wp14:editId="0247864B">
          <wp:extent cx="797821" cy="282656"/>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7821" cy="282656"/>
                  </a:xfrm>
                  <a:prstGeom prst="rect">
                    <a:avLst/>
                  </a:prstGeom>
                  <a:ln/>
                </pic:spPr>
              </pic:pic>
            </a:graphicData>
          </a:graphic>
        </wp:inline>
      </w:drawing>
    </w:r>
    <w:r>
      <w:rPr>
        <w:color w:val="000000"/>
        <w:sz w:val="16"/>
        <w:szCs w:val="16"/>
      </w:rPr>
      <w:tab/>
      <w:t>© 2019</w:t>
    </w:r>
    <w:r>
      <w:rPr>
        <w:color w:val="000000"/>
      </w:rPr>
      <w:t xml:space="preserve"> </w:t>
    </w:r>
    <w:r>
      <w:rPr>
        <w:color w:val="000000"/>
        <w:sz w:val="16"/>
        <w:szCs w:val="16"/>
      </w:rPr>
      <w:t>EMSIMCASES.COM and the Emergency Medicine Simulation Education Researchers of Canada (EM-SERC)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5B53DB">
      <w:rPr>
        <w:noProof/>
        <w:color w:val="000000"/>
        <w:sz w:val="16"/>
        <w:szCs w:val="16"/>
      </w:rPr>
      <w:t>1</w:t>
    </w:r>
    <w:r>
      <w:rPr>
        <w:color w:val="000000"/>
        <w:sz w:val="16"/>
        <w:szCs w:val="16"/>
      </w:rPr>
      <w:fldChar w:fldCharType="end"/>
    </w:r>
  </w:p>
  <w:p w14:paraId="680E0B6C" w14:textId="77777777" w:rsidR="000C1B00" w:rsidRDefault="009F18E8">
    <w:pPr>
      <w:pBdr>
        <w:top w:val="nil"/>
        <w:left w:val="nil"/>
        <w:bottom w:val="nil"/>
        <w:right w:val="nil"/>
        <w:between w:val="nil"/>
      </w:pBdr>
      <w:tabs>
        <w:tab w:val="center" w:pos="4320"/>
        <w:tab w:val="right" w:pos="8640"/>
        <w:tab w:val="left" w:pos="1701"/>
      </w:tabs>
      <w:rPr>
        <w:color w:val="000000"/>
        <w:sz w:val="16"/>
        <w:szCs w:val="16"/>
      </w:rPr>
    </w:pPr>
    <w:r>
      <w:rPr>
        <w:color w:val="000000"/>
        <w:sz w:val="16"/>
        <w:szCs w:val="16"/>
      </w:rPr>
      <w:tab/>
      <w:t>This work is licensed under a Creative Commons Attribution-ShareAlike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DDB62" w14:textId="77777777" w:rsidR="000C1B00" w:rsidRDefault="009F18E8">
    <w:pPr>
      <w:pBdr>
        <w:top w:val="nil"/>
        <w:left w:val="nil"/>
        <w:bottom w:val="nil"/>
        <w:right w:val="nil"/>
        <w:between w:val="nil"/>
      </w:pBdr>
      <w:tabs>
        <w:tab w:val="center" w:pos="4320"/>
        <w:tab w:val="right" w:pos="8640"/>
        <w:tab w:val="left" w:pos="1701"/>
        <w:tab w:val="right" w:pos="15309"/>
      </w:tabs>
      <w:rPr>
        <w:color w:val="000000"/>
        <w:sz w:val="16"/>
        <w:szCs w:val="16"/>
      </w:rPr>
    </w:pPr>
    <w:r>
      <w:rPr>
        <w:noProof/>
        <w:color w:val="000000"/>
        <w:sz w:val="16"/>
        <w:szCs w:val="16"/>
      </w:rPr>
      <w:drawing>
        <wp:inline distT="0" distB="0" distL="0" distR="0" wp14:anchorId="522B9CD8" wp14:editId="6E2CF08E">
          <wp:extent cx="797821" cy="282656"/>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7821" cy="282656"/>
                  </a:xfrm>
                  <a:prstGeom prst="rect">
                    <a:avLst/>
                  </a:prstGeom>
                  <a:ln/>
                </pic:spPr>
              </pic:pic>
            </a:graphicData>
          </a:graphic>
        </wp:inline>
      </w:drawing>
    </w:r>
    <w:r>
      <w:rPr>
        <w:color w:val="000000"/>
        <w:sz w:val="16"/>
        <w:szCs w:val="16"/>
      </w:rPr>
      <w:tab/>
      <w:t>© 2019</w:t>
    </w:r>
    <w:r>
      <w:rPr>
        <w:color w:val="000000"/>
      </w:rPr>
      <w:t xml:space="preserve"> </w:t>
    </w:r>
    <w:r>
      <w:rPr>
        <w:color w:val="000000"/>
        <w:sz w:val="16"/>
        <w:szCs w:val="16"/>
      </w:rPr>
      <w:t>EMSIMCASES.COM and the Canadian EM Simulation Educators Collaborative (CESEC)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5B53DB">
      <w:rPr>
        <w:noProof/>
        <w:color w:val="000000"/>
        <w:sz w:val="16"/>
        <w:szCs w:val="16"/>
      </w:rPr>
      <w:t>5</w:t>
    </w:r>
    <w:r>
      <w:rPr>
        <w:color w:val="000000"/>
        <w:sz w:val="16"/>
        <w:szCs w:val="16"/>
      </w:rPr>
      <w:fldChar w:fldCharType="end"/>
    </w:r>
  </w:p>
  <w:p w14:paraId="07161359" w14:textId="77777777" w:rsidR="000C1B00" w:rsidRDefault="009F18E8">
    <w:pPr>
      <w:pBdr>
        <w:top w:val="nil"/>
        <w:left w:val="nil"/>
        <w:bottom w:val="nil"/>
        <w:right w:val="nil"/>
        <w:between w:val="nil"/>
      </w:pBdr>
      <w:tabs>
        <w:tab w:val="center" w:pos="4320"/>
        <w:tab w:val="right" w:pos="8640"/>
        <w:tab w:val="left" w:pos="1701"/>
      </w:tabs>
      <w:rPr>
        <w:color w:val="000000"/>
        <w:sz w:val="16"/>
        <w:szCs w:val="16"/>
      </w:rPr>
    </w:pPr>
    <w:r>
      <w:rPr>
        <w:color w:val="000000"/>
        <w:sz w:val="16"/>
        <w:szCs w:val="16"/>
      </w:rPr>
      <w:tab/>
      <w:t>This work is licensed under a Creative Commons Attribution-ShareAlike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580FB" w14:textId="77777777" w:rsidR="000C1B00" w:rsidRDefault="009F18E8">
    <w:pPr>
      <w:pBdr>
        <w:top w:val="nil"/>
        <w:left w:val="nil"/>
        <w:bottom w:val="nil"/>
        <w:right w:val="nil"/>
        <w:between w:val="nil"/>
      </w:pBdr>
      <w:tabs>
        <w:tab w:val="center" w:pos="4320"/>
        <w:tab w:val="right" w:pos="8640"/>
        <w:tab w:val="left" w:pos="1701"/>
        <w:tab w:val="right" w:pos="11520"/>
      </w:tabs>
      <w:rPr>
        <w:color w:val="000000"/>
        <w:sz w:val="16"/>
        <w:szCs w:val="16"/>
      </w:rPr>
    </w:pPr>
    <w:r>
      <w:rPr>
        <w:noProof/>
        <w:color w:val="000000"/>
        <w:sz w:val="16"/>
        <w:szCs w:val="16"/>
      </w:rPr>
      <w:drawing>
        <wp:inline distT="0" distB="0" distL="0" distR="0" wp14:anchorId="02E8D73F" wp14:editId="39963120">
          <wp:extent cx="797821" cy="282656"/>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7821" cy="282656"/>
                  </a:xfrm>
                  <a:prstGeom prst="rect">
                    <a:avLst/>
                  </a:prstGeom>
                  <a:ln/>
                </pic:spPr>
              </pic:pic>
            </a:graphicData>
          </a:graphic>
        </wp:inline>
      </w:drawing>
    </w:r>
    <w:r>
      <w:rPr>
        <w:color w:val="000000"/>
        <w:sz w:val="16"/>
        <w:szCs w:val="16"/>
      </w:rPr>
      <w:tab/>
      <w:t>© 2019</w:t>
    </w:r>
    <w:r>
      <w:rPr>
        <w:color w:val="000000"/>
      </w:rPr>
      <w:t xml:space="preserve"> </w:t>
    </w:r>
    <w:r>
      <w:rPr>
        <w:color w:val="000000"/>
        <w:sz w:val="16"/>
        <w:szCs w:val="16"/>
      </w:rPr>
      <w:t>EMSIMCASES.COM and the Canadian EM Simulation Educators Collaborative (CESEC)</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5B53DB">
      <w:rPr>
        <w:noProof/>
        <w:color w:val="000000"/>
        <w:sz w:val="16"/>
        <w:szCs w:val="16"/>
      </w:rPr>
      <w:t>6</w:t>
    </w:r>
    <w:r>
      <w:rPr>
        <w:color w:val="000000"/>
        <w:sz w:val="16"/>
        <w:szCs w:val="16"/>
      </w:rPr>
      <w:fldChar w:fldCharType="end"/>
    </w:r>
  </w:p>
  <w:p w14:paraId="2841F646" w14:textId="77777777" w:rsidR="000C1B00" w:rsidRDefault="009F18E8">
    <w:pPr>
      <w:pBdr>
        <w:top w:val="nil"/>
        <w:left w:val="nil"/>
        <w:bottom w:val="nil"/>
        <w:right w:val="nil"/>
        <w:between w:val="nil"/>
      </w:pBdr>
      <w:tabs>
        <w:tab w:val="center" w:pos="4320"/>
        <w:tab w:val="right" w:pos="8640"/>
        <w:tab w:val="left" w:pos="1701"/>
      </w:tabs>
      <w:rPr>
        <w:color w:val="000000"/>
        <w:sz w:val="16"/>
        <w:szCs w:val="16"/>
      </w:rPr>
    </w:pPr>
    <w:r>
      <w:rPr>
        <w:color w:val="000000"/>
        <w:sz w:val="16"/>
        <w:szCs w:val="16"/>
      </w:rPr>
      <w:tab/>
      <w:t>This work is licensed under a Creative Commons Attribution-ShareAlike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FC50C" w14:textId="77777777" w:rsidR="009D7994" w:rsidRDefault="009D7994">
      <w:r>
        <w:separator/>
      </w:r>
    </w:p>
  </w:footnote>
  <w:footnote w:type="continuationSeparator" w:id="0">
    <w:p w14:paraId="7A4DF1E7" w14:textId="77777777" w:rsidR="009D7994" w:rsidRDefault="009D7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2739" w14:textId="77777777" w:rsidR="000C1B00" w:rsidRDefault="009F18E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9D7994">
      <w:rPr>
        <w:color w:val="000000"/>
      </w:rPr>
      <w:fldChar w:fldCharType="separate"/>
    </w:r>
    <w:r>
      <w:rPr>
        <w:color w:val="000000"/>
      </w:rPr>
      <w:fldChar w:fldCharType="end"/>
    </w:r>
  </w:p>
  <w:p w14:paraId="75D2B6E1" w14:textId="77777777" w:rsidR="000C1B00" w:rsidRDefault="000C1B00">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CC678" w14:textId="77777777" w:rsidR="000C1B00" w:rsidRDefault="009F18E8">
    <w:pPr>
      <w:pBdr>
        <w:top w:val="nil"/>
        <w:left w:val="nil"/>
        <w:bottom w:val="nil"/>
        <w:right w:val="nil"/>
        <w:between w:val="nil"/>
      </w:pBdr>
      <w:tabs>
        <w:tab w:val="center" w:pos="4320"/>
        <w:tab w:val="right" w:pos="8640"/>
      </w:tabs>
      <w:ind w:right="360" w:firstLine="360"/>
      <w:rPr>
        <w:color w:val="000000"/>
        <w:sz w:val="36"/>
        <w:szCs w:val="36"/>
      </w:rPr>
    </w:pPr>
    <w:r>
      <w:rPr>
        <w:b/>
        <w:color w:val="000000"/>
        <w:sz w:val="28"/>
        <w:szCs w:val="28"/>
      </w:rPr>
      <w:t xml:space="preserve"> </w:t>
    </w:r>
    <w:r>
      <w:rPr>
        <w:color w:val="000000"/>
        <w:sz w:val="36"/>
        <w:szCs w:val="36"/>
      </w:rPr>
      <w:t>Opioid Overdose on the Ward</w:t>
    </w:r>
    <w:r>
      <w:rPr>
        <w:noProof/>
      </w:rPr>
      <mc:AlternateContent>
        <mc:Choice Requires="wps">
          <w:drawing>
            <wp:anchor distT="0" distB="0" distL="0" distR="0" simplePos="0" relativeHeight="251658240" behindDoc="1" locked="0" layoutInCell="1" hidden="0" allowOverlap="1" wp14:anchorId="696A9CB0" wp14:editId="3A09FAE8">
              <wp:simplePos x="0" y="0"/>
              <wp:positionH relativeFrom="column">
                <wp:posOffset>-88899</wp:posOffset>
              </wp:positionH>
              <wp:positionV relativeFrom="paragraph">
                <wp:posOffset>-469899</wp:posOffset>
              </wp:positionV>
              <wp:extent cx="7812405" cy="1144905"/>
              <wp:effectExtent l="0" t="0" r="0" b="0"/>
              <wp:wrapNone/>
              <wp:docPr id="16" name="Rectangle 16"/>
              <wp:cNvGraphicFramePr/>
              <a:graphic xmlns:a="http://schemas.openxmlformats.org/drawingml/2006/main">
                <a:graphicData uri="http://schemas.microsoft.com/office/word/2010/wordprocessingShape">
                  <wps:wsp>
                    <wps:cNvSpPr/>
                    <wps:spPr>
                      <a:xfrm>
                        <a:off x="1444560" y="3212310"/>
                        <a:ext cx="7802880" cy="1135380"/>
                      </a:xfrm>
                      <a:prstGeom prst="rect">
                        <a:avLst/>
                      </a:prstGeom>
                      <a:solidFill>
                        <a:srgbClr val="C2D59B">
                          <a:alpha val="27843"/>
                        </a:srgbClr>
                      </a:solidFill>
                      <a:ln w="9525" cap="flat" cmpd="sng">
                        <a:solidFill>
                          <a:srgbClr val="4A7DBA"/>
                        </a:solidFill>
                        <a:prstDash val="solid"/>
                        <a:round/>
                        <a:headEnd type="none" w="sm" len="sm"/>
                        <a:tailEnd type="none" w="sm" len="sm"/>
                      </a:ln>
                    </wps:spPr>
                    <wps:txbx>
                      <w:txbxContent>
                        <w:p w14:paraId="51E77D08" w14:textId="77777777" w:rsidR="000C1B00" w:rsidRDefault="000C1B00">
                          <w:pPr>
                            <w:ind w:right="480"/>
                            <w:textDirection w:val="btLr"/>
                          </w:pPr>
                        </w:p>
                      </w:txbxContent>
                    </wps:txbx>
                    <wps:bodyPr spcFirstLastPara="1" wrap="square" lIns="91425" tIns="45700" rIns="91425" bIns="45700" anchor="ctr" anchorCtr="0">
                      <a:noAutofit/>
                    </wps:bodyPr>
                  </wps:wsp>
                </a:graphicData>
              </a:graphic>
            </wp:anchor>
          </w:drawing>
        </mc:Choice>
        <mc:Fallback>
          <w:pict>
            <v:rect w14:anchorId="696A9CB0" id="Rectangle 16" o:spid="_x0000_s1026" style="position:absolute;left:0;text-align:left;margin-left:-7pt;margin-top:-37pt;width:615.15pt;height:90.1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" fillcolor="#c2d59b" strokecolor="#4a7dba">
              <v:fill opacity="18247f"/>
              <v:stroke startarrowwidth="narrow" startarrowlength="short" endarrowwidth="narrow" endarrowlength="short" joinstyle="round"/>
              <v:textbox inset="2.53958mm,1.2694mm,2.53958mm,1.2694mm">
                <w:txbxContent>
                  <w:p w14:paraId="51E77D08" w14:textId="77777777" w:rsidR="000C1B00" w:rsidRDefault="000C1B00">
                    <w:pPr>
                      <w:ind w:right="480"/>
                      <w:textDirection w:val="btLr"/>
                    </w:pPr>
                  </w:p>
                </w:txbxContent>
              </v:textbox>
            </v:rect>
          </w:pict>
        </mc:Fallback>
      </mc:AlternateContent>
    </w:r>
  </w:p>
  <w:p w14:paraId="4756C3A8" w14:textId="77777777" w:rsidR="000C1B00" w:rsidRDefault="000C1B00">
    <w:pPr>
      <w:pBdr>
        <w:top w:val="nil"/>
        <w:left w:val="nil"/>
        <w:bottom w:val="nil"/>
        <w:right w:val="nil"/>
        <w:between w:val="nil"/>
      </w:pBdr>
      <w:tabs>
        <w:tab w:val="center" w:pos="4320"/>
        <w:tab w:val="right" w:pos="8640"/>
      </w:tabs>
      <w:ind w:right="360"/>
      <w:rPr>
        <w:color w:val="000000"/>
        <w:sz w:val="36"/>
        <w:szCs w:val="36"/>
      </w:rPr>
    </w:pPr>
  </w:p>
  <w:p w14:paraId="669CEA9B" w14:textId="77777777" w:rsidR="000C1B00" w:rsidRDefault="000C1B00">
    <w:pPr>
      <w:pBdr>
        <w:top w:val="nil"/>
        <w:left w:val="nil"/>
        <w:bottom w:val="nil"/>
        <w:right w:val="nil"/>
        <w:between w:val="nil"/>
      </w:pBdr>
      <w:tabs>
        <w:tab w:val="center" w:pos="4320"/>
        <w:tab w:val="right" w:pos="8640"/>
      </w:tabs>
      <w:ind w:right="360"/>
      <w:rPr>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F8E8D" w14:textId="77777777" w:rsidR="000C1B00" w:rsidRDefault="009F18E8">
    <w:pPr>
      <w:pBdr>
        <w:top w:val="nil"/>
        <w:left w:val="nil"/>
        <w:bottom w:val="nil"/>
        <w:right w:val="nil"/>
        <w:between w:val="nil"/>
      </w:pBdr>
      <w:tabs>
        <w:tab w:val="center" w:pos="4320"/>
        <w:tab w:val="right" w:pos="8640"/>
      </w:tabs>
      <w:ind w:right="360" w:firstLine="360"/>
      <w:rPr>
        <w:color w:val="000000"/>
        <w:sz w:val="36"/>
        <w:szCs w:val="36"/>
      </w:rPr>
    </w:pPr>
    <w:r>
      <w:rPr>
        <w:color w:val="000000"/>
      </w:rPr>
      <w:t xml:space="preserve"> </w:t>
    </w:r>
    <w:r>
      <w:rPr>
        <w:color w:val="000000"/>
        <w:sz w:val="36"/>
        <w:szCs w:val="36"/>
      </w:rPr>
      <w:t>Opioid Overdose on the Ward</w:t>
    </w:r>
    <w:r>
      <w:rPr>
        <w:noProof/>
      </w:rPr>
      <mc:AlternateContent>
        <mc:Choice Requires="wps">
          <w:drawing>
            <wp:anchor distT="0" distB="0" distL="0" distR="0" simplePos="0" relativeHeight="251659264" behindDoc="1" locked="0" layoutInCell="1" hidden="0" allowOverlap="1" wp14:anchorId="0CF789AC" wp14:editId="0F69353A">
              <wp:simplePos x="0" y="0"/>
              <wp:positionH relativeFrom="column">
                <wp:posOffset>-88899</wp:posOffset>
              </wp:positionH>
              <wp:positionV relativeFrom="paragraph">
                <wp:posOffset>-469899</wp:posOffset>
              </wp:positionV>
              <wp:extent cx="10165079" cy="1145539"/>
              <wp:effectExtent l="0" t="0" r="0" b="0"/>
              <wp:wrapNone/>
              <wp:docPr id="15" name="Rectangle 15"/>
              <wp:cNvGraphicFramePr/>
              <a:graphic xmlns:a="http://schemas.openxmlformats.org/drawingml/2006/main">
                <a:graphicData uri="http://schemas.microsoft.com/office/word/2010/wordprocessingShape">
                  <wps:wsp>
                    <wps:cNvSpPr/>
                    <wps:spPr>
                      <a:xfrm>
                        <a:off x="268223" y="3211993"/>
                        <a:ext cx="10155554" cy="1136014"/>
                      </a:xfrm>
                      <a:prstGeom prst="rect">
                        <a:avLst/>
                      </a:prstGeom>
                      <a:solidFill>
                        <a:srgbClr val="C2D59B">
                          <a:alpha val="27843"/>
                        </a:srgbClr>
                      </a:solidFill>
                      <a:ln w="9525" cap="flat" cmpd="sng">
                        <a:solidFill>
                          <a:srgbClr val="4A7DBA"/>
                        </a:solidFill>
                        <a:prstDash val="solid"/>
                        <a:round/>
                        <a:headEnd type="none" w="sm" len="sm"/>
                        <a:tailEnd type="none" w="sm" len="sm"/>
                      </a:ln>
                    </wps:spPr>
                    <wps:txbx>
                      <w:txbxContent>
                        <w:p w14:paraId="7E13122F" w14:textId="77777777" w:rsidR="000C1B00" w:rsidRDefault="000C1B00">
                          <w:pPr>
                            <w:ind w:right="480"/>
                            <w:textDirection w:val="btLr"/>
                          </w:pPr>
                        </w:p>
                      </w:txbxContent>
                    </wps:txbx>
                    <wps:bodyPr spcFirstLastPara="1" wrap="square" lIns="91425" tIns="45700" rIns="91425" bIns="45700" anchor="ctr" anchorCtr="0">
                      <a:noAutofit/>
                    </wps:bodyPr>
                  </wps:wsp>
                </a:graphicData>
              </a:graphic>
            </wp:anchor>
          </w:drawing>
        </mc:Choice>
        <mc:Fallback>
          <w:pict>
            <v:rect w14:anchorId="0CF789AC" id="Rectangle 15" o:spid="_x0000_s1027" style="position:absolute;left:0;text-align:left;margin-left:-7pt;margin-top:-37pt;width:800.4pt;height:90.2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" fillcolor="#c2d59b" strokecolor="#4a7dba">
              <v:fill opacity="18247f"/>
              <v:stroke startarrowwidth="narrow" startarrowlength="short" endarrowwidth="narrow" endarrowlength="short" joinstyle="round"/>
              <v:textbox inset="2.53958mm,1.2694mm,2.53958mm,1.2694mm">
                <w:txbxContent>
                  <w:p w14:paraId="7E13122F" w14:textId="77777777" w:rsidR="000C1B00" w:rsidRDefault="000C1B00">
                    <w:pPr>
                      <w:ind w:right="480"/>
                      <w:textDirection w:val="btLr"/>
                    </w:pPr>
                  </w:p>
                </w:txbxContent>
              </v:textbox>
            </v:rect>
          </w:pict>
        </mc:Fallback>
      </mc:AlternateContent>
    </w:r>
  </w:p>
  <w:p w14:paraId="5A0C7D48" w14:textId="77777777" w:rsidR="000C1B00" w:rsidRDefault="000C1B00">
    <w:pPr>
      <w:pBdr>
        <w:top w:val="nil"/>
        <w:left w:val="nil"/>
        <w:bottom w:val="nil"/>
        <w:right w:val="nil"/>
        <w:between w:val="nil"/>
      </w:pBdr>
      <w:tabs>
        <w:tab w:val="center" w:pos="4320"/>
        <w:tab w:val="right" w:pos="8640"/>
      </w:tabs>
      <w:ind w:right="360"/>
      <w:rPr>
        <w:color w:val="000000"/>
        <w:sz w:val="36"/>
        <w:szCs w:val="36"/>
      </w:rPr>
    </w:pPr>
  </w:p>
  <w:p w14:paraId="2C2F06A1" w14:textId="77777777" w:rsidR="000C1B00" w:rsidRDefault="000C1B00">
    <w:pPr>
      <w:pBdr>
        <w:top w:val="nil"/>
        <w:left w:val="nil"/>
        <w:bottom w:val="nil"/>
        <w:right w:val="nil"/>
        <w:between w:val="nil"/>
      </w:pBdr>
      <w:tabs>
        <w:tab w:val="center" w:pos="4320"/>
        <w:tab w:val="right" w:pos="8640"/>
      </w:tabs>
      <w:ind w:right="360"/>
      <w:rPr>
        <w:color w:val="000000"/>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40A08" w14:textId="77777777" w:rsidR="000C1B00" w:rsidRDefault="009F18E8">
    <w:pPr>
      <w:pBdr>
        <w:top w:val="nil"/>
        <w:left w:val="nil"/>
        <w:bottom w:val="nil"/>
        <w:right w:val="nil"/>
        <w:between w:val="nil"/>
      </w:pBdr>
      <w:tabs>
        <w:tab w:val="center" w:pos="4320"/>
        <w:tab w:val="right" w:pos="8640"/>
      </w:tabs>
      <w:ind w:right="360" w:firstLine="360"/>
      <w:rPr>
        <w:color w:val="000000"/>
        <w:sz w:val="36"/>
        <w:szCs w:val="36"/>
      </w:rPr>
    </w:pPr>
    <w:r>
      <w:rPr>
        <w:color w:val="000000"/>
      </w:rPr>
      <w:t xml:space="preserve"> </w:t>
    </w:r>
    <w:r>
      <w:rPr>
        <w:color w:val="000000"/>
        <w:sz w:val="36"/>
        <w:szCs w:val="36"/>
      </w:rPr>
      <w:t>Opioid Overdose on the Ward</w:t>
    </w:r>
    <w:r>
      <w:rPr>
        <w:noProof/>
      </w:rPr>
      <mc:AlternateContent>
        <mc:Choice Requires="wps">
          <w:drawing>
            <wp:anchor distT="0" distB="0" distL="0" distR="0" simplePos="0" relativeHeight="251660288" behindDoc="1" locked="0" layoutInCell="1" hidden="0" allowOverlap="1" wp14:anchorId="4D157743" wp14:editId="4B8D32F6">
              <wp:simplePos x="0" y="0"/>
              <wp:positionH relativeFrom="column">
                <wp:posOffset>-88899</wp:posOffset>
              </wp:positionH>
              <wp:positionV relativeFrom="paragraph">
                <wp:posOffset>-469899</wp:posOffset>
              </wp:positionV>
              <wp:extent cx="7812405" cy="1144905"/>
              <wp:effectExtent l="0" t="0" r="0" b="0"/>
              <wp:wrapNone/>
              <wp:docPr id="17" name="Rectangle 17"/>
              <wp:cNvGraphicFramePr/>
              <a:graphic xmlns:a="http://schemas.openxmlformats.org/drawingml/2006/main">
                <a:graphicData uri="http://schemas.microsoft.com/office/word/2010/wordprocessingShape">
                  <wps:wsp>
                    <wps:cNvSpPr/>
                    <wps:spPr>
                      <a:xfrm>
                        <a:off x="1444560" y="3212310"/>
                        <a:ext cx="7802880" cy="1135380"/>
                      </a:xfrm>
                      <a:prstGeom prst="rect">
                        <a:avLst/>
                      </a:prstGeom>
                      <a:solidFill>
                        <a:srgbClr val="C2D59B">
                          <a:alpha val="27843"/>
                        </a:srgbClr>
                      </a:solidFill>
                      <a:ln w="9525" cap="flat" cmpd="sng">
                        <a:solidFill>
                          <a:srgbClr val="4A7DBA"/>
                        </a:solidFill>
                        <a:prstDash val="solid"/>
                        <a:round/>
                        <a:headEnd type="none" w="sm" len="sm"/>
                        <a:tailEnd type="none" w="sm" len="sm"/>
                      </a:ln>
                    </wps:spPr>
                    <wps:txbx>
                      <w:txbxContent>
                        <w:p w14:paraId="6AD17020" w14:textId="77777777" w:rsidR="000C1B00" w:rsidRDefault="000C1B00">
                          <w:pPr>
                            <w:ind w:right="480"/>
                            <w:textDirection w:val="btLr"/>
                          </w:pPr>
                        </w:p>
                      </w:txbxContent>
                    </wps:txbx>
                    <wps:bodyPr spcFirstLastPara="1" wrap="square" lIns="91425" tIns="45700" rIns="91425" bIns="45700" anchor="ctr" anchorCtr="0">
                      <a:noAutofit/>
                    </wps:bodyPr>
                  </wps:wsp>
                </a:graphicData>
              </a:graphic>
            </wp:anchor>
          </w:drawing>
        </mc:Choice>
        <mc:Fallback>
          <w:pict>
            <v:rect w14:anchorId="4D157743" id="Rectangle 17" o:spid="_x0000_s1028" style="position:absolute;left:0;text-align:left;margin-left:-7pt;margin-top:-37pt;width:615.15pt;height:90.1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" fillcolor="#c2d59b" strokecolor="#4a7dba">
              <v:fill opacity="18247f"/>
              <v:stroke startarrowwidth="narrow" startarrowlength="short" endarrowwidth="narrow" endarrowlength="short" joinstyle="round"/>
              <v:textbox inset="2.53958mm,1.2694mm,2.53958mm,1.2694mm">
                <w:txbxContent>
                  <w:p w14:paraId="6AD17020" w14:textId="77777777" w:rsidR="000C1B00" w:rsidRDefault="000C1B00">
                    <w:pPr>
                      <w:ind w:right="480"/>
                      <w:textDirection w:val="btLr"/>
                    </w:pPr>
                  </w:p>
                </w:txbxContent>
              </v:textbox>
            </v:rect>
          </w:pict>
        </mc:Fallback>
      </mc:AlternateContent>
    </w:r>
  </w:p>
  <w:p w14:paraId="4D91B018" w14:textId="77777777" w:rsidR="000C1B00" w:rsidRDefault="000C1B00">
    <w:pPr>
      <w:pBdr>
        <w:top w:val="nil"/>
        <w:left w:val="nil"/>
        <w:bottom w:val="nil"/>
        <w:right w:val="nil"/>
        <w:between w:val="nil"/>
      </w:pBdr>
      <w:tabs>
        <w:tab w:val="center" w:pos="4320"/>
        <w:tab w:val="right" w:pos="8640"/>
      </w:tabs>
      <w:ind w:right="360"/>
      <w:rPr>
        <w:color w:val="000000"/>
        <w:sz w:val="36"/>
        <w:szCs w:val="36"/>
      </w:rPr>
    </w:pPr>
  </w:p>
  <w:p w14:paraId="691D64BA" w14:textId="77777777" w:rsidR="000C1B00" w:rsidRDefault="000C1B00">
    <w:pPr>
      <w:pBdr>
        <w:top w:val="nil"/>
        <w:left w:val="nil"/>
        <w:bottom w:val="nil"/>
        <w:right w:val="nil"/>
        <w:between w:val="nil"/>
      </w:pBdr>
      <w:tabs>
        <w:tab w:val="center" w:pos="4320"/>
        <w:tab w:val="right" w:pos="8640"/>
      </w:tabs>
      <w:ind w:right="360"/>
      <w:rPr>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815FB"/>
    <w:multiLevelType w:val="multilevel"/>
    <w:tmpl w:val="F882165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B645C4"/>
    <w:multiLevelType w:val="multilevel"/>
    <w:tmpl w:val="59241924"/>
    <w:lvl w:ilvl="0">
      <w:start w:val="1"/>
      <w:numFmt w:val="decimal"/>
      <w:lvlText w:val="%1."/>
      <w:lvlJc w:val="left"/>
      <w:pPr>
        <w:ind w:left="1080" w:hanging="72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3C54D5A"/>
    <w:multiLevelType w:val="multilevel"/>
    <w:tmpl w:val="94DAF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BA83065"/>
    <w:multiLevelType w:val="multilevel"/>
    <w:tmpl w:val="9C748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B00"/>
    <w:rsid w:val="000C1B00"/>
    <w:rsid w:val="002D2633"/>
    <w:rsid w:val="005B53DB"/>
    <w:rsid w:val="009D7994"/>
    <w:rsid w:val="009F18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CDCE"/>
  <w15:docId w15:val="{531115AD-A49C-DA46-8AFC-36DE77FE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CommentReference">
    <w:name w:val="annotation reference"/>
    <w:basedOn w:val="DefaultParagraphFont"/>
    <w:uiPriority w:val="99"/>
    <w:semiHidden/>
    <w:unhideWhenUsed/>
    <w:rsid w:val="00F023C1"/>
    <w:rPr>
      <w:sz w:val="16"/>
      <w:szCs w:val="16"/>
    </w:rPr>
  </w:style>
  <w:style w:type="paragraph" w:styleId="CommentText">
    <w:name w:val="annotation text"/>
    <w:basedOn w:val="Normal"/>
    <w:link w:val="CommentTextChar"/>
    <w:uiPriority w:val="99"/>
    <w:semiHidden/>
    <w:unhideWhenUsed/>
    <w:rsid w:val="00F023C1"/>
    <w:rPr>
      <w:sz w:val="20"/>
      <w:szCs w:val="20"/>
    </w:rPr>
  </w:style>
  <w:style w:type="character" w:customStyle="1" w:styleId="CommentTextChar">
    <w:name w:val="Comment Text Char"/>
    <w:basedOn w:val="DefaultParagraphFont"/>
    <w:link w:val="CommentText"/>
    <w:uiPriority w:val="99"/>
    <w:semiHidden/>
    <w:rsid w:val="00F023C1"/>
    <w:rPr>
      <w:sz w:val="20"/>
      <w:szCs w:val="20"/>
    </w:rPr>
  </w:style>
  <w:style w:type="paragraph" w:styleId="CommentSubject">
    <w:name w:val="annotation subject"/>
    <w:basedOn w:val="CommentText"/>
    <w:next w:val="CommentText"/>
    <w:link w:val="CommentSubjectChar"/>
    <w:uiPriority w:val="99"/>
    <w:semiHidden/>
    <w:unhideWhenUsed/>
    <w:rsid w:val="00F023C1"/>
    <w:rPr>
      <w:b/>
      <w:bCs/>
    </w:rPr>
  </w:style>
  <w:style w:type="character" w:customStyle="1" w:styleId="CommentSubjectChar">
    <w:name w:val="Comment Subject Char"/>
    <w:basedOn w:val="CommentTextChar"/>
    <w:link w:val="CommentSubject"/>
    <w:uiPriority w:val="99"/>
    <w:semiHidden/>
    <w:rsid w:val="00F023C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paragraph" w:styleId="Revision">
    <w:name w:val="Revision"/>
    <w:hidden/>
    <w:uiPriority w:val="99"/>
    <w:semiHidden/>
    <w:rsid w:val="005B53DB"/>
  </w:style>
  <w:style w:type="character" w:styleId="UnresolvedMention">
    <w:name w:val="Unresolved Mention"/>
    <w:basedOn w:val="DefaultParagraphFont"/>
    <w:uiPriority w:val="99"/>
    <w:semiHidden/>
    <w:unhideWhenUsed/>
    <w:rsid w:val="005B5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mergencymedicinecases.com/opioid-misuse-overdose-withdraw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25fEgKuFgZmIzsmer+zyCAGumw==">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1190</Words>
  <Characters>6786</Characters>
  <Application>Microsoft Office Word</Application>
  <DocSecurity>0</DocSecurity>
  <Lines>56</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EM-SERC</dc:creator>
  <cp:lastModifiedBy>Bennett, Christopher (MED)</cp:lastModifiedBy>
  <cp:revision>4</cp:revision>
  <dcterms:created xsi:type="dcterms:W3CDTF">2021-11-01T18:42:00Z</dcterms:created>
  <dcterms:modified xsi:type="dcterms:W3CDTF">2021-11-08T20:53:00Z</dcterms:modified>
</cp:coreProperties>
</file>