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E74B5"/>
          <w:sz w:val="40"/>
        </w:rPr>
        <w:t>Timed Agenda Template</w:t>
      </w:r>
    </w:p>
    <w:p>
      <w:pPr>
        <w:spacing w:after="240"/>
      </w:pPr>
      <w:r>
        <w:t>Build the agenda from the Calendar event and the ordered topic note.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Title: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Partner planning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Time: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2027-02-18 12:00-13:00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Location: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Room 5</w:t>
            </w:r>
          </w:p>
        </w:tc>
      </w:tr>
    </w:tbl>
    <w:p>
      <w:pPr>
        <w:spacing w:before="240" w:after="80"/>
      </w:pPr>
      <w:r>
        <w:rPr>
          <w:b/>
          <w:color w:val="2E74B5"/>
        </w:rPr>
        <w:t>Agenda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Topic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Minutes</w:t>
            </w:r>
          </w:p>
        </w:tc>
      </w:tr>
      <w:tr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Introductions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t>10</w:t>
            </w:r>
          </w:p>
        </w:tc>
      </w:tr>
      <w:tr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Delivery risks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t>20</w:t>
            </w:r>
          </w:p>
        </w:tc>
      </w:tr>
      <w:tr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Next steps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t>30</w:t>
            </w:r>
          </w:p>
        </w:tc>
      </w:tr>
      <w:tr>
        <w:tc>
          <w:tcPr>
            <w:tcW w:type="dxa" w:w="1800"/>
            <w:gridSpan w:val="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b/>
              </w:rPr>
              <w:t>Total: 60 minutes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