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4C1B" w14:textId="2D9A7105" w:rsidR="0049067C" w:rsidRPr="006A2ABB" w:rsidRDefault="004906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2ABB">
        <w:rPr>
          <w:rFonts w:hint="eastAsia"/>
          <w:b/>
          <w:bCs/>
          <w:sz w:val="20"/>
          <w:szCs w:val="20"/>
        </w:rPr>
        <w:t>인공지능을</w:t>
      </w:r>
      <w:r w:rsidRPr="006A2ABB">
        <w:rPr>
          <w:rFonts w:hint="eastAsia"/>
          <w:b/>
          <w:bCs/>
          <w:sz w:val="20"/>
          <w:szCs w:val="20"/>
        </w:rPr>
        <w:t xml:space="preserve"> </w:t>
      </w:r>
      <w:r w:rsidRPr="006A2ABB">
        <w:rPr>
          <w:rFonts w:hint="eastAsia"/>
          <w:b/>
          <w:bCs/>
          <w:sz w:val="20"/>
          <w:szCs w:val="20"/>
        </w:rPr>
        <w:t>활용한</w:t>
      </w:r>
      <w:r w:rsidRPr="006A2ABB">
        <w:rPr>
          <w:rFonts w:hint="eastAsia"/>
          <w:b/>
          <w:bCs/>
          <w:sz w:val="20"/>
          <w:szCs w:val="20"/>
        </w:rPr>
        <w:t xml:space="preserve"> </w:t>
      </w:r>
      <w:r w:rsidRPr="006A2ABB">
        <w:rPr>
          <w:rFonts w:hint="eastAsia"/>
          <w:b/>
          <w:bCs/>
          <w:sz w:val="20"/>
          <w:szCs w:val="20"/>
        </w:rPr>
        <w:t>남극</w:t>
      </w:r>
      <w:r w:rsidRPr="006A2ABB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BF404A" w:rsidRPr="006A2ABB">
        <w:rPr>
          <w:rFonts w:hint="eastAsia"/>
          <w:b/>
          <w:bCs/>
          <w:sz w:val="20"/>
          <w:szCs w:val="20"/>
        </w:rPr>
        <w:t>스웨이</w:t>
      </w:r>
      <w:r w:rsidR="00E7760F">
        <w:rPr>
          <w:rFonts w:hint="eastAsia"/>
          <w:b/>
          <w:bCs/>
          <w:sz w:val="20"/>
          <w:szCs w:val="20"/>
        </w:rPr>
        <w:t>츠</w:t>
      </w:r>
      <w:proofErr w:type="spellEnd"/>
      <w:r w:rsidR="00BF404A" w:rsidRPr="006A2ABB">
        <w:rPr>
          <w:rFonts w:hint="eastAsia"/>
          <w:b/>
          <w:bCs/>
          <w:sz w:val="20"/>
          <w:szCs w:val="20"/>
        </w:rPr>
        <w:t xml:space="preserve"> </w:t>
      </w:r>
      <w:r w:rsidR="00BF404A" w:rsidRPr="006A2ABB">
        <w:rPr>
          <w:rFonts w:hint="eastAsia"/>
          <w:b/>
          <w:bCs/>
          <w:sz w:val="20"/>
          <w:szCs w:val="20"/>
        </w:rPr>
        <w:t>빙하</w:t>
      </w:r>
      <w:r w:rsidR="00BF404A" w:rsidRPr="006A2ABB">
        <w:rPr>
          <w:rFonts w:hint="eastAsia"/>
          <w:b/>
          <w:bCs/>
          <w:sz w:val="20"/>
          <w:szCs w:val="20"/>
        </w:rPr>
        <w:t xml:space="preserve"> </w:t>
      </w:r>
      <w:r w:rsidR="001E3C07">
        <w:rPr>
          <w:rFonts w:hint="eastAsia"/>
          <w:b/>
          <w:bCs/>
          <w:sz w:val="20"/>
          <w:szCs w:val="20"/>
        </w:rPr>
        <w:t>하부</w:t>
      </w:r>
      <w:r w:rsidR="001E3C07">
        <w:rPr>
          <w:rFonts w:hint="eastAsia"/>
          <w:b/>
          <w:bCs/>
          <w:sz w:val="20"/>
          <w:szCs w:val="20"/>
        </w:rPr>
        <w:t xml:space="preserve"> </w:t>
      </w:r>
      <w:r w:rsidR="001E3C07">
        <w:rPr>
          <w:rFonts w:hint="eastAsia"/>
          <w:b/>
          <w:bCs/>
          <w:sz w:val="20"/>
          <w:szCs w:val="20"/>
        </w:rPr>
        <w:t>호수</w:t>
      </w:r>
      <w:r w:rsidR="00F06362">
        <w:rPr>
          <w:rFonts w:hint="eastAsia"/>
          <w:b/>
          <w:bCs/>
          <w:sz w:val="20"/>
          <w:szCs w:val="20"/>
        </w:rPr>
        <w:t>(</w:t>
      </w:r>
      <w:r w:rsidR="00F06362">
        <w:rPr>
          <w:rFonts w:hint="eastAsia"/>
          <w:b/>
          <w:bCs/>
          <w:sz w:val="20"/>
          <w:szCs w:val="20"/>
        </w:rPr>
        <w:t>빙저호</w:t>
      </w:r>
      <w:r w:rsidR="00F06362">
        <w:rPr>
          <w:rFonts w:hint="eastAsia"/>
          <w:b/>
          <w:bCs/>
          <w:sz w:val="20"/>
          <w:szCs w:val="20"/>
        </w:rPr>
        <w:t>)</w:t>
      </w:r>
      <w:r w:rsidR="001E3C07">
        <w:rPr>
          <w:rFonts w:hint="eastAsia"/>
          <w:b/>
          <w:bCs/>
          <w:sz w:val="20"/>
          <w:szCs w:val="20"/>
        </w:rPr>
        <w:t xml:space="preserve"> </w:t>
      </w:r>
      <w:r w:rsidR="001E3C07">
        <w:rPr>
          <w:rFonts w:hint="eastAsia"/>
          <w:b/>
          <w:bCs/>
          <w:sz w:val="20"/>
          <w:szCs w:val="20"/>
        </w:rPr>
        <w:t>탐지</w:t>
      </w:r>
    </w:p>
    <w:p w14:paraId="47264B23" w14:textId="77777777" w:rsidR="0049067C" w:rsidRPr="006A2ABB" w:rsidRDefault="0049067C">
      <w:pPr>
        <w:rPr>
          <w:sz w:val="20"/>
          <w:szCs w:val="20"/>
        </w:rPr>
      </w:pPr>
    </w:p>
    <w:p w14:paraId="19B5867A" w14:textId="1166F845" w:rsidR="00D94075" w:rsidRPr="006A2ABB" w:rsidRDefault="00AC4B5D">
      <w:pPr>
        <w:rPr>
          <w:sz w:val="20"/>
          <w:szCs w:val="20"/>
        </w:rPr>
      </w:pPr>
      <w:r w:rsidRPr="006A2ABB">
        <w:rPr>
          <w:rFonts w:hint="eastAsia"/>
          <w:sz w:val="20"/>
          <w:szCs w:val="20"/>
        </w:rPr>
        <w:t xml:space="preserve"> </w:t>
      </w:r>
      <w:r w:rsidR="007079ED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남극의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얼음과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기반암의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경계에서는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얼음이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누르는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높은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압력과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기반암으로부터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방출되는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지열에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의해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물이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형성될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수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있다</w:t>
      </w:r>
      <w:r w:rsidR="0049067C" w:rsidRPr="006A2ABB">
        <w:rPr>
          <w:rFonts w:hint="eastAsia"/>
          <w:sz w:val="20"/>
          <w:szCs w:val="20"/>
        </w:rPr>
        <w:t xml:space="preserve">. </w:t>
      </w:r>
      <w:r w:rsidR="0049067C" w:rsidRPr="006A2ABB">
        <w:rPr>
          <w:rFonts w:hint="eastAsia"/>
          <w:sz w:val="20"/>
          <w:szCs w:val="20"/>
        </w:rPr>
        <w:t>이</w:t>
      </w:r>
      <w:r w:rsidR="00AA5B06" w:rsidRPr="006A2ABB">
        <w:rPr>
          <w:rFonts w:hint="eastAsia"/>
          <w:sz w:val="20"/>
          <w:szCs w:val="20"/>
        </w:rPr>
        <w:t xml:space="preserve"> </w:t>
      </w:r>
      <w:r w:rsidR="00AA5B06" w:rsidRPr="006A2ABB">
        <w:rPr>
          <w:rFonts w:hint="eastAsia"/>
          <w:sz w:val="20"/>
          <w:szCs w:val="20"/>
        </w:rPr>
        <w:t>때</w:t>
      </w:r>
      <w:r w:rsidR="00AA5B06" w:rsidRPr="006A2ABB">
        <w:rPr>
          <w:rFonts w:hint="eastAsia"/>
          <w:sz w:val="20"/>
          <w:szCs w:val="20"/>
        </w:rPr>
        <w:t xml:space="preserve"> </w:t>
      </w:r>
      <w:r w:rsidR="00AA5B06" w:rsidRPr="006A2ABB">
        <w:rPr>
          <w:rFonts w:hint="eastAsia"/>
          <w:sz w:val="20"/>
          <w:szCs w:val="20"/>
        </w:rPr>
        <w:t>생성되는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물의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양이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어느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정도인지는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현재까지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정확하게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밝혀진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바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없으나</w:t>
      </w:r>
      <w:r w:rsidR="0049067C" w:rsidRPr="006A2ABB">
        <w:rPr>
          <w:rFonts w:hint="eastAsia"/>
          <w:sz w:val="20"/>
          <w:szCs w:val="20"/>
        </w:rPr>
        <w:t xml:space="preserve">, </w:t>
      </w:r>
      <w:r w:rsidR="0049067C" w:rsidRPr="006A2ABB">
        <w:rPr>
          <w:rFonts w:hint="eastAsia"/>
          <w:sz w:val="20"/>
          <w:szCs w:val="20"/>
        </w:rPr>
        <w:t>다양한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형태의</w:t>
      </w:r>
      <w:r w:rsidR="00AA5B06" w:rsidRPr="006A2ABB">
        <w:rPr>
          <w:rFonts w:hint="eastAsia"/>
          <w:sz w:val="20"/>
          <w:szCs w:val="20"/>
        </w:rPr>
        <w:t xml:space="preserve"> </w:t>
      </w:r>
      <w:r w:rsidRPr="006A2ABB">
        <w:rPr>
          <w:rFonts w:hint="eastAsia"/>
          <w:sz w:val="20"/>
          <w:szCs w:val="20"/>
        </w:rPr>
        <w:t>하천</w:t>
      </w:r>
      <w:r w:rsidR="0049067C" w:rsidRPr="006A2ABB">
        <w:rPr>
          <w:rFonts w:hint="eastAsia"/>
          <w:sz w:val="20"/>
          <w:szCs w:val="20"/>
        </w:rPr>
        <w:t>을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형성할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정도로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충분한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양일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것이라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추측되고</w:t>
      </w:r>
      <w:r w:rsidR="0049067C" w:rsidRPr="006A2ABB">
        <w:rPr>
          <w:rFonts w:hint="eastAsia"/>
          <w:sz w:val="20"/>
          <w:szCs w:val="20"/>
        </w:rPr>
        <w:t xml:space="preserve"> </w:t>
      </w:r>
      <w:r w:rsidR="0049067C" w:rsidRPr="006A2ABB">
        <w:rPr>
          <w:rFonts w:hint="eastAsia"/>
          <w:sz w:val="20"/>
          <w:szCs w:val="20"/>
        </w:rPr>
        <w:t>있다</w:t>
      </w:r>
      <w:r w:rsidR="0049067C" w:rsidRPr="006A2ABB">
        <w:rPr>
          <w:rFonts w:hint="eastAsia"/>
          <w:sz w:val="20"/>
          <w:szCs w:val="20"/>
        </w:rPr>
        <w:t xml:space="preserve">. </w:t>
      </w:r>
      <w:r w:rsidR="00AA5B06" w:rsidRPr="006A2ABB">
        <w:rPr>
          <w:rFonts w:hint="eastAsia"/>
          <w:sz w:val="20"/>
          <w:szCs w:val="20"/>
        </w:rPr>
        <w:t>빙하</w:t>
      </w:r>
      <w:r w:rsidR="00AA5B06" w:rsidRPr="006A2ABB">
        <w:rPr>
          <w:rFonts w:hint="eastAsia"/>
          <w:sz w:val="20"/>
          <w:szCs w:val="20"/>
        </w:rPr>
        <w:t xml:space="preserve"> </w:t>
      </w:r>
      <w:r w:rsidR="00AA5B06" w:rsidRPr="006A2ABB">
        <w:rPr>
          <w:rFonts w:hint="eastAsia"/>
          <w:sz w:val="20"/>
          <w:szCs w:val="20"/>
        </w:rPr>
        <w:t>하부</w:t>
      </w:r>
      <w:r w:rsidR="009F62C0" w:rsidRPr="006A2ABB">
        <w:rPr>
          <w:rFonts w:hint="eastAsia"/>
          <w:sz w:val="20"/>
          <w:szCs w:val="20"/>
        </w:rPr>
        <w:t>에서</w:t>
      </w:r>
      <w:r w:rsidR="009F62C0" w:rsidRPr="006A2ABB">
        <w:rPr>
          <w:rFonts w:hint="eastAsia"/>
          <w:sz w:val="20"/>
          <w:szCs w:val="20"/>
        </w:rPr>
        <w:t xml:space="preserve"> </w:t>
      </w:r>
      <w:r w:rsidR="009F62C0" w:rsidRPr="006A2ABB">
        <w:rPr>
          <w:rFonts w:hint="eastAsia"/>
          <w:sz w:val="20"/>
          <w:szCs w:val="20"/>
        </w:rPr>
        <w:t>형성된</w:t>
      </w:r>
      <w:r w:rsidR="009F62C0" w:rsidRPr="006A2ABB">
        <w:rPr>
          <w:rFonts w:hint="eastAsia"/>
          <w:sz w:val="20"/>
          <w:szCs w:val="20"/>
        </w:rPr>
        <w:t xml:space="preserve"> </w:t>
      </w:r>
      <w:r w:rsidR="009F62C0" w:rsidRPr="006A2ABB">
        <w:rPr>
          <w:rFonts w:hint="eastAsia"/>
          <w:sz w:val="20"/>
          <w:szCs w:val="20"/>
        </w:rPr>
        <w:t>물은</w:t>
      </w:r>
      <w:r w:rsidR="009F62C0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기반암이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낮은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지대를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따라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흘러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호수를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형성하기도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하는데</w:t>
      </w:r>
      <w:r w:rsidR="007F0F16" w:rsidRPr="006A2ABB">
        <w:rPr>
          <w:rFonts w:hint="eastAsia"/>
          <w:sz w:val="20"/>
          <w:szCs w:val="20"/>
        </w:rPr>
        <w:t xml:space="preserve">, </w:t>
      </w:r>
      <w:r w:rsidR="007F0F16" w:rsidRPr="006A2ABB">
        <w:rPr>
          <w:rFonts w:hint="eastAsia"/>
          <w:sz w:val="20"/>
          <w:szCs w:val="20"/>
        </w:rPr>
        <w:t>이를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sz w:val="20"/>
          <w:szCs w:val="20"/>
        </w:rPr>
        <w:t>‘</w:t>
      </w:r>
      <w:proofErr w:type="spellStart"/>
      <w:r w:rsidR="007F0F16" w:rsidRPr="006A2ABB">
        <w:rPr>
          <w:rFonts w:hint="eastAsia"/>
          <w:sz w:val="20"/>
          <w:szCs w:val="20"/>
        </w:rPr>
        <w:t>빙저호</w:t>
      </w:r>
      <w:proofErr w:type="spellEnd"/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sz w:val="20"/>
          <w:szCs w:val="20"/>
        </w:rPr>
        <w:t xml:space="preserve">(Subglacial lake, </w:t>
      </w:r>
      <w:r w:rsidR="007F0F16" w:rsidRPr="006A2ABB">
        <w:rPr>
          <w:rFonts w:ascii="맑은 고딕" w:eastAsia="맑은 고딕" w:hAnsi="맑은 고딕" w:cs="맑은 고딕" w:hint="eastAsia"/>
          <w:b/>
          <w:bCs/>
          <w:color w:val="202122"/>
          <w:sz w:val="20"/>
          <w:szCs w:val="20"/>
          <w:shd w:val="clear" w:color="auto" w:fill="FFFFFF"/>
        </w:rPr>
        <w:t>氷底</w:t>
      </w:r>
      <w:r w:rsidR="007F0F16" w:rsidRPr="006A2ABB">
        <w:rPr>
          <w:rFonts w:ascii="맑은 고딕" w:eastAsia="맑은 고딕" w:hAnsi="맑은 고딕" w:cs="맑은 고딕"/>
          <w:b/>
          <w:bCs/>
          <w:color w:val="202122"/>
          <w:sz w:val="20"/>
          <w:szCs w:val="20"/>
          <w:shd w:val="clear" w:color="auto" w:fill="FFFFFF"/>
        </w:rPr>
        <w:t>湖</w:t>
      </w:r>
      <w:r w:rsidR="007F0F16" w:rsidRPr="006A2ABB">
        <w:rPr>
          <w:rFonts w:hint="eastAsia"/>
          <w:sz w:val="20"/>
          <w:szCs w:val="20"/>
        </w:rPr>
        <w:t>)</w:t>
      </w:r>
      <w:r w:rsidR="007F0F16" w:rsidRPr="006A2ABB">
        <w:rPr>
          <w:sz w:val="20"/>
          <w:szCs w:val="20"/>
        </w:rPr>
        <w:t>’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라고</w:t>
      </w:r>
      <w:r w:rsidR="007F0F16" w:rsidRPr="006A2ABB">
        <w:rPr>
          <w:rFonts w:hint="eastAsia"/>
          <w:sz w:val="20"/>
          <w:szCs w:val="20"/>
        </w:rPr>
        <w:t xml:space="preserve"> </w:t>
      </w:r>
      <w:r w:rsidR="007F0F16" w:rsidRPr="006A2ABB">
        <w:rPr>
          <w:rFonts w:hint="eastAsia"/>
          <w:sz w:val="20"/>
          <w:szCs w:val="20"/>
        </w:rPr>
        <w:t>부른다</w:t>
      </w:r>
      <w:r w:rsidR="007F0F16" w:rsidRPr="006A2ABB">
        <w:rPr>
          <w:rFonts w:hint="eastAsia"/>
          <w:sz w:val="20"/>
          <w:szCs w:val="20"/>
        </w:rPr>
        <w:t xml:space="preserve">. </w:t>
      </w:r>
      <w:r w:rsidR="00437F50" w:rsidRPr="006A2ABB">
        <w:rPr>
          <w:rFonts w:hint="eastAsia"/>
          <w:sz w:val="20"/>
          <w:szCs w:val="20"/>
        </w:rPr>
        <w:t>현재까지</w:t>
      </w:r>
      <w:r w:rsidR="00437F50" w:rsidRPr="006A2ABB">
        <w:rPr>
          <w:rFonts w:hint="eastAsia"/>
          <w:sz w:val="20"/>
          <w:szCs w:val="20"/>
        </w:rPr>
        <w:t xml:space="preserve"> </w:t>
      </w:r>
      <w:r w:rsidR="003919EE" w:rsidRPr="006A2ABB">
        <w:rPr>
          <w:rFonts w:hint="eastAsia"/>
          <w:sz w:val="20"/>
          <w:szCs w:val="20"/>
        </w:rPr>
        <w:t>남극에</w:t>
      </w:r>
      <w:r w:rsidR="00437F50" w:rsidRPr="006A2ABB">
        <w:rPr>
          <w:rFonts w:hint="eastAsia"/>
          <w:sz w:val="20"/>
          <w:szCs w:val="20"/>
        </w:rPr>
        <w:t>서는</w:t>
      </w:r>
      <w:r w:rsidR="00933BCE" w:rsidRPr="006A2ABB">
        <w:rPr>
          <w:rFonts w:hint="eastAsia"/>
          <w:sz w:val="20"/>
          <w:szCs w:val="20"/>
        </w:rPr>
        <w:t xml:space="preserve"> </w:t>
      </w:r>
      <w:r w:rsidR="00933BCE" w:rsidRPr="006A2ABB">
        <w:rPr>
          <w:rFonts w:hint="eastAsia"/>
          <w:sz w:val="20"/>
          <w:szCs w:val="20"/>
        </w:rPr>
        <w:t>약</w:t>
      </w:r>
      <w:r w:rsidR="003919EE" w:rsidRPr="006A2ABB">
        <w:rPr>
          <w:rFonts w:hint="eastAsia"/>
          <w:sz w:val="20"/>
          <w:szCs w:val="20"/>
        </w:rPr>
        <w:t xml:space="preserve"> 4</w:t>
      </w:r>
      <w:r w:rsidR="003919EE" w:rsidRPr="006A2ABB">
        <w:rPr>
          <w:sz w:val="20"/>
          <w:szCs w:val="20"/>
        </w:rPr>
        <w:t>00</w:t>
      </w:r>
      <w:r w:rsidR="00933BCE" w:rsidRPr="006A2ABB">
        <w:rPr>
          <w:rFonts w:hint="eastAsia"/>
          <w:sz w:val="20"/>
          <w:szCs w:val="20"/>
        </w:rPr>
        <w:t>여</w:t>
      </w:r>
      <w:r w:rsidR="00933BCE" w:rsidRPr="006A2ABB">
        <w:rPr>
          <w:rFonts w:hint="eastAsia"/>
          <w:sz w:val="20"/>
          <w:szCs w:val="20"/>
        </w:rPr>
        <w:t xml:space="preserve"> </w:t>
      </w:r>
      <w:r w:rsidR="00933BCE" w:rsidRPr="006A2ABB">
        <w:rPr>
          <w:rFonts w:hint="eastAsia"/>
          <w:sz w:val="20"/>
          <w:szCs w:val="20"/>
        </w:rPr>
        <w:t>개</w:t>
      </w:r>
      <w:r w:rsidR="003919EE" w:rsidRPr="006A2ABB">
        <w:rPr>
          <w:rFonts w:hint="eastAsia"/>
          <w:sz w:val="20"/>
          <w:szCs w:val="20"/>
        </w:rPr>
        <w:t>의</w:t>
      </w:r>
      <w:r w:rsidR="003B08A8" w:rsidRPr="006A2ABB">
        <w:rPr>
          <w:rFonts w:hint="eastAsia"/>
          <w:sz w:val="20"/>
          <w:szCs w:val="20"/>
        </w:rPr>
        <w:t xml:space="preserve"> </w:t>
      </w:r>
      <w:proofErr w:type="spellStart"/>
      <w:r w:rsidR="003919EE" w:rsidRPr="006A2ABB">
        <w:rPr>
          <w:rFonts w:hint="eastAsia"/>
          <w:sz w:val="20"/>
          <w:szCs w:val="20"/>
        </w:rPr>
        <w:t>빙저호</w:t>
      </w:r>
      <w:r w:rsidR="00933BCE" w:rsidRPr="006A2ABB">
        <w:rPr>
          <w:rFonts w:hint="eastAsia"/>
          <w:sz w:val="20"/>
          <w:szCs w:val="20"/>
        </w:rPr>
        <w:t>들이</w:t>
      </w:r>
      <w:proofErr w:type="spellEnd"/>
      <w:r w:rsidR="00437F50" w:rsidRPr="006A2ABB">
        <w:rPr>
          <w:rFonts w:hint="eastAsia"/>
          <w:sz w:val="20"/>
          <w:szCs w:val="20"/>
        </w:rPr>
        <w:t xml:space="preserve"> </w:t>
      </w:r>
      <w:r w:rsidR="00437F50" w:rsidRPr="006A2ABB">
        <w:rPr>
          <w:rFonts w:hint="eastAsia"/>
          <w:sz w:val="20"/>
          <w:szCs w:val="20"/>
        </w:rPr>
        <w:t>발견되었으</w:t>
      </w:r>
      <w:r w:rsidR="007F3216" w:rsidRPr="006A2ABB">
        <w:rPr>
          <w:rFonts w:hint="eastAsia"/>
          <w:sz w:val="20"/>
          <w:szCs w:val="20"/>
        </w:rPr>
        <w:t>며</w:t>
      </w:r>
      <w:r w:rsidR="00437F50" w:rsidRPr="006A2ABB">
        <w:rPr>
          <w:rFonts w:hint="eastAsia"/>
          <w:sz w:val="20"/>
          <w:szCs w:val="20"/>
        </w:rPr>
        <w:t xml:space="preserve">, </w:t>
      </w:r>
      <w:r w:rsidR="00437F50" w:rsidRPr="006A2ABB">
        <w:rPr>
          <w:rFonts w:hint="eastAsia"/>
          <w:sz w:val="20"/>
          <w:szCs w:val="20"/>
        </w:rPr>
        <w:t>과학자들은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아직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발견되지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않은</w:t>
      </w:r>
      <w:r w:rsidR="003B08A8" w:rsidRPr="006A2ABB">
        <w:rPr>
          <w:rFonts w:hint="eastAsia"/>
          <w:sz w:val="20"/>
          <w:szCs w:val="20"/>
        </w:rPr>
        <w:t xml:space="preserve"> </w:t>
      </w:r>
      <w:proofErr w:type="spellStart"/>
      <w:r w:rsidR="003B08A8" w:rsidRPr="006A2ABB">
        <w:rPr>
          <w:rFonts w:hint="eastAsia"/>
          <w:sz w:val="20"/>
          <w:szCs w:val="20"/>
        </w:rPr>
        <w:t>빙저호가</w:t>
      </w:r>
      <w:proofErr w:type="spellEnd"/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훨씬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더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많을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것이라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예상하고</w:t>
      </w:r>
      <w:r w:rsidR="003B08A8" w:rsidRPr="006A2ABB">
        <w:rPr>
          <w:rFonts w:hint="eastAsia"/>
          <w:sz w:val="20"/>
          <w:szCs w:val="20"/>
        </w:rPr>
        <w:t xml:space="preserve"> </w:t>
      </w:r>
      <w:r w:rsidR="003B08A8" w:rsidRPr="006A2ABB">
        <w:rPr>
          <w:rFonts w:hint="eastAsia"/>
          <w:sz w:val="20"/>
          <w:szCs w:val="20"/>
        </w:rPr>
        <w:t>있다</w:t>
      </w:r>
      <w:r w:rsidR="003B08A8" w:rsidRPr="006A2ABB">
        <w:rPr>
          <w:rFonts w:hint="eastAsia"/>
          <w:sz w:val="20"/>
          <w:szCs w:val="20"/>
        </w:rPr>
        <w:t xml:space="preserve">. </w:t>
      </w:r>
    </w:p>
    <w:p w14:paraId="61700966" w14:textId="4EB4F90D" w:rsidR="0060243D" w:rsidRPr="00D875B2" w:rsidRDefault="00FF4367">
      <w:pPr>
        <w:rPr>
          <w:sz w:val="20"/>
          <w:szCs w:val="20"/>
        </w:rPr>
      </w:pPr>
      <w:r w:rsidRPr="006A2ABB">
        <w:rPr>
          <w:rFonts w:hint="eastAsia"/>
          <w:sz w:val="20"/>
          <w:szCs w:val="20"/>
        </w:rPr>
        <w:t xml:space="preserve"> </w:t>
      </w:r>
      <w:r w:rsidR="00AC4B5D" w:rsidRPr="006A2ABB">
        <w:rPr>
          <w:rFonts w:hint="eastAsia"/>
          <w:sz w:val="20"/>
          <w:szCs w:val="20"/>
        </w:rPr>
        <w:t xml:space="preserve"> </w:t>
      </w:r>
      <w:r w:rsidR="007079ED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 xml:space="preserve"> </w:t>
      </w:r>
      <w:proofErr w:type="spellStart"/>
      <w:r w:rsidR="00B64E63" w:rsidRPr="006A2ABB">
        <w:rPr>
          <w:rFonts w:hint="eastAsia"/>
          <w:sz w:val="20"/>
          <w:szCs w:val="20"/>
        </w:rPr>
        <w:t>빙저호를</w:t>
      </w:r>
      <w:proofErr w:type="spellEnd"/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탐지하는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가장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효과적인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방법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중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하나는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인공위성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고도계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관측을</w:t>
      </w:r>
      <w:r w:rsidR="00B64E63" w:rsidRPr="006A2ABB">
        <w:rPr>
          <w:rFonts w:hint="eastAsia"/>
          <w:sz w:val="20"/>
          <w:szCs w:val="20"/>
        </w:rPr>
        <w:t xml:space="preserve"> </w:t>
      </w:r>
      <w:r w:rsidR="00B64E63" w:rsidRPr="006A2ABB">
        <w:rPr>
          <w:rFonts w:hint="eastAsia"/>
          <w:sz w:val="20"/>
          <w:szCs w:val="20"/>
        </w:rPr>
        <w:t>활용하는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것이</w:t>
      </w:r>
      <w:r w:rsidR="00B64E63" w:rsidRPr="006A2ABB">
        <w:rPr>
          <w:rFonts w:hint="eastAsia"/>
          <w:sz w:val="20"/>
          <w:szCs w:val="20"/>
        </w:rPr>
        <w:t>다</w:t>
      </w:r>
      <w:r w:rsidR="00B64E63" w:rsidRPr="006A2ABB">
        <w:rPr>
          <w:rFonts w:hint="eastAsia"/>
          <w:sz w:val="20"/>
          <w:szCs w:val="20"/>
        </w:rPr>
        <w:t>.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인공위성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고도계는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해수면이나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지표면의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높이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변화를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측정하는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위성으로</w:t>
      </w:r>
      <w:r w:rsidR="003D6D63" w:rsidRPr="006A2ABB">
        <w:rPr>
          <w:rFonts w:hint="eastAsia"/>
          <w:sz w:val="20"/>
          <w:szCs w:val="20"/>
        </w:rPr>
        <w:t xml:space="preserve">, </w:t>
      </w:r>
      <w:r w:rsidR="003D6D63" w:rsidRPr="006A2ABB">
        <w:rPr>
          <w:rFonts w:hint="eastAsia"/>
          <w:sz w:val="20"/>
          <w:szCs w:val="20"/>
        </w:rPr>
        <w:t>남극의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경우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얼음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표면의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높이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변화를</w:t>
      </w:r>
      <w:r w:rsidR="003D6D63" w:rsidRPr="006A2ABB">
        <w:rPr>
          <w:rFonts w:hint="eastAsia"/>
          <w:sz w:val="20"/>
          <w:szCs w:val="20"/>
        </w:rPr>
        <w:t xml:space="preserve"> </w:t>
      </w:r>
      <w:r w:rsidR="003D6D63" w:rsidRPr="006A2ABB">
        <w:rPr>
          <w:rFonts w:hint="eastAsia"/>
          <w:sz w:val="20"/>
          <w:szCs w:val="20"/>
        </w:rPr>
        <w:t>관측한다</w:t>
      </w:r>
      <w:r w:rsidR="003D6D63" w:rsidRPr="006A2ABB">
        <w:rPr>
          <w:rFonts w:hint="eastAsia"/>
          <w:sz w:val="20"/>
          <w:szCs w:val="20"/>
        </w:rPr>
        <w:t xml:space="preserve">. </w:t>
      </w:r>
      <w:r w:rsidR="00753A1C" w:rsidRPr="006A2ABB">
        <w:rPr>
          <w:rFonts w:hint="eastAsia"/>
          <w:sz w:val="20"/>
          <w:szCs w:val="20"/>
        </w:rPr>
        <w:t>비록</w:t>
      </w:r>
      <w:r w:rsidR="00753A1C" w:rsidRPr="006A2ABB">
        <w:rPr>
          <w:rFonts w:hint="eastAsia"/>
          <w:sz w:val="20"/>
          <w:szCs w:val="20"/>
        </w:rPr>
        <w:t xml:space="preserve"> </w:t>
      </w:r>
      <w:proofErr w:type="spellStart"/>
      <w:r w:rsidR="00753A1C" w:rsidRPr="006A2ABB">
        <w:rPr>
          <w:rFonts w:hint="eastAsia"/>
          <w:sz w:val="20"/>
          <w:szCs w:val="20"/>
        </w:rPr>
        <w:t>빙저호</w:t>
      </w:r>
      <w:r w:rsidR="0099387D" w:rsidRPr="006A2ABB">
        <w:rPr>
          <w:rFonts w:hint="eastAsia"/>
          <w:sz w:val="20"/>
          <w:szCs w:val="20"/>
        </w:rPr>
        <w:t>는</w:t>
      </w:r>
      <w:proofErr w:type="spellEnd"/>
      <w:r w:rsidR="00753A1C" w:rsidRPr="006A2ABB">
        <w:rPr>
          <w:rFonts w:hint="eastAsia"/>
          <w:sz w:val="20"/>
          <w:szCs w:val="20"/>
        </w:rPr>
        <w:t xml:space="preserve"> </w:t>
      </w:r>
      <w:r w:rsidR="00753A1C" w:rsidRPr="006A2ABB">
        <w:rPr>
          <w:rFonts w:hint="eastAsia"/>
          <w:sz w:val="20"/>
          <w:szCs w:val="20"/>
        </w:rPr>
        <w:t>얼음</w:t>
      </w:r>
      <w:r w:rsidR="00753A1C" w:rsidRPr="006A2ABB">
        <w:rPr>
          <w:rFonts w:hint="eastAsia"/>
          <w:sz w:val="20"/>
          <w:szCs w:val="20"/>
        </w:rPr>
        <w:t xml:space="preserve"> </w:t>
      </w:r>
      <w:r w:rsidR="00753A1C" w:rsidRPr="006A2ABB">
        <w:rPr>
          <w:rFonts w:hint="eastAsia"/>
          <w:sz w:val="20"/>
          <w:szCs w:val="20"/>
        </w:rPr>
        <w:t>하부에</w:t>
      </w:r>
      <w:r w:rsidR="00753A1C" w:rsidRPr="006A2ABB">
        <w:rPr>
          <w:rFonts w:hint="eastAsia"/>
          <w:sz w:val="20"/>
          <w:szCs w:val="20"/>
        </w:rPr>
        <w:t xml:space="preserve"> </w:t>
      </w:r>
      <w:proofErr w:type="spellStart"/>
      <w:r w:rsidR="00753A1C" w:rsidRPr="006A2ABB">
        <w:rPr>
          <w:rFonts w:hint="eastAsia"/>
          <w:sz w:val="20"/>
          <w:szCs w:val="20"/>
        </w:rPr>
        <w:t>위치해있</w:t>
      </w:r>
      <w:r w:rsidR="0099387D" w:rsidRPr="006A2ABB">
        <w:rPr>
          <w:rFonts w:hint="eastAsia"/>
          <w:sz w:val="20"/>
          <w:szCs w:val="20"/>
        </w:rPr>
        <w:t>지만</w:t>
      </w:r>
      <w:proofErr w:type="spellEnd"/>
      <w:r w:rsidR="0099387D" w:rsidRPr="006A2ABB">
        <w:rPr>
          <w:rFonts w:hint="eastAsia"/>
          <w:sz w:val="20"/>
          <w:szCs w:val="20"/>
        </w:rPr>
        <w:t>,</w:t>
      </w:r>
      <w:r w:rsidR="00753A1C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호수</w:t>
      </w:r>
      <w:r w:rsidR="00A51389" w:rsidRPr="006A2ABB">
        <w:rPr>
          <w:rFonts w:hint="eastAsia"/>
          <w:sz w:val="20"/>
          <w:szCs w:val="20"/>
        </w:rPr>
        <w:t>의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물</w:t>
      </w:r>
      <w:r w:rsidR="00A51389" w:rsidRPr="006A2ABB">
        <w:rPr>
          <w:rFonts w:hint="eastAsia"/>
          <w:sz w:val="20"/>
          <w:szCs w:val="20"/>
        </w:rPr>
        <w:t>이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압축되지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않는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특성과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상부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얼음의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탄성에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의해</w:t>
      </w:r>
      <w:r w:rsidR="0099387D" w:rsidRPr="006A2ABB">
        <w:rPr>
          <w:rFonts w:hint="eastAsia"/>
          <w:sz w:val="20"/>
          <w:szCs w:val="20"/>
        </w:rPr>
        <w:t xml:space="preserve"> </w:t>
      </w:r>
      <w:proofErr w:type="spellStart"/>
      <w:r w:rsidR="0099387D" w:rsidRPr="006A2ABB">
        <w:rPr>
          <w:rFonts w:hint="eastAsia"/>
          <w:sz w:val="20"/>
          <w:szCs w:val="20"/>
        </w:rPr>
        <w:t>빙저호의</w:t>
      </w:r>
      <w:proofErr w:type="spellEnd"/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수위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변화는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얼음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표면까지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전달될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수</w:t>
      </w:r>
      <w:r w:rsidR="0099387D" w:rsidRPr="006A2ABB">
        <w:rPr>
          <w:rFonts w:hint="eastAsia"/>
          <w:sz w:val="20"/>
          <w:szCs w:val="20"/>
        </w:rPr>
        <w:t xml:space="preserve"> </w:t>
      </w:r>
      <w:r w:rsidR="0099387D" w:rsidRPr="006A2ABB">
        <w:rPr>
          <w:rFonts w:hint="eastAsia"/>
          <w:sz w:val="20"/>
          <w:szCs w:val="20"/>
        </w:rPr>
        <w:t>있다</w:t>
      </w:r>
      <w:r w:rsidR="0099387D" w:rsidRPr="006A2ABB">
        <w:rPr>
          <w:rFonts w:hint="eastAsia"/>
          <w:sz w:val="20"/>
          <w:szCs w:val="20"/>
        </w:rPr>
        <w:t>.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이에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따라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인공위성을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활용하여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얼음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표면의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B20BDF" w:rsidRPr="006A2ABB">
        <w:rPr>
          <w:rFonts w:hint="eastAsia"/>
          <w:sz w:val="20"/>
          <w:szCs w:val="20"/>
        </w:rPr>
        <w:t>높이</w:t>
      </w:r>
      <w:r w:rsidR="00A51389" w:rsidRPr="006A2ABB">
        <w:rPr>
          <w:rFonts w:hint="eastAsia"/>
          <w:sz w:val="20"/>
          <w:szCs w:val="20"/>
        </w:rPr>
        <w:t>를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반복적으로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관측하면</w:t>
      </w:r>
      <w:r w:rsidR="00C301CE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특정</w:t>
      </w:r>
      <w:r w:rsidR="00C301CE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영역에서</w:t>
      </w:r>
      <w:r w:rsidR="00C301CE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주변과</w:t>
      </w:r>
      <w:r w:rsidR="00C301CE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>다른</w:t>
      </w:r>
      <w:r w:rsidR="00C301CE" w:rsidRPr="006A2ABB">
        <w:rPr>
          <w:rFonts w:hint="eastAsia"/>
          <w:sz w:val="20"/>
          <w:szCs w:val="20"/>
        </w:rPr>
        <w:t xml:space="preserve"> </w:t>
      </w:r>
      <w:r w:rsidR="00B20BDF" w:rsidRPr="006A2ABB">
        <w:rPr>
          <w:rFonts w:hint="eastAsia"/>
          <w:sz w:val="20"/>
          <w:szCs w:val="20"/>
        </w:rPr>
        <w:t>높이</w:t>
      </w:r>
      <w:r w:rsidR="00B20BDF" w:rsidRPr="006A2ABB">
        <w:rPr>
          <w:rFonts w:hint="eastAsia"/>
          <w:sz w:val="20"/>
          <w:szCs w:val="20"/>
        </w:rPr>
        <w:t xml:space="preserve"> </w:t>
      </w:r>
      <w:r w:rsidR="00B20BDF" w:rsidRPr="006A2ABB">
        <w:rPr>
          <w:rFonts w:hint="eastAsia"/>
          <w:sz w:val="20"/>
          <w:szCs w:val="20"/>
        </w:rPr>
        <w:t>변화가</w:t>
      </w:r>
      <w:r w:rsidR="00B20BDF" w:rsidRPr="006A2ABB">
        <w:rPr>
          <w:rFonts w:hint="eastAsia"/>
          <w:sz w:val="20"/>
          <w:szCs w:val="20"/>
        </w:rPr>
        <w:t xml:space="preserve"> </w:t>
      </w:r>
      <w:r w:rsidR="00B20BDF" w:rsidRPr="006A2ABB">
        <w:rPr>
          <w:rFonts w:hint="eastAsia"/>
          <w:sz w:val="20"/>
          <w:szCs w:val="20"/>
        </w:rPr>
        <w:t>나타나는데</w:t>
      </w:r>
      <w:r w:rsidR="00B20BDF" w:rsidRPr="006A2ABB">
        <w:rPr>
          <w:rFonts w:hint="eastAsia"/>
          <w:sz w:val="20"/>
          <w:szCs w:val="20"/>
        </w:rPr>
        <w:t xml:space="preserve">, </w:t>
      </w:r>
      <w:r w:rsidR="00B20BDF" w:rsidRPr="006A2ABB">
        <w:rPr>
          <w:rFonts w:hint="eastAsia"/>
          <w:sz w:val="20"/>
          <w:szCs w:val="20"/>
        </w:rPr>
        <w:t>이를</w:t>
      </w:r>
      <w:r w:rsidR="00B20BDF" w:rsidRPr="006A2ABB">
        <w:rPr>
          <w:rFonts w:hint="eastAsia"/>
          <w:sz w:val="20"/>
          <w:szCs w:val="20"/>
        </w:rPr>
        <w:t xml:space="preserve"> </w:t>
      </w:r>
      <w:r w:rsidR="00B20BDF" w:rsidRPr="006A2ABB">
        <w:rPr>
          <w:rFonts w:hint="eastAsia"/>
          <w:sz w:val="20"/>
          <w:szCs w:val="20"/>
        </w:rPr>
        <w:t>통해</w:t>
      </w:r>
      <w:r w:rsidR="00B20BDF" w:rsidRPr="006A2ABB">
        <w:rPr>
          <w:rFonts w:hint="eastAsia"/>
          <w:sz w:val="20"/>
          <w:szCs w:val="20"/>
        </w:rPr>
        <w:t xml:space="preserve"> </w:t>
      </w:r>
      <w:r w:rsidR="00C301CE" w:rsidRPr="006A2ABB">
        <w:rPr>
          <w:rFonts w:hint="eastAsia"/>
          <w:sz w:val="20"/>
          <w:szCs w:val="20"/>
        </w:rPr>
        <w:t xml:space="preserve"> </w:t>
      </w:r>
      <w:proofErr w:type="spellStart"/>
      <w:r w:rsidR="00A51389" w:rsidRPr="006A2ABB">
        <w:rPr>
          <w:rFonts w:hint="eastAsia"/>
          <w:sz w:val="20"/>
          <w:szCs w:val="20"/>
        </w:rPr>
        <w:t>빙저호의</w:t>
      </w:r>
      <w:proofErr w:type="spellEnd"/>
      <w:r w:rsidR="00A51389" w:rsidRPr="006A2ABB">
        <w:rPr>
          <w:rFonts w:hint="eastAsia"/>
          <w:sz w:val="20"/>
          <w:szCs w:val="20"/>
        </w:rPr>
        <w:t xml:space="preserve"> </w:t>
      </w:r>
      <w:r w:rsidR="00A51389" w:rsidRPr="006A2ABB">
        <w:rPr>
          <w:rFonts w:hint="eastAsia"/>
          <w:sz w:val="20"/>
          <w:szCs w:val="20"/>
        </w:rPr>
        <w:t>존재</w:t>
      </w:r>
      <w:r w:rsidR="00A51389" w:rsidRPr="006A2ABB">
        <w:rPr>
          <w:rFonts w:hint="eastAsia"/>
          <w:sz w:val="20"/>
          <w:szCs w:val="20"/>
        </w:rPr>
        <w:t xml:space="preserve"> </w:t>
      </w:r>
      <w:r w:rsidR="00490A51" w:rsidRPr="006A2ABB">
        <w:rPr>
          <w:rFonts w:hint="eastAsia"/>
          <w:sz w:val="20"/>
          <w:szCs w:val="20"/>
        </w:rPr>
        <w:t>여부</w:t>
      </w:r>
      <w:r w:rsidR="002F419D" w:rsidRPr="006A2ABB">
        <w:rPr>
          <w:rFonts w:hint="eastAsia"/>
          <w:sz w:val="20"/>
          <w:szCs w:val="20"/>
        </w:rPr>
        <w:t>를</w:t>
      </w:r>
      <w:r w:rsidR="0060243D" w:rsidRPr="006A2ABB">
        <w:rPr>
          <w:rFonts w:hint="eastAsia"/>
          <w:sz w:val="20"/>
          <w:szCs w:val="20"/>
        </w:rPr>
        <w:t xml:space="preserve"> </w:t>
      </w:r>
      <w:r w:rsidR="0060243D" w:rsidRPr="006A2ABB">
        <w:rPr>
          <w:rFonts w:hint="eastAsia"/>
          <w:sz w:val="20"/>
          <w:szCs w:val="20"/>
        </w:rPr>
        <w:t>판단할</w:t>
      </w:r>
      <w:r w:rsidR="0060243D" w:rsidRPr="006A2ABB">
        <w:rPr>
          <w:rFonts w:hint="eastAsia"/>
          <w:sz w:val="20"/>
          <w:szCs w:val="20"/>
        </w:rPr>
        <w:t xml:space="preserve"> </w:t>
      </w:r>
      <w:r w:rsidR="0060243D" w:rsidRPr="006A2ABB">
        <w:rPr>
          <w:rFonts w:hint="eastAsia"/>
          <w:sz w:val="20"/>
          <w:szCs w:val="20"/>
        </w:rPr>
        <w:t>수</w:t>
      </w:r>
      <w:r w:rsidR="0060243D" w:rsidRPr="006A2ABB">
        <w:rPr>
          <w:rFonts w:hint="eastAsia"/>
          <w:sz w:val="20"/>
          <w:szCs w:val="20"/>
        </w:rPr>
        <w:t xml:space="preserve"> </w:t>
      </w:r>
      <w:r w:rsidR="0060243D" w:rsidRPr="006A2ABB">
        <w:rPr>
          <w:rFonts w:hint="eastAsia"/>
          <w:sz w:val="20"/>
          <w:szCs w:val="20"/>
        </w:rPr>
        <w:t>있다</w:t>
      </w:r>
      <w:r w:rsidR="0060243D" w:rsidRPr="006A2ABB">
        <w:rPr>
          <w:rFonts w:hint="eastAsia"/>
          <w:sz w:val="20"/>
          <w:szCs w:val="20"/>
        </w:rPr>
        <w:t>.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통상적으로</w:t>
      </w:r>
      <w:r w:rsidR="0060243D" w:rsidRPr="006A2ABB">
        <w:rPr>
          <w:rFonts w:hint="eastAsia"/>
          <w:sz w:val="20"/>
          <w:szCs w:val="20"/>
        </w:rPr>
        <w:t xml:space="preserve"> </w:t>
      </w:r>
      <w:proofErr w:type="spellStart"/>
      <w:r w:rsidR="00D875B2">
        <w:rPr>
          <w:rFonts w:hint="eastAsia"/>
          <w:sz w:val="20"/>
          <w:szCs w:val="20"/>
        </w:rPr>
        <w:t>빙저호</w:t>
      </w:r>
      <w:proofErr w:type="spellEnd"/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상단에서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나타나는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고도변화는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수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개월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이내의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급격한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고도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증가나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감소이다</w:t>
      </w:r>
      <w:r w:rsidR="00D875B2">
        <w:rPr>
          <w:rFonts w:hint="eastAsia"/>
          <w:sz w:val="20"/>
          <w:szCs w:val="20"/>
        </w:rPr>
        <w:t xml:space="preserve">. </w:t>
      </w:r>
      <w:r w:rsidR="00D875B2">
        <w:rPr>
          <w:rFonts w:hint="eastAsia"/>
          <w:sz w:val="20"/>
          <w:szCs w:val="20"/>
        </w:rPr>
        <w:t>이는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주변으로부터</w:t>
      </w:r>
      <w:r w:rsidR="00D875B2">
        <w:rPr>
          <w:rFonts w:hint="eastAsia"/>
          <w:sz w:val="20"/>
          <w:szCs w:val="20"/>
        </w:rPr>
        <w:t xml:space="preserve"> </w:t>
      </w:r>
      <w:proofErr w:type="spellStart"/>
      <w:r w:rsidR="00D875B2">
        <w:rPr>
          <w:rFonts w:hint="eastAsia"/>
          <w:sz w:val="20"/>
          <w:szCs w:val="20"/>
        </w:rPr>
        <w:t>빙저호에</w:t>
      </w:r>
      <w:proofErr w:type="spellEnd"/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물이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공급되거나</w:t>
      </w:r>
      <w:r w:rsidR="00D875B2">
        <w:rPr>
          <w:rFonts w:hint="eastAsia"/>
          <w:sz w:val="20"/>
          <w:szCs w:val="20"/>
        </w:rPr>
        <w:t xml:space="preserve">, </w:t>
      </w:r>
      <w:r w:rsidR="00D875B2">
        <w:rPr>
          <w:rFonts w:hint="eastAsia"/>
          <w:sz w:val="20"/>
          <w:szCs w:val="20"/>
        </w:rPr>
        <w:t>퇴적물의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유실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등으로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인해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급작스럽게</w:t>
      </w:r>
      <w:r w:rsidR="00D875B2">
        <w:rPr>
          <w:rFonts w:hint="eastAsia"/>
          <w:sz w:val="20"/>
          <w:szCs w:val="20"/>
        </w:rPr>
        <w:t xml:space="preserve"> </w:t>
      </w:r>
      <w:proofErr w:type="spellStart"/>
      <w:r w:rsidR="00D875B2">
        <w:rPr>
          <w:rFonts w:hint="eastAsia"/>
          <w:sz w:val="20"/>
          <w:szCs w:val="20"/>
        </w:rPr>
        <w:t>빙저호의</w:t>
      </w:r>
      <w:proofErr w:type="spellEnd"/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물이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빠져나가는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경우에</w:t>
      </w:r>
      <w:r w:rsidR="00D875B2">
        <w:rPr>
          <w:rFonts w:hint="eastAsia"/>
          <w:sz w:val="20"/>
          <w:szCs w:val="20"/>
        </w:rPr>
        <w:t xml:space="preserve"> </w:t>
      </w:r>
      <w:r w:rsidR="00D875B2">
        <w:rPr>
          <w:rFonts w:hint="eastAsia"/>
          <w:sz w:val="20"/>
          <w:szCs w:val="20"/>
        </w:rPr>
        <w:t>해당한다</w:t>
      </w:r>
      <w:r w:rsidR="00D875B2">
        <w:rPr>
          <w:rFonts w:hint="eastAsia"/>
          <w:sz w:val="20"/>
          <w:szCs w:val="20"/>
        </w:rPr>
        <w:t>.</w:t>
      </w:r>
    </w:p>
    <w:p w14:paraId="21E2CB3B" w14:textId="60F67C86" w:rsidR="00AC4B5D" w:rsidRPr="006A2ABB" w:rsidRDefault="0060243D" w:rsidP="00DA1AC5">
      <w:pPr>
        <w:rPr>
          <w:sz w:val="20"/>
          <w:szCs w:val="20"/>
        </w:rPr>
      </w:pPr>
      <w:r w:rsidRPr="006A2ABB">
        <w:rPr>
          <w:rFonts w:hint="eastAsia"/>
          <w:sz w:val="20"/>
          <w:szCs w:val="20"/>
        </w:rPr>
        <w:t xml:space="preserve">   </w:t>
      </w:r>
      <w:proofErr w:type="spellStart"/>
      <w:r w:rsidRPr="006A2ABB">
        <w:rPr>
          <w:rFonts w:hint="eastAsia"/>
          <w:sz w:val="20"/>
          <w:szCs w:val="20"/>
        </w:rPr>
        <w:t>빙저호</w:t>
      </w:r>
      <w:proofErr w:type="spellEnd"/>
      <w:r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존재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여부를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결정할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수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있는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또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다른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752134" w:rsidRPr="006A2ABB">
        <w:rPr>
          <w:rFonts w:hint="eastAsia"/>
          <w:sz w:val="20"/>
          <w:szCs w:val="20"/>
        </w:rPr>
        <w:t>보조</w:t>
      </w:r>
      <w:r w:rsidR="00752134" w:rsidRPr="006A2ABB">
        <w:rPr>
          <w:rFonts w:hint="eastAsia"/>
          <w:sz w:val="20"/>
          <w:szCs w:val="20"/>
        </w:rPr>
        <w:t xml:space="preserve"> </w:t>
      </w:r>
      <w:r w:rsidR="00752134" w:rsidRPr="006A2ABB">
        <w:rPr>
          <w:rFonts w:hint="eastAsia"/>
          <w:sz w:val="20"/>
          <w:szCs w:val="20"/>
        </w:rPr>
        <w:t>자료로서</w:t>
      </w:r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rFonts w:hint="eastAsia"/>
          <w:sz w:val="20"/>
          <w:szCs w:val="20"/>
        </w:rPr>
        <w:t>유압</w:t>
      </w:r>
      <w:r w:rsidR="00BF404A" w:rsidRPr="006A2ABB">
        <w:rPr>
          <w:rFonts w:hint="eastAsia"/>
          <w:sz w:val="20"/>
          <w:szCs w:val="20"/>
        </w:rPr>
        <w:t xml:space="preserve"> </w:t>
      </w:r>
      <w:proofErr w:type="spellStart"/>
      <w:r w:rsidR="00BF404A" w:rsidRPr="006A2ABB">
        <w:rPr>
          <w:rFonts w:hint="eastAsia"/>
          <w:sz w:val="20"/>
          <w:szCs w:val="20"/>
        </w:rPr>
        <w:t>포텐셜</w:t>
      </w:r>
      <w:proofErr w:type="spellEnd"/>
      <w:r w:rsidR="00BF404A" w:rsidRPr="006A2ABB">
        <w:rPr>
          <w:rFonts w:hint="eastAsia"/>
          <w:sz w:val="20"/>
          <w:szCs w:val="20"/>
        </w:rPr>
        <w:t xml:space="preserve"> </w:t>
      </w:r>
      <w:r w:rsidR="00BF404A" w:rsidRPr="006A2ABB">
        <w:rPr>
          <w:sz w:val="20"/>
          <w:szCs w:val="20"/>
        </w:rPr>
        <w:t>(hyd</w:t>
      </w:r>
      <w:r w:rsidR="00740ADF" w:rsidRPr="006A2ABB">
        <w:rPr>
          <w:sz w:val="20"/>
          <w:szCs w:val="20"/>
        </w:rPr>
        <w:t xml:space="preserve">raulic </w:t>
      </w:r>
      <w:r w:rsidR="00BF404A" w:rsidRPr="006A2ABB">
        <w:rPr>
          <w:sz w:val="20"/>
          <w:szCs w:val="20"/>
        </w:rPr>
        <w:t>potential)</w:t>
      </w:r>
      <w:r w:rsidR="00752134" w:rsidRPr="006A2ABB">
        <w:rPr>
          <w:rFonts w:hint="eastAsia"/>
          <w:sz w:val="20"/>
          <w:szCs w:val="20"/>
        </w:rPr>
        <w:t>이</w:t>
      </w:r>
      <w:r w:rsidR="00752134" w:rsidRPr="006A2ABB">
        <w:rPr>
          <w:rFonts w:hint="eastAsia"/>
          <w:sz w:val="20"/>
          <w:szCs w:val="20"/>
        </w:rPr>
        <w:t xml:space="preserve"> </w:t>
      </w:r>
      <w:r w:rsidR="00752134" w:rsidRPr="006A2ABB">
        <w:rPr>
          <w:rFonts w:hint="eastAsia"/>
          <w:sz w:val="20"/>
          <w:szCs w:val="20"/>
        </w:rPr>
        <w:t>사용</w:t>
      </w:r>
      <w:r w:rsidR="00E60EB2" w:rsidRPr="006A2ABB">
        <w:rPr>
          <w:rFonts w:hint="eastAsia"/>
          <w:sz w:val="20"/>
          <w:szCs w:val="20"/>
        </w:rPr>
        <w:t>된다</w:t>
      </w:r>
      <w:r w:rsidR="00752134" w:rsidRPr="006A2ABB">
        <w:rPr>
          <w:rFonts w:hint="eastAsia"/>
          <w:sz w:val="20"/>
          <w:szCs w:val="20"/>
        </w:rPr>
        <w:t xml:space="preserve">. </w:t>
      </w:r>
      <w:r w:rsidR="00C24ED5" w:rsidRPr="006A2ABB">
        <w:rPr>
          <w:rFonts w:hint="eastAsia"/>
          <w:sz w:val="20"/>
          <w:szCs w:val="20"/>
        </w:rPr>
        <w:t>유압</w:t>
      </w:r>
      <w:r w:rsidR="00C24ED5" w:rsidRPr="006A2ABB">
        <w:rPr>
          <w:rFonts w:hint="eastAsia"/>
          <w:sz w:val="20"/>
          <w:szCs w:val="20"/>
        </w:rPr>
        <w:t xml:space="preserve"> </w:t>
      </w:r>
      <w:proofErr w:type="spellStart"/>
      <w:r w:rsidR="00C24ED5" w:rsidRPr="006A2ABB">
        <w:rPr>
          <w:rFonts w:hint="eastAsia"/>
          <w:sz w:val="20"/>
          <w:szCs w:val="20"/>
        </w:rPr>
        <w:t>포텐셜이란</w:t>
      </w:r>
      <w:proofErr w:type="spellEnd"/>
      <w:r w:rsidR="00C24ED5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기반암의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높이와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상단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얼음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두께에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의해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결정되는</w:t>
      </w:r>
      <w:r w:rsidR="008D0384" w:rsidRPr="006A2ABB">
        <w:rPr>
          <w:rFonts w:hint="eastAsia"/>
          <w:sz w:val="20"/>
          <w:szCs w:val="20"/>
        </w:rPr>
        <w:t xml:space="preserve"> </w:t>
      </w:r>
      <w:proofErr w:type="spellStart"/>
      <w:r w:rsidR="008D0384" w:rsidRPr="006A2ABB">
        <w:rPr>
          <w:rFonts w:hint="eastAsia"/>
          <w:sz w:val="20"/>
          <w:szCs w:val="20"/>
        </w:rPr>
        <w:t>빙저수의</w:t>
      </w:r>
      <w:proofErr w:type="spellEnd"/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위치에너지로</w:t>
      </w:r>
      <w:r w:rsidR="008D0384" w:rsidRPr="006A2ABB">
        <w:rPr>
          <w:rFonts w:hint="eastAsia"/>
          <w:sz w:val="20"/>
          <w:szCs w:val="20"/>
        </w:rPr>
        <w:t xml:space="preserve">, </w:t>
      </w:r>
      <w:r w:rsidR="00113691">
        <w:rPr>
          <w:rFonts w:hint="eastAsia"/>
          <w:sz w:val="20"/>
          <w:szCs w:val="20"/>
        </w:rPr>
        <w:t>일반</w:t>
      </w:r>
      <w:r w:rsidR="00CA7346" w:rsidRPr="006A2ABB">
        <w:rPr>
          <w:rFonts w:hint="eastAsia"/>
          <w:sz w:val="20"/>
          <w:szCs w:val="20"/>
        </w:rPr>
        <w:t>적으로</w:t>
      </w:r>
      <w:r w:rsidR="008D0384" w:rsidRPr="006A2ABB">
        <w:rPr>
          <w:rFonts w:hint="eastAsia"/>
          <w:sz w:val="20"/>
          <w:szCs w:val="20"/>
        </w:rPr>
        <w:t xml:space="preserve"> </w:t>
      </w:r>
      <w:proofErr w:type="spellStart"/>
      <w:r w:rsidR="008D0384" w:rsidRPr="006A2ABB">
        <w:rPr>
          <w:rFonts w:hint="eastAsia"/>
          <w:sz w:val="20"/>
          <w:szCs w:val="20"/>
        </w:rPr>
        <w:t>빙저수는</w:t>
      </w:r>
      <w:proofErr w:type="spellEnd"/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유압</w:t>
      </w:r>
      <w:r w:rsidR="008D0384" w:rsidRPr="006A2ABB">
        <w:rPr>
          <w:rFonts w:hint="eastAsia"/>
          <w:sz w:val="20"/>
          <w:szCs w:val="20"/>
        </w:rPr>
        <w:t xml:space="preserve"> </w:t>
      </w:r>
      <w:proofErr w:type="spellStart"/>
      <w:r w:rsidR="008D0384" w:rsidRPr="006A2ABB">
        <w:rPr>
          <w:rFonts w:hint="eastAsia"/>
          <w:sz w:val="20"/>
          <w:szCs w:val="20"/>
        </w:rPr>
        <w:t>포텐셜이</w:t>
      </w:r>
      <w:proofErr w:type="spellEnd"/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높은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지역으로부터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낮은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지역으로</w:t>
      </w:r>
      <w:r w:rsidR="008D0384" w:rsidRPr="006A2ABB">
        <w:rPr>
          <w:rFonts w:hint="eastAsia"/>
          <w:sz w:val="20"/>
          <w:szCs w:val="20"/>
        </w:rPr>
        <w:t xml:space="preserve"> </w:t>
      </w:r>
      <w:r w:rsidR="008D0384" w:rsidRPr="006A2ABB">
        <w:rPr>
          <w:rFonts w:hint="eastAsia"/>
          <w:sz w:val="20"/>
          <w:szCs w:val="20"/>
        </w:rPr>
        <w:t>흐른다</w:t>
      </w:r>
      <w:r w:rsidR="008D0384" w:rsidRPr="006A2ABB">
        <w:rPr>
          <w:rFonts w:hint="eastAsia"/>
          <w:sz w:val="20"/>
          <w:szCs w:val="20"/>
        </w:rPr>
        <w:t>.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따라서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만약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특정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지역이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주변에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비해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유압</w:t>
      </w:r>
      <w:r w:rsidR="007A0D00" w:rsidRPr="006A2ABB">
        <w:rPr>
          <w:rFonts w:hint="eastAsia"/>
          <w:sz w:val="20"/>
          <w:szCs w:val="20"/>
        </w:rPr>
        <w:t xml:space="preserve"> </w:t>
      </w:r>
      <w:proofErr w:type="spellStart"/>
      <w:r w:rsidR="007A0D00" w:rsidRPr="006A2ABB">
        <w:rPr>
          <w:rFonts w:hint="eastAsia"/>
          <w:sz w:val="20"/>
          <w:szCs w:val="20"/>
        </w:rPr>
        <w:t>포텐셜이</w:t>
      </w:r>
      <w:proofErr w:type="spellEnd"/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낮다면</w:t>
      </w:r>
      <w:r w:rsidR="004E46F3" w:rsidRPr="006A2ABB">
        <w:rPr>
          <w:rFonts w:hint="eastAsia"/>
          <w:sz w:val="20"/>
          <w:szCs w:val="20"/>
        </w:rPr>
        <w:t>,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그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지역에는</w:t>
      </w:r>
      <w:r w:rsidR="007A0D00" w:rsidRPr="006A2ABB">
        <w:rPr>
          <w:rFonts w:hint="eastAsia"/>
          <w:sz w:val="20"/>
          <w:szCs w:val="20"/>
        </w:rPr>
        <w:t xml:space="preserve"> </w:t>
      </w:r>
      <w:proofErr w:type="spellStart"/>
      <w:r w:rsidR="007A0D00" w:rsidRPr="006A2ABB">
        <w:rPr>
          <w:rFonts w:hint="eastAsia"/>
          <w:sz w:val="20"/>
          <w:szCs w:val="20"/>
        </w:rPr>
        <w:t>빙저호가</w:t>
      </w:r>
      <w:proofErr w:type="spellEnd"/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존재할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가능성이</w:t>
      </w:r>
      <w:r w:rsidR="007A0D00" w:rsidRPr="006A2ABB">
        <w:rPr>
          <w:rFonts w:hint="eastAsia"/>
          <w:sz w:val="20"/>
          <w:szCs w:val="20"/>
        </w:rPr>
        <w:t xml:space="preserve"> </w:t>
      </w:r>
      <w:r w:rsidR="007A0D00" w:rsidRPr="006A2ABB">
        <w:rPr>
          <w:rFonts w:hint="eastAsia"/>
          <w:sz w:val="20"/>
          <w:szCs w:val="20"/>
        </w:rPr>
        <w:t>높다</w:t>
      </w:r>
      <w:r w:rsidR="007A0D00" w:rsidRPr="006A2ABB">
        <w:rPr>
          <w:rFonts w:hint="eastAsia"/>
          <w:sz w:val="20"/>
          <w:szCs w:val="20"/>
        </w:rPr>
        <w:t xml:space="preserve">. </w:t>
      </w:r>
      <w:r w:rsidR="004E46F3" w:rsidRPr="006A2ABB">
        <w:rPr>
          <w:rFonts w:hint="eastAsia"/>
          <w:sz w:val="20"/>
          <w:szCs w:val="20"/>
        </w:rPr>
        <w:t>또한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인공위성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고도계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관측과의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상호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비교를</w:t>
      </w:r>
      <w:r w:rsidR="004E46F3" w:rsidRPr="006A2ABB">
        <w:rPr>
          <w:rFonts w:hint="eastAsia"/>
          <w:sz w:val="20"/>
          <w:szCs w:val="20"/>
        </w:rPr>
        <w:t xml:space="preserve"> </w:t>
      </w:r>
      <w:r w:rsidR="004E46F3" w:rsidRPr="006A2ABB">
        <w:rPr>
          <w:rFonts w:hint="eastAsia"/>
          <w:sz w:val="20"/>
          <w:szCs w:val="20"/>
        </w:rPr>
        <w:t>통해</w:t>
      </w:r>
      <w:r w:rsidR="004E46F3" w:rsidRPr="006A2ABB">
        <w:rPr>
          <w:rFonts w:hint="eastAsia"/>
          <w:sz w:val="20"/>
          <w:szCs w:val="20"/>
        </w:rPr>
        <w:t xml:space="preserve"> </w:t>
      </w:r>
      <w:proofErr w:type="spellStart"/>
      <w:r w:rsidR="00991377" w:rsidRPr="006A2ABB">
        <w:rPr>
          <w:rFonts w:hint="eastAsia"/>
          <w:sz w:val="20"/>
          <w:szCs w:val="20"/>
        </w:rPr>
        <w:t>빙저호</w:t>
      </w:r>
      <w:proofErr w:type="spellEnd"/>
      <w:r w:rsidR="00991377" w:rsidRPr="006A2ABB">
        <w:rPr>
          <w:rFonts w:hint="eastAsia"/>
          <w:sz w:val="20"/>
          <w:szCs w:val="20"/>
        </w:rPr>
        <w:t xml:space="preserve"> </w:t>
      </w:r>
      <w:r w:rsidR="00991377" w:rsidRPr="006A2ABB">
        <w:rPr>
          <w:rFonts w:hint="eastAsia"/>
          <w:sz w:val="20"/>
          <w:szCs w:val="20"/>
        </w:rPr>
        <w:t>존재</w:t>
      </w:r>
      <w:r w:rsidR="00991377" w:rsidRPr="006A2ABB">
        <w:rPr>
          <w:rFonts w:hint="eastAsia"/>
          <w:sz w:val="20"/>
          <w:szCs w:val="20"/>
        </w:rPr>
        <w:t xml:space="preserve"> </w:t>
      </w:r>
      <w:r w:rsidR="00991377" w:rsidRPr="006A2ABB">
        <w:rPr>
          <w:rFonts w:hint="eastAsia"/>
          <w:sz w:val="20"/>
          <w:szCs w:val="20"/>
        </w:rPr>
        <w:t>여부를</w:t>
      </w:r>
      <w:r w:rsidR="00991377" w:rsidRPr="006A2ABB">
        <w:rPr>
          <w:rFonts w:hint="eastAsia"/>
          <w:sz w:val="20"/>
          <w:szCs w:val="20"/>
        </w:rPr>
        <w:t xml:space="preserve"> </w:t>
      </w:r>
      <w:r w:rsidR="00991377" w:rsidRPr="006A2ABB">
        <w:rPr>
          <w:rFonts w:hint="eastAsia"/>
          <w:sz w:val="20"/>
          <w:szCs w:val="20"/>
        </w:rPr>
        <w:t>더</w:t>
      </w:r>
      <w:r w:rsidR="00991377" w:rsidRPr="006A2ABB">
        <w:rPr>
          <w:rFonts w:hint="eastAsia"/>
          <w:sz w:val="20"/>
          <w:szCs w:val="20"/>
        </w:rPr>
        <w:t xml:space="preserve"> </w:t>
      </w:r>
      <w:r w:rsidR="00991377" w:rsidRPr="006A2ABB">
        <w:rPr>
          <w:rFonts w:hint="eastAsia"/>
          <w:sz w:val="20"/>
          <w:szCs w:val="20"/>
        </w:rPr>
        <w:t>객관적으로</w:t>
      </w:r>
      <w:r w:rsidR="00991377" w:rsidRPr="006A2ABB">
        <w:rPr>
          <w:rFonts w:hint="eastAsia"/>
          <w:sz w:val="20"/>
          <w:szCs w:val="20"/>
        </w:rPr>
        <w:t xml:space="preserve"> </w:t>
      </w:r>
      <w:r w:rsidR="00EE4094" w:rsidRPr="006A2ABB">
        <w:rPr>
          <w:rFonts w:hint="eastAsia"/>
          <w:sz w:val="20"/>
          <w:szCs w:val="20"/>
        </w:rPr>
        <w:t>결정할</w:t>
      </w:r>
      <w:r w:rsidR="00EE4094" w:rsidRPr="006A2ABB">
        <w:rPr>
          <w:rFonts w:hint="eastAsia"/>
          <w:sz w:val="20"/>
          <w:szCs w:val="20"/>
        </w:rPr>
        <w:t xml:space="preserve"> </w:t>
      </w:r>
      <w:r w:rsidR="00EE4094" w:rsidRPr="006A2ABB">
        <w:rPr>
          <w:rFonts w:hint="eastAsia"/>
          <w:sz w:val="20"/>
          <w:szCs w:val="20"/>
        </w:rPr>
        <w:t>수</w:t>
      </w:r>
      <w:r w:rsidR="00EE4094" w:rsidRPr="006A2ABB">
        <w:rPr>
          <w:rFonts w:hint="eastAsia"/>
          <w:sz w:val="20"/>
          <w:szCs w:val="20"/>
        </w:rPr>
        <w:t xml:space="preserve"> </w:t>
      </w:r>
      <w:r w:rsidR="00EE4094" w:rsidRPr="006A2ABB">
        <w:rPr>
          <w:rFonts w:hint="eastAsia"/>
          <w:sz w:val="20"/>
          <w:szCs w:val="20"/>
        </w:rPr>
        <w:t>있다</w:t>
      </w:r>
      <w:r w:rsidR="00EE4094" w:rsidRPr="006A2ABB">
        <w:rPr>
          <w:rFonts w:hint="eastAsia"/>
          <w:sz w:val="20"/>
          <w:szCs w:val="20"/>
        </w:rPr>
        <w:t>.</w:t>
      </w:r>
    </w:p>
    <w:p w14:paraId="404919BA" w14:textId="02AAD5B9" w:rsidR="00AB3F9A" w:rsidRPr="00AB3F9A" w:rsidRDefault="006128B1" w:rsidP="00DA1A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="00E7760F">
        <w:rPr>
          <w:rFonts w:hint="eastAsia"/>
          <w:sz w:val="20"/>
          <w:szCs w:val="20"/>
        </w:rPr>
        <w:t xml:space="preserve"> </w:t>
      </w:r>
      <w:r w:rsidR="00A1454A">
        <w:rPr>
          <w:rFonts w:hint="eastAsia"/>
          <w:sz w:val="20"/>
          <w:szCs w:val="20"/>
        </w:rPr>
        <w:t>본</w:t>
      </w:r>
      <w:r w:rsidR="00A1454A">
        <w:rPr>
          <w:rFonts w:hint="eastAsia"/>
          <w:sz w:val="20"/>
          <w:szCs w:val="20"/>
        </w:rPr>
        <w:t xml:space="preserve"> </w:t>
      </w:r>
      <w:r w:rsidR="00A1454A">
        <w:rPr>
          <w:rFonts w:hint="eastAsia"/>
          <w:sz w:val="20"/>
          <w:szCs w:val="20"/>
        </w:rPr>
        <w:t>과제의</w:t>
      </w:r>
      <w:r w:rsidR="00A1454A">
        <w:rPr>
          <w:rFonts w:hint="eastAsia"/>
          <w:sz w:val="20"/>
          <w:szCs w:val="20"/>
        </w:rPr>
        <w:t xml:space="preserve"> </w:t>
      </w:r>
      <w:r w:rsidR="00A1454A">
        <w:rPr>
          <w:rFonts w:hint="eastAsia"/>
          <w:sz w:val="20"/>
          <w:szCs w:val="20"/>
        </w:rPr>
        <w:t>대상</w:t>
      </w:r>
      <w:r w:rsidR="00A1454A">
        <w:rPr>
          <w:rFonts w:hint="eastAsia"/>
          <w:sz w:val="20"/>
          <w:szCs w:val="20"/>
        </w:rPr>
        <w:t xml:space="preserve"> </w:t>
      </w:r>
      <w:r w:rsidR="00A1454A">
        <w:rPr>
          <w:rFonts w:hint="eastAsia"/>
          <w:sz w:val="20"/>
          <w:szCs w:val="20"/>
        </w:rPr>
        <w:t>지역인</w:t>
      </w:r>
      <w:r w:rsidR="00A1454A">
        <w:rPr>
          <w:rFonts w:hint="eastAsia"/>
          <w:sz w:val="20"/>
          <w:szCs w:val="20"/>
        </w:rPr>
        <w:t xml:space="preserve"> </w:t>
      </w:r>
      <w:proofErr w:type="spellStart"/>
      <w:r w:rsidR="00A1454A">
        <w:rPr>
          <w:rFonts w:hint="eastAsia"/>
          <w:sz w:val="20"/>
          <w:szCs w:val="20"/>
        </w:rPr>
        <w:t>스웨이</w:t>
      </w:r>
      <w:r w:rsidR="001C29EB">
        <w:rPr>
          <w:rFonts w:hint="eastAsia"/>
          <w:sz w:val="20"/>
          <w:szCs w:val="20"/>
        </w:rPr>
        <w:t>츠</w:t>
      </w:r>
      <w:proofErr w:type="spellEnd"/>
      <w:r w:rsidR="00A1454A">
        <w:rPr>
          <w:rFonts w:hint="eastAsia"/>
          <w:sz w:val="20"/>
          <w:szCs w:val="20"/>
        </w:rPr>
        <w:t xml:space="preserve"> </w:t>
      </w:r>
      <w:r w:rsidR="00A1454A">
        <w:rPr>
          <w:rFonts w:hint="eastAsia"/>
          <w:sz w:val="20"/>
          <w:szCs w:val="20"/>
        </w:rPr>
        <w:t>빙하는</w:t>
      </w:r>
      <w:r w:rsidR="00A1454A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남극에서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가장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많은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얼음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손실률이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관측되는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빙하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중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하나이다</w:t>
      </w:r>
      <w:r w:rsidR="001C29EB">
        <w:rPr>
          <w:rFonts w:hint="eastAsia"/>
          <w:sz w:val="20"/>
          <w:szCs w:val="20"/>
        </w:rPr>
        <w:t xml:space="preserve">. </w:t>
      </w:r>
      <w:r w:rsidR="001C29EB">
        <w:rPr>
          <w:rFonts w:hint="eastAsia"/>
          <w:sz w:val="20"/>
          <w:szCs w:val="20"/>
        </w:rPr>
        <w:t>향후</w:t>
      </w:r>
      <w:r w:rsidR="001C29EB">
        <w:rPr>
          <w:rFonts w:hint="eastAsia"/>
          <w:sz w:val="20"/>
          <w:szCs w:val="20"/>
        </w:rPr>
        <w:t xml:space="preserve"> </w:t>
      </w:r>
      <w:proofErr w:type="spellStart"/>
      <w:r w:rsidR="001C29EB">
        <w:rPr>
          <w:rFonts w:hint="eastAsia"/>
          <w:sz w:val="20"/>
          <w:szCs w:val="20"/>
        </w:rPr>
        <w:t>스웨이츠</w:t>
      </w:r>
      <w:proofErr w:type="spellEnd"/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빙하의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얼음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손실률을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예측하기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위해</w:t>
      </w:r>
      <w:r w:rsidR="001C29EB">
        <w:rPr>
          <w:sz w:val="20"/>
          <w:szCs w:val="20"/>
        </w:rPr>
        <w:t>,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과학자들은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빙하와</w:t>
      </w:r>
      <w:r w:rsidR="001C29EB">
        <w:rPr>
          <w:rFonts w:hint="eastAsia"/>
          <w:sz w:val="20"/>
          <w:szCs w:val="20"/>
        </w:rPr>
        <w:t xml:space="preserve"> </w:t>
      </w:r>
      <w:proofErr w:type="spellStart"/>
      <w:r w:rsidR="001C29EB">
        <w:rPr>
          <w:rFonts w:hint="eastAsia"/>
          <w:sz w:val="20"/>
          <w:szCs w:val="20"/>
        </w:rPr>
        <w:t>기반암</w:t>
      </w:r>
      <w:proofErr w:type="spellEnd"/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사이의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마찰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법칙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sz w:val="20"/>
          <w:szCs w:val="20"/>
        </w:rPr>
        <w:t>(frictional low)</w:t>
      </w:r>
      <w:r w:rsidR="001C29EB">
        <w:rPr>
          <w:rFonts w:hint="eastAsia"/>
          <w:sz w:val="20"/>
          <w:szCs w:val="20"/>
        </w:rPr>
        <w:t>을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특정하고자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노력하고</w:t>
      </w:r>
      <w:r w:rsidR="001C29EB">
        <w:rPr>
          <w:rFonts w:hint="eastAsia"/>
          <w:sz w:val="20"/>
          <w:szCs w:val="20"/>
        </w:rPr>
        <w:t xml:space="preserve"> </w:t>
      </w:r>
      <w:r w:rsidR="001C29EB">
        <w:rPr>
          <w:rFonts w:hint="eastAsia"/>
          <w:sz w:val="20"/>
          <w:szCs w:val="20"/>
        </w:rPr>
        <w:t>있다</w:t>
      </w:r>
      <w:r w:rsidR="001C29EB">
        <w:rPr>
          <w:rFonts w:hint="eastAsia"/>
          <w:sz w:val="20"/>
          <w:szCs w:val="20"/>
        </w:rPr>
        <w:t xml:space="preserve">. </w:t>
      </w:r>
      <w:r w:rsidR="00FD72EA">
        <w:rPr>
          <w:rFonts w:hint="eastAsia"/>
          <w:sz w:val="20"/>
          <w:szCs w:val="20"/>
        </w:rPr>
        <w:t>이를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위해서는</w:t>
      </w:r>
      <w:r w:rsidR="00FD72EA">
        <w:rPr>
          <w:rFonts w:hint="eastAsia"/>
          <w:sz w:val="20"/>
          <w:szCs w:val="20"/>
        </w:rPr>
        <w:t xml:space="preserve"> </w:t>
      </w:r>
      <w:proofErr w:type="spellStart"/>
      <w:r w:rsidR="00FD72EA">
        <w:rPr>
          <w:rFonts w:hint="eastAsia"/>
          <w:sz w:val="20"/>
          <w:szCs w:val="20"/>
        </w:rPr>
        <w:t>스웨이츠</w:t>
      </w:r>
      <w:proofErr w:type="spellEnd"/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빙하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하부에</w:t>
      </w:r>
      <w:r w:rsidR="00FD72EA">
        <w:rPr>
          <w:rFonts w:hint="eastAsia"/>
          <w:sz w:val="20"/>
          <w:szCs w:val="20"/>
        </w:rPr>
        <w:t xml:space="preserve"> </w:t>
      </w:r>
      <w:proofErr w:type="spellStart"/>
      <w:r w:rsidR="00FD72EA">
        <w:rPr>
          <w:rFonts w:hint="eastAsia"/>
          <w:sz w:val="20"/>
          <w:szCs w:val="20"/>
        </w:rPr>
        <w:t>빙저호가</w:t>
      </w:r>
      <w:proofErr w:type="spellEnd"/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얼마나</w:t>
      </w:r>
      <w:r w:rsidR="00FD72EA">
        <w:rPr>
          <w:rFonts w:hint="eastAsia"/>
          <w:sz w:val="20"/>
          <w:szCs w:val="20"/>
        </w:rPr>
        <w:t xml:space="preserve">, </w:t>
      </w:r>
      <w:r w:rsidR="00FD72EA">
        <w:rPr>
          <w:rFonts w:hint="eastAsia"/>
          <w:sz w:val="20"/>
          <w:szCs w:val="20"/>
        </w:rPr>
        <w:t>어느정도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규모로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존재하는지를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규명하는</w:t>
      </w:r>
      <w:r w:rsidR="00FD72EA">
        <w:rPr>
          <w:rFonts w:hint="eastAsia"/>
          <w:sz w:val="20"/>
          <w:szCs w:val="20"/>
        </w:rPr>
        <w:t xml:space="preserve"> </w:t>
      </w:r>
      <w:r w:rsidR="00FD72EA">
        <w:rPr>
          <w:rFonts w:hint="eastAsia"/>
          <w:sz w:val="20"/>
          <w:szCs w:val="20"/>
        </w:rPr>
        <w:t>일이</w:t>
      </w:r>
      <w:r w:rsidR="00FD72EA">
        <w:rPr>
          <w:rFonts w:hint="eastAsia"/>
          <w:sz w:val="20"/>
          <w:szCs w:val="20"/>
        </w:rPr>
        <w:t xml:space="preserve"> </w:t>
      </w:r>
      <w:r w:rsidR="003C73B1">
        <w:rPr>
          <w:rFonts w:hint="eastAsia"/>
          <w:sz w:val="20"/>
          <w:szCs w:val="20"/>
        </w:rPr>
        <w:t>우선적으로</w:t>
      </w:r>
      <w:r w:rsidR="003C73B1">
        <w:rPr>
          <w:rFonts w:hint="eastAsia"/>
          <w:sz w:val="20"/>
          <w:szCs w:val="20"/>
        </w:rPr>
        <w:t xml:space="preserve"> </w:t>
      </w:r>
      <w:r w:rsidR="00084452">
        <w:rPr>
          <w:rFonts w:hint="eastAsia"/>
          <w:sz w:val="20"/>
          <w:szCs w:val="20"/>
        </w:rPr>
        <w:t>필요하다</w:t>
      </w:r>
      <w:r w:rsidR="00084452">
        <w:rPr>
          <w:rFonts w:hint="eastAsia"/>
          <w:sz w:val="20"/>
          <w:szCs w:val="20"/>
        </w:rPr>
        <w:t xml:space="preserve">. </w:t>
      </w:r>
      <w:r w:rsidR="00AB3F9A">
        <w:rPr>
          <w:rFonts w:hint="eastAsia"/>
          <w:sz w:val="20"/>
          <w:szCs w:val="20"/>
        </w:rPr>
        <w:t>선행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연구에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따르면</w:t>
      </w:r>
      <w:r w:rsidR="00AB3F9A">
        <w:rPr>
          <w:rFonts w:hint="eastAsia"/>
          <w:sz w:val="20"/>
          <w:szCs w:val="20"/>
        </w:rPr>
        <w:t xml:space="preserve"> </w:t>
      </w:r>
      <w:proofErr w:type="spellStart"/>
      <w:r w:rsidR="00AB3F9A">
        <w:rPr>
          <w:rFonts w:hint="eastAsia"/>
          <w:sz w:val="20"/>
          <w:szCs w:val="20"/>
        </w:rPr>
        <w:t>스웨이츠</w:t>
      </w:r>
      <w:proofErr w:type="spellEnd"/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빙하에는</w:t>
      </w:r>
      <w:r w:rsidR="00AB3F9A">
        <w:rPr>
          <w:rFonts w:hint="eastAsia"/>
          <w:sz w:val="20"/>
          <w:szCs w:val="20"/>
        </w:rPr>
        <w:t xml:space="preserve"> 7</w:t>
      </w:r>
      <w:r w:rsidR="00AB3F9A">
        <w:rPr>
          <w:rFonts w:hint="eastAsia"/>
          <w:sz w:val="20"/>
          <w:szCs w:val="20"/>
        </w:rPr>
        <w:t>개의</w:t>
      </w:r>
      <w:r w:rsidR="00AB3F9A">
        <w:rPr>
          <w:rFonts w:hint="eastAsia"/>
          <w:sz w:val="20"/>
          <w:szCs w:val="20"/>
        </w:rPr>
        <w:t xml:space="preserve"> </w:t>
      </w:r>
      <w:proofErr w:type="spellStart"/>
      <w:r w:rsidR="00AB3F9A">
        <w:rPr>
          <w:rFonts w:hint="eastAsia"/>
          <w:sz w:val="20"/>
          <w:szCs w:val="20"/>
        </w:rPr>
        <w:t>빙저호가</w:t>
      </w:r>
      <w:proofErr w:type="spellEnd"/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존재한다고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알려져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있으나</w:t>
      </w:r>
      <w:r w:rsidR="00AB3F9A">
        <w:rPr>
          <w:rFonts w:hint="eastAsia"/>
          <w:sz w:val="20"/>
          <w:szCs w:val="20"/>
        </w:rPr>
        <w:t xml:space="preserve">, </w:t>
      </w:r>
      <w:r w:rsidR="00AB3F9A">
        <w:rPr>
          <w:rFonts w:hint="eastAsia"/>
          <w:sz w:val="20"/>
          <w:szCs w:val="20"/>
        </w:rPr>
        <w:t>최근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수행된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연구</w:t>
      </w:r>
      <w:r w:rsidR="00061ADA">
        <w:rPr>
          <w:rFonts w:hint="eastAsia"/>
          <w:sz w:val="20"/>
          <w:szCs w:val="20"/>
        </w:rPr>
        <w:t>에</w:t>
      </w:r>
      <w:r w:rsidR="00061ADA">
        <w:rPr>
          <w:rFonts w:hint="eastAsia"/>
          <w:sz w:val="20"/>
          <w:szCs w:val="20"/>
        </w:rPr>
        <w:t xml:space="preserve"> </w:t>
      </w:r>
      <w:r w:rsidR="00061ADA">
        <w:rPr>
          <w:rFonts w:hint="eastAsia"/>
          <w:sz w:val="20"/>
          <w:szCs w:val="20"/>
        </w:rPr>
        <w:t>따르면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아직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발견되지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않은</w:t>
      </w:r>
      <w:r w:rsidR="00FA64B5">
        <w:rPr>
          <w:rFonts w:hint="eastAsia"/>
          <w:sz w:val="20"/>
          <w:szCs w:val="20"/>
        </w:rPr>
        <w:t xml:space="preserve"> </w:t>
      </w:r>
      <w:proofErr w:type="spellStart"/>
      <w:r w:rsidR="00AB3F9A">
        <w:rPr>
          <w:rFonts w:hint="eastAsia"/>
          <w:sz w:val="20"/>
          <w:szCs w:val="20"/>
        </w:rPr>
        <w:t>빙저호들이</w:t>
      </w:r>
      <w:proofErr w:type="spellEnd"/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적어도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수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십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개</w:t>
      </w:r>
      <w:r w:rsidR="00FA64B5">
        <w:rPr>
          <w:rFonts w:hint="eastAsia"/>
          <w:sz w:val="20"/>
          <w:szCs w:val="20"/>
        </w:rPr>
        <w:t xml:space="preserve"> </w:t>
      </w:r>
      <w:r w:rsidR="00FA64B5">
        <w:rPr>
          <w:rFonts w:hint="eastAsia"/>
          <w:sz w:val="20"/>
          <w:szCs w:val="20"/>
        </w:rPr>
        <w:t>이상</w:t>
      </w:r>
      <w:r w:rsidR="00FA64B5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더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있을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것이라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예상</w:t>
      </w:r>
      <w:r w:rsidR="00061ADA">
        <w:rPr>
          <w:rFonts w:hint="eastAsia"/>
          <w:sz w:val="20"/>
          <w:szCs w:val="20"/>
        </w:rPr>
        <w:t>된다</w:t>
      </w:r>
      <w:r w:rsidR="00061ADA">
        <w:rPr>
          <w:rFonts w:hint="eastAsia"/>
          <w:sz w:val="20"/>
          <w:szCs w:val="20"/>
        </w:rPr>
        <w:t>.</w:t>
      </w:r>
    </w:p>
    <w:p w14:paraId="41C7E0E9" w14:textId="1452CF7D" w:rsidR="00A64FE3" w:rsidRDefault="00921A2C" w:rsidP="00DA1A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  <w:proofErr w:type="spellStart"/>
      <w:r w:rsidR="001E3C07">
        <w:rPr>
          <w:rFonts w:hint="eastAsia"/>
          <w:sz w:val="20"/>
          <w:szCs w:val="20"/>
        </w:rPr>
        <w:t>빙저호</w:t>
      </w:r>
      <w:proofErr w:type="spellEnd"/>
      <w:r w:rsidR="001E3C07">
        <w:rPr>
          <w:rFonts w:hint="eastAsia"/>
          <w:sz w:val="20"/>
          <w:szCs w:val="20"/>
        </w:rPr>
        <w:t xml:space="preserve"> </w:t>
      </w:r>
      <w:r w:rsidR="001E3C07">
        <w:rPr>
          <w:rFonts w:hint="eastAsia"/>
          <w:sz w:val="20"/>
          <w:szCs w:val="20"/>
        </w:rPr>
        <w:t>탐지를</w:t>
      </w:r>
      <w:r w:rsidR="001E3C07">
        <w:rPr>
          <w:rFonts w:hint="eastAsia"/>
          <w:sz w:val="20"/>
          <w:szCs w:val="20"/>
        </w:rPr>
        <w:t xml:space="preserve"> </w:t>
      </w:r>
      <w:r w:rsidR="001E3C07">
        <w:rPr>
          <w:rFonts w:hint="eastAsia"/>
          <w:sz w:val="20"/>
          <w:szCs w:val="20"/>
        </w:rPr>
        <w:t>위해</w:t>
      </w:r>
      <w:r w:rsidR="00AB3F9A">
        <w:rPr>
          <w:rFonts w:hint="eastAsia"/>
          <w:sz w:val="20"/>
          <w:szCs w:val="20"/>
        </w:rPr>
        <w:t>,</w:t>
      </w:r>
      <w:r w:rsidR="00D343FA">
        <w:rPr>
          <w:rFonts w:hint="eastAsia"/>
          <w:sz w:val="20"/>
          <w:szCs w:val="20"/>
        </w:rPr>
        <w:t xml:space="preserve"> </w:t>
      </w:r>
      <w:r w:rsidR="00DD3AEF">
        <w:rPr>
          <w:rFonts w:hint="eastAsia"/>
          <w:sz w:val="20"/>
          <w:szCs w:val="20"/>
        </w:rPr>
        <w:t>참가자</w:t>
      </w:r>
      <w:r w:rsidR="00D343FA">
        <w:rPr>
          <w:rFonts w:hint="eastAsia"/>
          <w:sz w:val="20"/>
          <w:szCs w:val="20"/>
        </w:rPr>
        <w:t>들에게는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sz w:val="20"/>
          <w:szCs w:val="20"/>
        </w:rPr>
        <w:t xml:space="preserve">CryoSat-2 </w:t>
      </w:r>
      <w:r w:rsidR="00AB3F9A">
        <w:rPr>
          <w:rFonts w:hint="eastAsia"/>
          <w:sz w:val="20"/>
          <w:szCs w:val="20"/>
        </w:rPr>
        <w:t>인공위성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고도계가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관측한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얼음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표면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고도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변화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데이터</w:t>
      </w:r>
      <w:r w:rsidR="00FD7721">
        <w:rPr>
          <w:rFonts w:hint="eastAsia"/>
          <w:sz w:val="20"/>
          <w:szCs w:val="20"/>
        </w:rPr>
        <w:t xml:space="preserve"> </w:t>
      </w:r>
      <w:r w:rsidR="00FD7721">
        <w:rPr>
          <w:sz w:val="20"/>
          <w:szCs w:val="20"/>
        </w:rPr>
        <w:t>(2011-2019)</w:t>
      </w:r>
      <w:r w:rsidR="00FD7721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와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함께</w:t>
      </w:r>
      <w:r w:rsidR="008D042F">
        <w:rPr>
          <w:rFonts w:hint="eastAsia"/>
          <w:sz w:val="20"/>
          <w:szCs w:val="20"/>
        </w:rPr>
        <w:t>,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유압</w:t>
      </w:r>
      <w:r w:rsidR="00AB3F9A">
        <w:rPr>
          <w:rFonts w:hint="eastAsia"/>
          <w:sz w:val="20"/>
          <w:szCs w:val="20"/>
        </w:rPr>
        <w:t xml:space="preserve"> </w:t>
      </w:r>
      <w:proofErr w:type="spellStart"/>
      <w:r w:rsidR="00AB3F9A">
        <w:rPr>
          <w:rFonts w:hint="eastAsia"/>
          <w:sz w:val="20"/>
          <w:szCs w:val="20"/>
        </w:rPr>
        <w:t>포텐셜</w:t>
      </w:r>
      <w:proofErr w:type="spellEnd"/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데이터가</w:t>
      </w:r>
      <w:r w:rsidR="00AB3F9A">
        <w:rPr>
          <w:rFonts w:hint="eastAsia"/>
          <w:sz w:val="20"/>
          <w:szCs w:val="20"/>
        </w:rPr>
        <w:t xml:space="preserve"> </w:t>
      </w:r>
      <w:r w:rsidR="00AB3F9A">
        <w:rPr>
          <w:rFonts w:hint="eastAsia"/>
          <w:sz w:val="20"/>
          <w:szCs w:val="20"/>
        </w:rPr>
        <w:t>제공된다</w:t>
      </w:r>
      <w:r w:rsidR="00AB3F9A">
        <w:rPr>
          <w:rFonts w:hint="eastAsia"/>
          <w:sz w:val="20"/>
          <w:szCs w:val="20"/>
        </w:rPr>
        <w:t>.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sz w:val="20"/>
          <w:szCs w:val="20"/>
        </w:rPr>
        <w:t>CryoSat-2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은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유럽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항공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우주국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sz w:val="20"/>
          <w:szCs w:val="20"/>
        </w:rPr>
        <w:t xml:space="preserve">(European Space Agency) </w:t>
      </w:r>
      <w:r w:rsidR="00E62B00">
        <w:rPr>
          <w:rFonts w:hint="eastAsia"/>
          <w:sz w:val="20"/>
          <w:szCs w:val="20"/>
        </w:rPr>
        <w:t>에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의해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sz w:val="20"/>
          <w:szCs w:val="20"/>
        </w:rPr>
        <w:t>2010</w:t>
      </w:r>
      <w:r w:rsidR="00E62B00">
        <w:rPr>
          <w:rFonts w:hint="eastAsia"/>
          <w:sz w:val="20"/>
          <w:szCs w:val="20"/>
        </w:rPr>
        <w:t>년에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발사되어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현재까지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운용되고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있는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인공위성으로</w:t>
      </w:r>
      <w:r w:rsidR="00E62B00">
        <w:rPr>
          <w:sz w:val="20"/>
          <w:szCs w:val="20"/>
        </w:rPr>
        <w:t>,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다른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인공위성들에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비해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높은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공간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해상도를</w:t>
      </w:r>
      <w:r w:rsidR="00E62B00">
        <w:rPr>
          <w:rFonts w:hint="eastAsia"/>
          <w:sz w:val="20"/>
          <w:szCs w:val="20"/>
        </w:rPr>
        <w:t xml:space="preserve">  </w:t>
      </w:r>
      <w:r w:rsidR="00E62B00">
        <w:rPr>
          <w:rFonts w:hint="eastAsia"/>
          <w:sz w:val="20"/>
          <w:szCs w:val="20"/>
        </w:rPr>
        <w:t>자랑한다</w:t>
      </w:r>
      <w:r w:rsidR="00E62B00">
        <w:rPr>
          <w:rFonts w:hint="eastAsia"/>
          <w:sz w:val="20"/>
          <w:szCs w:val="20"/>
        </w:rPr>
        <w:t xml:space="preserve">. </w:t>
      </w:r>
      <w:r w:rsidR="00E62B00">
        <w:rPr>
          <w:rFonts w:hint="eastAsia"/>
          <w:sz w:val="20"/>
          <w:szCs w:val="20"/>
        </w:rPr>
        <w:t>유압</w:t>
      </w:r>
      <w:r w:rsidR="00E62B00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포텐셜은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최신의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남극</w:t>
      </w:r>
      <w:r w:rsidR="00E62B00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기반암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sz w:val="20"/>
          <w:szCs w:val="20"/>
        </w:rPr>
        <w:t>(</w:t>
      </w:r>
      <w:proofErr w:type="spellStart"/>
      <w:r w:rsidR="00E62B00">
        <w:rPr>
          <w:sz w:val="20"/>
          <w:szCs w:val="20"/>
        </w:rPr>
        <w:t>BedMachine</w:t>
      </w:r>
      <w:proofErr w:type="spellEnd"/>
      <w:r w:rsidR="00E62B00">
        <w:rPr>
          <w:sz w:val="20"/>
          <w:szCs w:val="20"/>
        </w:rPr>
        <w:t xml:space="preserve">) </w:t>
      </w:r>
      <w:r w:rsidR="00E62B00">
        <w:rPr>
          <w:rFonts w:hint="eastAsia"/>
          <w:sz w:val="20"/>
          <w:szCs w:val="20"/>
        </w:rPr>
        <w:t>및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표고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sz w:val="20"/>
          <w:szCs w:val="20"/>
        </w:rPr>
        <w:t xml:space="preserve">(Reference Elevation Model of Antarctica) </w:t>
      </w:r>
      <w:r w:rsidR="00E62B00">
        <w:rPr>
          <w:rFonts w:hint="eastAsia"/>
          <w:sz w:val="20"/>
          <w:szCs w:val="20"/>
        </w:rPr>
        <w:t>데이터를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활용하여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계산되었다</w:t>
      </w:r>
      <w:r w:rsidR="00E62B00">
        <w:rPr>
          <w:rFonts w:hint="eastAsia"/>
          <w:sz w:val="20"/>
          <w:szCs w:val="20"/>
        </w:rPr>
        <w:t xml:space="preserve">. </w:t>
      </w:r>
      <w:r w:rsidR="00E62B00">
        <w:rPr>
          <w:rFonts w:hint="eastAsia"/>
          <w:sz w:val="20"/>
          <w:szCs w:val="20"/>
        </w:rPr>
        <w:t>또한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데이터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학습에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필요한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기존</w:t>
      </w:r>
      <w:r w:rsidR="00E62B00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빙저호들의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위치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및</w:t>
      </w:r>
      <w:r w:rsidR="00E62B00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빙저호들이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없을것이라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추정되는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지역의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좌표들도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참가자들에게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함께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제공된다</w:t>
      </w:r>
      <w:r w:rsidR="00E62B00">
        <w:rPr>
          <w:rFonts w:hint="eastAsia"/>
          <w:sz w:val="20"/>
          <w:szCs w:val="20"/>
        </w:rPr>
        <w:t xml:space="preserve">. </w:t>
      </w:r>
      <w:r w:rsidR="00061ADA">
        <w:rPr>
          <w:rFonts w:hint="eastAsia"/>
          <w:sz w:val="20"/>
          <w:szCs w:val="20"/>
        </w:rPr>
        <w:t>참가자들은</w:t>
      </w:r>
      <w:r w:rsidR="00061ADA">
        <w:rPr>
          <w:rFonts w:hint="eastAsia"/>
          <w:sz w:val="20"/>
          <w:szCs w:val="20"/>
        </w:rPr>
        <w:t xml:space="preserve"> </w:t>
      </w:r>
      <w:r w:rsidR="00061ADA">
        <w:rPr>
          <w:rFonts w:hint="eastAsia"/>
          <w:sz w:val="20"/>
          <w:szCs w:val="20"/>
        </w:rPr>
        <w:t>인공지능을</w:t>
      </w:r>
      <w:r w:rsidR="00061ADA">
        <w:rPr>
          <w:rFonts w:hint="eastAsia"/>
          <w:sz w:val="20"/>
          <w:szCs w:val="20"/>
        </w:rPr>
        <w:t xml:space="preserve"> </w:t>
      </w:r>
      <w:r w:rsidR="00061ADA">
        <w:rPr>
          <w:rFonts w:hint="eastAsia"/>
          <w:sz w:val="20"/>
          <w:szCs w:val="20"/>
        </w:rPr>
        <w:t>활용하여</w:t>
      </w:r>
      <w:r w:rsidR="00061ADA">
        <w:rPr>
          <w:rFonts w:hint="eastAsia"/>
          <w:sz w:val="20"/>
          <w:szCs w:val="20"/>
        </w:rPr>
        <w:t xml:space="preserve"> </w:t>
      </w:r>
      <w:proofErr w:type="spellStart"/>
      <w:r w:rsidR="00E62B00">
        <w:rPr>
          <w:rFonts w:hint="eastAsia"/>
          <w:sz w:val="20"/>
          <w:szCs w:val="20"/>
        </w:rPr>
        <w:t>빙저호가</w:t>
      </w:r>
      <w:proofErr w:type="spellEnd"/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추가적으로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위치할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것이라</w:t>
      </w:r>
      <w:r w:rsidR="00E62B00">
        <w:rPr>
          <w:rFonts w:hint="eastAsia"/>
          <w:sz w:val="20"/>
          <w:szCs w:val="20"/>
        </w:rPr>
        <w:t xml:space="preserve"> </w:t>
      </w:r>
      <w:r w:rsidR="00BB43E5">
        <w:rPr>
          <w:rFonts w:hint="eastAsia"/>
          <w:sz w:val="20"/>
          <w:szCs w:val="20"/>
        </w:rPr>
        <w:t>예상</w:t>
      </w:r>
      <w:r w:rsidR="00E62B00">
        <w:rPr>
          <w:rFonts w:hint="eastAsia"/>
          <w:sz w:val="20"/>
          <w:szCs w:val="20"/>
        </w:rPr>
        <w:t>되는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지역을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선별해내야</w:t>
      </w:r>
      <w:r w:rsidR="00E62B00">
        <w:rPr>
          <w:rFonts w:hint="eastAsia"/>
          <w:sz w:val="20"/>
          <w:szCs w:val="20"/>
        </w:rPr>
        <w:t xml:space="preserve"> </w:t>
      </w:r>
      <w:r w:rsidR="00E62B00">
        <w:rPr>
          <w:rFonts w:hint="eastAsia"/>
          <w:sz w:val="20"/>
          <w:szCs w:val="20"/>
        </w:rPr>
        <w:t>한다</w:t>
      </w:r>
      <w:r w:rsidR="00E62B00">
        <w:rPr>
          <w:rFonts w:hint="eastAsia"/>
          <w:sz w:val="20"/>
          <w:szCs w:val="20"/>
        </w:rPr>
        <w:t xml:space="preserve">. </w:t>
      </w:r>
    </w:p>
    <w:p w14:paraId="0C724A1E" w14:textId="77777777" w:rsidR="00F84269" w:rsidRDefault="00F84269" w:rsidP="00DA1AC5">
      <w:pPr>
        <w:rPr>
          <w:sz w:val="20"/>
          <w:szCs w:val="20"/>
        </w:rPr>
      </w:pPr>
    </w:p>
    <w:p w14:paraId="56B0AC5C" w14:textId="77777777" w:rsidR="002B534C" w:rsidRDefault="00921A2C" w:rsidP="00DA1A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 w14:paraId="3BC01DFA" w14:textId="77777777" w:rsidR="002B534C" w:rsidRDefault="002B53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7357D9" w14:textId="26604EBF" w:rsidR="00DA1AC5" w:rsidRDefault="00D343FA" w:rsidP="00DA1A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데이터와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관련한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자세한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설명</w:t>
      </w:r>
      <w:r w:rsidR="005E04D9">
        <w:rPr>
          <w:rFonts w:hint="eastAsia"/>
          <w:sz w:val="20"/>
          <w:szCs w:val="20"/>
        </w:rPr>
        <w:t xml:space="preserve"> </w:t>
      </w:r>
      <w:r w:rsidR="005E04D9"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 w:rsidR="00C32FDA">
        <w:rPr>
          <w:rFonts w:hint="eastAsia"/>
          <w:sz w:val="20"/>
          <w:szCs w:val="20"/>
        </w:rPr>
        <w:t>취급</w:t>
      </w:r>
      <w:r w:rsidR="00C32FDA">
        <w:rPr>
          <w:rFonts w:hint="eastAsia"/>
          <w:sz w:val="20"/>
          <w:szCs w:val="20"/>
        </w:rPr>
        <w:t xml:space="preserve"> </w:t>
      </w:r>
      <w:r w:rsidR="00C32FDA">
        <w:rPr>
          <w:rFonts w:hint="eastAsia"/>
          <w:sz w:val="20"/>
          <w:szCs w:val="20"/>
        </w:rPr>
        <w:t>시</w:t>
      </w:r>
      <w:r w:rsidR="00C32FD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유의</w:t>
      </w:r>
      <w:r w:rsidR="00C32FDA">
        <w:rPr>
          <w:rFonts w:hint="eastAsia"/>
          <w:sz w:val="20"/>
          <w:szCs w:val="20"/>
        </w:rPr>
        <w:t>해야할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같다</w:t>
      </w:r>
      <w:r w:rsidR="002B534C">
        <w:rPr>
          <w:sz w:val="20"/>
          <w:szCs w:val="20"/>
        </w:rPr>
        <w:t>:</w:t>
      </w:r>
    </w:p>
    <w:p w14:paraId="2564BAA5" w14:textId="245911A0" w:rsidR="00C32FDA" w:rsidRDefault="00C32FDA" w:rsidP="00DA1AC5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E1D" w14:paraId="42E6CF97" w14:textId="77777777" w:rsidTr="004D5E1D">
        <w:tc>
          <w:tcPr>
            <w:tcW w:w="9350" w:type="dxa"/>
          </w:tcPr>
          <w:p w14:paraId="0F1C2B91" w14:textId="6EFB1305" w:rsidR="004D5E1D" w:rsidRPr="00F84269" w:rsidRDefault="004D5E1D" w:rsidP="004D5E1D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F84269">
              <w:rPr>
                <w:rFonts w:hint="eastAsia"/>
                <w:b/>
                <w:bCs/>
                <w:sz w:val="20"/>
                <w:szCs w:val="20"/>
              </w:rPr>
              <w:t>얼음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>표면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>고도</w:t>
            </w:r>
            <w:r w:rsid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>변화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>관측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>데이터</w:t>
            </w:r>
            <w:r w:rsidRPr="00F8426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0D03C5">
              <w:rPr>
                <w:b/>
                <w:bCs/>
                <w:sz w:val="20"/>
                <w:szCs w:val="20"/>
              </w:rPr>
              <w:t>(</w:t>
            </w:r>
            <w:r w:rsidR="000D03C5">
              <w:rPr>
                <w:rFonts w:hint="eastAsia"/>
                <w:b/>
                <w:bCs/>
                <w:sz w:val="20"/>
                <w:szCs w:val="20"/>
              </w:rPr>
              <w:t>C</w:t>
            </w:r>
            <w:r w:rsidR="000D03C5">
              <w:rPr>
                <w:b/>
                <w:bCs/>
                <w:sz w:val="20"/>
                <w:szCs w:val="20"/>
              </w:rPr>
              <w:t>ryoSat2_data.mat)</w:t>
            </w:r>
          </w:p>
          <w:p w14:paraId="69A24827" w14:textId="18DDEB20" w:rsidR="004D5E1D" w:rsidRDefault="004D5E1D" w:rsidP="004D5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F84269">
              <w:rPr>
                <w:rFonts w:hint="eastAsia"/>
                <w:sz w:val="20"/>
                <w:szCs w:val="20"/>
              </w:rPr>
              <w:t>관측</w:t>
            </w:r>
            <w:r w:rsidR="00F84269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플랫폼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D2A4A">
              <w:rPr>
                <w:rFonts w:hint="eastAsia"/>
                <w:sz w:val="20"/>
                <w:szCs w:val="20"/>
              </w:rPr>
              <w:t>유럽항공우주국</w:t>
            </w:r>
            <w:r w:rsidR="002475AC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CryoSat-2</w:t>
            </w:r>
            <w:r w:rsidR="002475AC">
              <w:rPr>
                <w:sz w:val="20"/>
                <w:szCs w:val="20"/>
              </w:rPr>
              <w:t xml:space="preserve">” </w:t>
            </w:r>
            <w:r w:rsidR="005D2A4A">
              <w:rPr>
                <w:rFonts w:hint="eastAsia"/>
                <w:sz w:val="20"/>
                <w:szCs w:val="20"/>
              </w:rPr>
              <w:t>위성</w:t>
            </w:r>
            <w:r w:rsidR="005D2A4A">
              <w:rPr>
                <w:rFonts w:hint="eastAsia"/>
                <w:sz w:val="20"/>
                <w:szCs w:val="20"/>
              </w:rPr>
              <w:t xml:space="preserve"> </w:t>
            </w:r>
            <w:r w:rsidR="005D2A4A">
              <w:rPr>
                <w:rFonts w:hint="eastAsia"/>
                <w:sz w:val="20"/>
                <w:szCs w:val="20"/>
              </w:rPr>
              <w:t>레이더</w:t>
            </w:r>
            <w:r w:rsidR="005D2A4A">
              <w:rPr>
                <w:rFonts w:hint="eastAsia"/>
                <w:sz w:val="20"/>
                <w:szCs w:val="20"/>
              </w:rPr>
              <w:t xml:space="preserve"> </w:t>
            </w:r>
            <w:r w:rsidR="005D2A4A">
              <w:rPr>
                <w:rFonts w:hint="eastAsia"/>
                <w:sz w:val="20"/>
                <w:szCs w:val="20"/>
              </w:rPr>
              <w:t>고도계</w:t>
            </w:r>
          </w:p>
          <w:p w14:paraId="6B399018" w14:textId="03B652E9" w:rsidR="002475AC" w:rsidRDefault="004D5E1D" w:rsidP="004D5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</w:r>
            <w:r w:rsidR="002475AC">
              <w:rPr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데이터</w:t>
            </w:r>
            <w:r w:rsidR="00333B80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형태</w:t>
            </w:r>
            <w:r w:rsidR="002475AC">
              <w:rPr>
                <w:sz w:val="20"/>
                <w:szCs w:val="20"/>
              </w:rPr>
              <w:t>: MATLAB binary data container format (.mat)</w:t>
            </w:r>
          </w:p>
          <w:p w14:paraId="049763A1" w14:textId="3F1D2DAB" w:rsidR="00B57879" w:rsidRDefault="00B57879" w:rsidP="004D5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>
              <w:rPr>
                <w:rFonts w:hint="eastAsia"/>
                <w:sz w:val="20"/>
                <w:szCs w:val="20"/>
              </w:rPr>
              <w:t>단위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</w:t>
            </w:r>
          </w:p>
          <w:p w14:paraId="7976938C" w14:textId="5B5C80DB" w:rsidR="004D5E1D" w:rsidRDefault="00B57879" w:rsidP="004D5E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475AC">
              <w:rPr>
                <w:sz w:val="20"/>
                <w:szCs w:val="20"/>
              </w:rPr>
              <w:t xml:space="preserve">) </w:t>
            </w:r>
            <w:r w:rsidR="00333B80">
              <w:rPr>
                <w:rFonts w:hint="eastAsia"/>
                <w:sz w:val="20"/>
                <w:szCs w:val="20"/>
              </w:rPr>
              <w:t>공간</w:t>
            </w:r>
            <w:r w:rsidR="00333B80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해상도</w:t>
            </w:r>
            <w:r w:rsidR="002475AC">
              <w:rPr>
                <w:sz w:val="20"/>
                <w:szCs w:val="20"/>
              </w:rPr>
              <w:t>: 1km</w:t>
            </w:r>
            <w:r w:rsidR="002475AC">
              <w:rPr>
                <w:rFonts w:hint="eastAsia"/>
                <w:sz w:val="20"/>
                <w:szCs w:val="20"/>
              </w:rPr>
              <w:t xml:space="preserve"> </w:t>
            </w:r>
            <w:r w:rsidR="002475AC">
              <w:rPr>
                <w:sz w:val="20"/>
                <w:szCs w:val="20"/>
              </w:rPr>
              <w:t>x 1km</w:t>
            </w:r>
          </w:p>
          <w:p w14:paraId="04C7D13D" w14:textId="47A32052" w:rsidR="008B6EA2" w:rsidRDefault="00B57879" w:rsidP="00247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475AC">
              <w:rPr>
                <w:sz w:val="20"/>
                <w:szCs w:val="20"/>
              </w:rPr>
              <w:t xml:space="preserve">) </w:t>
            </w:r>
            <w:r w:rsidR="00333B80">
              <w:rPr>
                <w:rFonts w:hint="eastAsia"/>
                <w:sz w:val="20"/>
                <w:szCs w:val="20"/>
              </w:rPr>
              <w:t>공간</w:t>
            </w:r>
            <w:r w:rsidR="00333B80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범위</w:t>
            </w:r>
          </w:p>
          <w:p w14:paraId="687762F4" w14:textId="4EB6D91C" w:rsidR="002475AC" w:rsidRDefault="008B6EA2" w:rsidP="00247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-1600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~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-1100 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m</w:t>
            </w:r>
          </w:p>
          <w:p w14:paraId="25ACF2C2" w14:textId="44C6DED3" w:rsidR="008B6EA2" w:rsidRDefault="008B6EA2" w:rsidP="00247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y </w:t>
            </w:r>
            <w:r>
              <w:rPr>
                <w:rFonts w:hint="eastAsia"/>
                <w:sz w:val="20"/>
                <w:szCs w:val="20"/>
              </w:rPr>
              <w:t>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-800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~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-200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km</w:t>
            </w:r>
          </w:p>
          <w:p w14:paraId="1CFB0549" w14:textId="3EDBCA40" w:rsidR="002475AC" w:rsidRDefault="00B57879" w:rsidP="00247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2475AC">
              <w:rPr>
                <w:sz w:val="20"/>
                <w:szCs w:val="20"/>
              </w:rPr>
              <w:t>)</w:t>
            </w:r>
            <w:r w:rsidR="002475AC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시간</w:t>
            </w:r>
            <w:r w:rsidR="00333B80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해상도</w:t>
            </w:r>
            <w:r w:rsidR="002475AC">
              <w:rPr>
                <w:sz w:val="20"/>
                <w:szCs w:val="20"/>
              </w:rPr>
              <w:t>: 1</w:t>
            </w:r>
            <w:r w:rsidR="000166C1">
              <w:rPr>
                <w:rFonts w:hint="eastAsia"/>
                <w:sz w:val="20"/>
                <w:szCs w:val="20"/>
              </w:rPr>
              <w:t>개월</w:t>
            </w:r>
            <w:r w:rsidR="000166C1">
              <w:rPr>
                <w:rFonts w:hint="eastAsia"/>
                <w:sz w:val="20"/>
                <w:szCs w:val="20"/>
              </w:rPr>
              <w:t xml:space="preserve"> </w:t>
            </w:r>
            <w:r w:rsidR="000166C1">
              <w:rPr>
                <w:rFonts w:hint="eastAsia"/>
                <w:sz w:val="20"/>
                <w:szCs w:val="20"/>
              </w:rPr>
              <w:t>간격</w:t>
            </w:r>
          </w:p>
          <w:p w14:paraId="12A627D7" w14:textId="1D7FB635" w:rsidR="002475AC" w:rsidRDefault="00B57879" w:rsidP="00247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475AC">
              <w:rPr>
                <w:sz w:val="20"/>
                <w:szCs w:val="20"/>
              </w:rPr>
              <w:t xml:space="preserve">) </w:t>
            </w:r>
            <w:r w:rsidR="00333B80">
              <w:rPr>
                <w:rFonts w:hint="eastAsia"/>
                <w:sz w:val="20"/>
                <w:szCs w:val="20"/>
              </w:rPr>
              <w:t>시간</w:t>
            </w:r>
            <w:r w:rsidR="00333B80">
              <w:rPr>
                <w:rFonts w:hint="eastAsia"/>
                <w:sz w:val="20"/>
                <w:szCs w:val="20"/>
              </w:rPr>
              <w:t xml:space="preserve"> </w:t>
            </w:r>
            <w:r w:rsidR="00333B80">
              <w:rPr>
                <w:rFonts w:hint="eastAsia"/>
                <w:sz w:val="20"/>
                <w:szCs w:val="20"/>
              </w:rPr>
              <w:t>범위</w:t>
            </w:r>
            <w:r w:rsidR="002475AC">
              <w:rPr>
                <w:sz w:val="20"/>
                <w:szCs w:val="20"/>
              </w:rPr>
              <w:t>: 2011</w:t>
            </w:r>
            <w:r w:rsidR="008B6EA2">
              <w:rPr>
                <w:rFonts w:hint="eastAsia"/>
                <w:sz w:val="20"/>
                <w:szCs w:val="20"/>
              </w:rPr>
              <w:t>년</w:t>
            </w:r>
            <w:r w:rsidR="008B6EA2">
              <w:rPr>
                <w:rFonts w:hint="eastAsia"/>
                <w:sz w:val="20"/>
                <w:szCs w:val="20"/>
              </w:rPr>
              <w:t xml:space="preserve"> </w:t>
            </w:r>
            <w:r w:rsidR="008B6EA2">
              <w:rPr>
                <w:sz w:val="20"/>
                <w:szCs w:val="20"/>
              </w:rPr>
              <w:t>1</w:t>
            </w:r>
            <w:r w:rsidR="008B6EA2">
              <w:rPr>
                <w:rFonts w:hint="eastAsia"/>
                <w:sz w:val="20"/>
                <w:szCs w:val="20"/>
              </w:rPr>
              <w:t>월</w:t>
            </w:r>
            <w:r w:rsidR="008B6EA2">
              <w:rPr>
                <w:rFonts w:hint="eastAsia"/>
                <w:sz w:val="20"/>
                <w:szCs w:val="20"/>
              </w:rPr>
              <w:t xml:space="preserve"> </w:t>
            </w:r>
            <w:r w:rsidR="002475AC">
              <w:rPr>
                <w:sz w:val="20"/>
                <w:szCs w:val="20"/>
              </w:rPr>
              <w:t xml:space="preserve"> </w:t>
            </w:r>
            <w:r w:rsidR="008B6EA2">
              <w:rPr>
                <w:sz w:val="20"/>
                <w:szCs w:val="20"/>
              </w:rPr>
              <w:t>~</w:t>
            </w:r>
            <w:r w:rsidR="008B6EA2">
              <w:rPr>
                <w:rFonts w:hint="eastAsia"/>
                <w:sz w:val="20"/>
                <w:szCs w:val="20"/>
              </w:rPr>
              <w:t xml:space="preserve"> </w:t>
            </w:r>
            <w:r w:rsidR="0061765A">
              <w:rPr>
                <w:sz w:val="20"/>
                <w:szCs w:val="20"/>
              </w:rPr>
              <w:t>2019</w:t>
            </w:r>
            <w:r w:rsidR="008B6EA2">
              <w:rPr>
                <w:rFonts w:hint="eastAsia"/>
                <w:sz w:val="20"/>
                <w:szCs w:val="20"/>
              </w:rPr>
              <w:t>년</w:t>
            </w:r>
            <w:r w:rsidR="008B6EA2">
              <w:rPr>
                <w:rFonts w:hint="eastAsia"/>
                <w:sz w:val="20"/>
                <w:szCs w:val="20"/>
              </w:rPr>
              <w:t xml:space="preserve"> </w:t>
            </w:r>
            <w:r w:rsidR="008B6EA2">
              <w:rPr>
                <w:sz w:val="20"/>
                <w:szCs w:val="20"/>
              </w:rPr>
              <w:t>5</w:t>
            </w:r>
            <w:r w:rsidR="008B6EA2">
              <w:rPr>
                <w:rFonts w:hint="eastAsia"/>
                <w:sz w:val="20"/>
                <w:szCs w:val="20"/>
              </w:rPr>
              <w:t>월</w:t>
            </w:r>
            <w:r w:rsidR="0061765A">
              <w:rPr>
                <w:sz w:val="20"/>
                <w:szCs w:val="20"/>
              </w:rPr>
              <w:t xml:space="preserve"> (102 </w:t>
            </w:r>
            <w:r w:rsidR="00B51364">
              <w:rPr>
                <w:rFonts w:hint="eastAsia"/>
                <w:sz w:val="20"/>
                <w:szCs w:val="20"/>
              </w:rPr>
              <w:t>개월</w:t>
            </w:r>
            <w:r w:rsidR="0061765A">
              <w:rPr>
                <w:sz w:val="20"/>
                <w:szCs w:val="20"/>
              </w:rPr>
              <w:t>)</w:t>
            </w:r>
          </w:p>
          <w:p w14:paraId="0905D8AA" w14:textId="42A0C3B2" w:rsidR="0061765A" w:rsidRDefault="00B57879" w:rsidP="00247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81E71">
              <w:rPr>
                <w:sz w:val="20"/>
                <w:szCs w:val="20"/>
              </w:rPr>
              <w:t>)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A64FE3">
              <w:rPr>
                <w:rFonts w:hint="eastAsia"/>
                <w:sz w:val="20"/>
                <w:szCs w:val="20"/>
              </w:rPr>
              <w:t>유</w:t>
            </w:r>
            <w:r w:rsidR="00581E71">
              <w:rPr>
                <w:rFonts w:hint="eastAsia"/>
                <w:sz w:val="20"/>
                <w:szCs w:val="20"/>
              </w:rPr>
              <w:t>의</w:t>
            </w:r>
            <w:r w:rsidR="00A64FE3">
              <w:rPr>
                <w:rFonts w:hint="eastAsia"/>
                <w:sz w:val="20"/>
                <w:szCs w:val="20"/>
              </w:rPr>
              <w:t>할</w:t>
            </w:r>
            <w:r w:rsidR="00A64FE3">
              <w:rPr>
                <w:rFonts w:hint="eastAsia"/>
                <w:sz w:val="20"/>
                <w:szCs w:val="20"/>
              </w:rPr>
              <w:t xml:space="preserve"> </w:t>
            </w:r>
            <w:r w:rsidR="00A64FE3">
              <w:rPr>
                <w:rFonts w:hint="eastAsia"/>
                <w:sz w:val="20"/>
                <w:szCs w:val="20"/>
              </w:rPr>
              <w:t>점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</w:p>
          <w:p w14:paraId="60D687E4" w14:textId="26FCA716" w:rsidR="00581E71" w:rsidRDefault="00921A2C" w:rsidP="00247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sz w:val="20"/>
                <w:szCs w:val="20"/>
              </w:rPr>
              <w:t>-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고도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변화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데이터에는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관측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에러가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포함되어</w:t>
            </w:r>
            <w:r w:rsidR="00581E71">
              <w:rPr>
                <w:rFonts w:hint="eastAsia"/>
                <w:sz w:val="20"/>
                <w:szCs w:val="20"/>
              </w:rPr>
              <w:t xml:space="preserve"> </w:t>
            </w:r>
            <w:r w:rsidR="00581E71">
              <w:rPr>
                <w:rFonts w:hint="eastAsia"/>
                <w:sz w:val="20"/>
                <w:szCs w:val="20"/>
              </w:rPr>
              <w:t>있음</w:t>
            </w:r>
            <w:r w:rsidR="00581E71">
              <w:rPr>
                <w:rFonts w:hint="eastAsia"/>
                <w:sz w:val="20"/>
                <w:szCs w:val="20"/>
              </w:rPr>
              <w:t xml:space="preserve">. </w:t>
            </w:r>
          </w:p>
          <w:p w14:paraId="7E0057EB" w14:textId="45A2AD04" w:rsidR="00581E71" w:rsidRDefault="00581E71" w:rsidP="002475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관측이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없는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격자는</w:t>
            </w:r>
            <w:r>
              <w:rPr>
                <w:rFonts w:hint="eastAsia"/>
                <w:sz w:val="20"/>
                <w:szCs w:val="20"/>
              </w:rPr>
              <w:t xml:space="preserve"> 0</w:t>
            </w:r>
            <w:r>
              <w:rPr>
                <w:rFonts w:hint="eastAsia"/>
                <w:sz w:val="20"/>
                <w:szCs w:val="20"/>
              </w:rPr>
              <w:t>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지정되어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있음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FA566C2" w14:textId="025E3650" w:rsidR="00921A2C" w:rsidRPr="007B330B" w:rsidRDefault="00921A2C" w:rsidP="00410D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바다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영역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격자는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으로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지정되어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있음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</w:p>
          <w:p w14:paraId="68979C8A" w14:textId="4763F66B" w:rsidR="00921A2C" w:rsidRDefault="00921A2C" w:rsidP="002475AC">
            <w:pPr>
              <w:rPr>
                <w:sz w:val="20"/>
                <w:szCs w:val="20"/>
              </w:rPr>
            </w:pPr>
          </w:p>
          <w:p w14:paraId="3A674DB3" w14:textId="77777777" w:rsidR="008B6EA2" w:rsidRDefault="008B6EA2" w:rsidP="002475AC">
            <w:pPr>
              <w:rPr>
                <w:sz w:val="20"/>
                <w:szCs w:val="20"/>
              </w:rPr>
            </w:pPr>
          </w:p>
          <w:p w14:paraId="6822394A" w14:textId="2BDD0BD5" w:rsidR="008B6EA2" w:rsidRPr="002B534C" w:rsidRDefault="00C47F4E" w:rsidP="00C47F4E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2B534C">
              <w:rPr>
                <w:rFonts w:hint="eastAsia"/>
                <w:b/>
                <w:bCs/>
                <w:sz w:val="20"/>
                <w:szCs w:val="20"/>
              </w:rPr>
              <w:t>유압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534C">
              <w:rPr>
                <w:rFonts w:hint="eastAsia"/>
                <w:b/>
                <w:bCs/>
                <w:sz w:val="20"/>
                <w:szCs w:val="20"/>
              </w:rPr>
              <w:t>포텐셜</w:t>
            </w:r>
            <w:proofErr w:type="spellEnd"/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데이터</w:t>
            </w:r>
            <w:r w:rsidR="000D03C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0D03C5">
              <w:rPr>
                <w:b/>
                <w:bCs/>
                <w:sz w:val="20"/>
                <w:szCs w:val="20"/>
              </w:rPr>
              <w:t>(hydropotential.mat)</w:t>
            </w:r>
          </w:p>
          <w:p w14:paraId="03FCB563" w14:textId="5C8C9C9C" w:rsidR="00C47F4E" w:rsidRDefault="00C47F4E" w:rsidP="00C4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rFonts w:hint="eastAsia"/>
                <w:sz w:val="20"/>
                <w:szCs w:val="20"/>
              </w:rPr>
              <w:t>데이터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형태</w:t>
            </w:r>
            <w:r>
              <w:rPr>
                <w:sz w:val="20"/>
                <w:szCs w:val="20"/>
              </w:rPr>
              <w:t>: MATLAB binary data container format (.mat)</w:t>
            </w:r>
          </w:p>
          <w:p w14:paraId="1960EFBB" w14:textId="7918E44C" w:rsidR="00B57879" w:rsidRDefault="00B57879" w:rsidP="00C4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>
              <w:rPr>
                <w:rFonts w:hint="eastAsia"/>
                <w:sz w:val="20"/>
                <w:szCs w:val="20"/>
              </w:rPr>
              <w:t>단위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MPa (mega pascal)</w:t>
            </w:r>
          </w:p>
          <w:p w14:paraId="10C740DA" w14:textId="1FF85693" w:rsidR="00C47F4E" w:rsidRDefault="00B57879" w:rsidP="00C4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7F4E">
              <w:rPr>
                <w:sz w:val="20"/>
                <w:szCs w:val="20"/>
              </w:rPr>
              <w:t xml:space="preserve">) </w:t>
            </w:r>
            <w:r w:rsidR="00C47F4E">
              <w:rPr>
                <w:rFonts w:hint="eastAsia"/>
                <w:sz w:val="20"/>
                <w:szCs w:val="20"/>
              </w:rPr>
              <w:t>공간</w:t>
            </w:r>
            <w:r w:rsidR="00C47F4E">
              <w:rPr>
                <w:rFonts w:hint="eastAsia"/>
                <w:sz w:val="20"/>
                <w:szCs w:val="20"/>
              </w:rPr>
              <w:t xml:space="preserve"> </w:t>
            </w:r>
            <w:r w:rsidR="00C47F4E">
              <w:rPr>
                <w:rFonts w:hint="eastAsia"/>
                <w:sz w:val="20"/>
                <w:szCs w:val="20"/>
              </w:rPr>
              <w:t>해상도</w:t>
            </w:r>
            <w:r w:rsidR="00C47F4E">
              <w:rPr>
                <w:sz w:val="20"/>
                <w:szCs w:val="20"/>
              </w:rPr>
              <w:t>: 1km</w:t>
            </w:r>
            <w:r w:rsidR="00C47F4E">
              <w:rPr>
                <w:rFonts w:hint="eastAsia"/>
                <w:sz w:val="20"/>
                <w:szCs w:val="20"/>
              </w:rPr>
              <w:t xml:space="preserve"> </w:t>
            </w:r>
            <w:r w:rsidR="00C47F4E">
              <w:rPr>
                <w:sz w:val="20"/>
                <w:szCs w:val="20"/>
              </w:rPr>
              <w:t>x 1km</w:t>
            </w:r>
          </w:p>
          <w:p w14:paraId="470FB347" w14:textId="3BA4ED1B" w:rsidR="00C47F4E" w:rsidRDefault="00B57879" w:rsidP="00C4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47F4E">
              <w:rPr>
                <w:sz w:val="20"/>
                <w:szCs w:val="20"/>
              </w:rPr>
              <w:t xml:space="preserve">) </w:t>
            </w:r>
            <w:r w:rsidR="00C47F4E">
              <w:rPr>
                <w:rFonts w:hint="eastAsia"/>
                <w:sz w:val="20"/>
                <w:szCs w:val="20"/>
              </w:rPr>
              <w:t>공간</w:t>
            </w:r>
            <w:r w:rsidR="00C47F4E">
              <w:rPr>
                <w:rFonts w:hint="eastAsia"/>
                <w:sz w:val="20"/>
                <w:szCs w:val="20"/>
              </w:rPr>
              <w:t xml:space="preserve"> </w:t>
            </w:r>
            <w:r w:rsidR="00C47F4E">
              <w:rPr>
                <w:rFonts w:hint="eastAsia"/>
                <w:sz w:val="20"/>
                <w:szCs w:val="20"/>
              </w:rPr>
              <w:t>범위</w:t>
            </w:r>
          </w:p>
          <w:p w14:paraId="405D7A98" w14:textId="77777777" w:rsidR="00C47F4E" w:rsidRDefault="00C47F4E" w:rsidP="00C47F4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-1600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~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-1100 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m</w:t>
            </w:r>
          </w:p>
          <w:p w14:paraId="52B8593C" w14:textId="627FD148" w:rsidR="00B57879" w:rsidRDefault="00C47F4E" w:rsidP="00C47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y </w:t>
            </w:r>
            <w:r>
              <w:rPr>
                <w:rFonts w:hint="eastAsia"/>
                <w:sz w:val="20"/>
                <w:szCs w:val="20"/>
              </w:rPr>
              <w:t>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-800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~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-200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km</w:t>
            </w:r>
          </w:p>
          <w:p w14:paraId="523AC85B" w14:textId="77777777" w:rsidR="00C47F4E" w:rsidRDefault="00C47F4E" w:rsidP="00C47F4E">
            <w:pPr>
              <w:rPr>
                <w:sz w:val="20"/>
                <w:szCs w:val="20"/>
              </w:rPr>
            </w:pPr>
          </w:p>
          <w:p w14:paraId="5A29A73E" w14:textId="514F5B5E" w:rsidR="00410D0E" w:rsidRPr="002B534C" w:rsidRDefault="00410D0E" w:rsidP="00410D0E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2B534C">
              <w:rPr>
                <w:rFonts w:hint="eastAsia"/>
                <w:b/>
                <w:bCs/>
                <w:sz w:val="20"/>
                <w:szCs w:val="20"/>
              </w:rPr>
              <w:t>기존에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발견된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534C">
              <w:rPr>
                <w:rFonts w:hint="eastAsia"/>
                <w:b/>
                <w:bCs/>
                <w:sz w:val="20"/>
                <w:szCs w:val="20"/>
              </w:rPr>
              <w:t>빙저호</w:t>
            </w:r>
            <w:proofErr w:type="spellEnd"/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영역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데이터</w:t>
            </w:r>
            <w:r w:rsidRPr="002B534C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2B534C">
              <w:rPr>
                <w:b/>
                <w:bCs/>
                <w:sz w:val="20"/>
                <w:szCs w:val="20"/>
              </w:rPr>
              <w:t>idx_SGL.mat</w:t>
            </w:r>
            <w:proofErr w:type="spellEnd"/>
            <w:r w:rsidRPr="002B534C">
              <w:rPr>
                <w:b/>
                <w:bCs/>
                <w:sz w:val="20"/>
                <w:szCs w:val="20"/>
              </w:rPr>
              <w:t>)</w:t>
            </w:r>
          </w:p>
          <w:p w14:paraId="64704A7F" w14:textId="23108705" w:rsidR="00410D0E" w:rsidRPr="00410D0E" w:rsidRDefault="00410D0E" w:rsidP="00410D0E">
            <w:pPr>
              <w:pStyle w:val="a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2B534C">
              <w:rPr>
                <w:rFonts w:hint="eastAsia"/>
                <w:b/>
                <w:bCs/>
                <w:sz w:val="20"/>
                <w:szCs w:val="20"/>
              </w:rPr>
              <w:t>빙저호가</w:t>
            </w:r>
            <w:proofErr w:type="spellEnd"/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534C">
              <w:rPr>
                <w:rFonts w:hint="eastAsia"/>
                <w:b/>
                <w:bCs/>
                <w:sz w:val="20"/>
                <w:szCs w:val="20"/>
              </w:rPr>
              <w:t>없을거라</w:t>
            </w:r>
            <w:proofErr w:type="spellEnd"/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추정되는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영역의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격자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2B534C">
              <w:rPr>
                <w:rFonts w:hint="eastAsia"/>
                <w:b/>
                <w:bCs/>
                <w:sz w:val="20"/>
                <w:szCs w:val="20"/>
              </w:rPr>
              <w:t>데이터</w:t>
            </w:r>
            <w:r w:rsidRPr="002B534C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2B534C">
              <w:rPr>
                <w:b/>
                <w:bCs/>
                <w:sz w:val="20"/>
                <w:szCs w:val="20"/>
              </w:rPr>
              <w:t>idx_nSGL.mat</w:t>
            </w:r>
            <w:proofErr w:type="spellEnd"/>
            <w:r w:rsidRPr="002B534C">
              <w:rPr>
                <w:b/>
                <w:bCs/>
                <w:sz w:val="20"/>
                <w:szCs w:val="20"/>
              </w:rPr>
              <w:t>)</w:t>
            </w:r>
          </w:p>
        </w:tc>
      </w:tr>
    </w:tbl>
    <w:p w14:paraId="0805FE1F" w14:textId="67898459" w:rsidR="002B534C" w:rsidRDefault="002B534C" w:rsidP="00DA1AC5">
      <w:pPr>
        <w:rPr>
          <w:sz w:val="20"/>
          <w:szCs w:val="20"/>
        </w:rPr>
      </w:pPr>
    </w:p>
    <w:p w14:paraId="46EE3365" w14:textId="463A0FC9" w:rsidR="002B534C" w:rsidRPr="007B1D92" w:rsidRDefault="002B534C" w:rsidP="00DA1AC5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2B534C" w:rsidRPr="007B1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80F0D"/>
    <w:multiLevelType w:val="hybridMultilevel"/>
    <w:tmpl w:val="768EC984"/>
    <w:lvl w:ilvl="0" w:tplc="70027128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60BD7F8E"/>
    <w:multiLevelType w:val="hybridMultilevel"/>
    <w:tmpl w:val="26DC1014"/>
    <w:lvl w:ilvl="0" w:tplc="494095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5B8E"/>
    <w:multiLevelType w:val="hybridMultilevel"/>
    <w:tmpl w:val="08F2A06C"/>
    <w:lvl w:ilvl="0" w:tplc="A198B4D6">
      <w:start w:val="4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7CF47657"/>
    <w:multiLevelType w:val="hybridMultilevel"/>
    <w:tmpl w:val="72886EDA"/>
    <w:lvl w:ilvl="0" w:tplc="62EED622">
      <w:start w:val="2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7AwMTWxsDAwMjJT0lEKTi0uzszPAykwrAUAnlt8UiwAAAA="/>
  </w:docVars>
  <w:rsids>
    <w:rsidRoot w:val="0049067C"/>
    <w:rsid w:val="000166C1"/>
    <w:rsid w:val="00061ADA"/>
    <w:rsid w:val="00084452"/>
    <w:rsid w:val="00095966"/>
    <w:rsid w:val="000D03C5"/>
    <w:rsid w:val="00113691"/>
    <w:rsid w:val="00170509"/>
    <w:rsid w:val="001C29EB"/>
    <w:rsid w:val="001E3C07"/>
    <w:rsid w:val="001E4FCC"/>
    <w:rsid w:val="00203CB0"/>
    <w:rsid w:val="00213248"/>
    <w:rsid w:val="002475AC"/>
    <w:rsid w:val="00273B6C"/>
    <w:rsid w:val="002B534C"/>
    <w:rsid w:val="002F419D"/>
    <w:rsid w:val="00333B80"/>
    <w:rsid w:val="003919EE"/>
    <w:rsid w:val="003B08A8"/>
    <w:rsid w:val="003C73B1"/>
    <w:rsid w:val="003D6D63"/>
    <w:rsid w:val="00410D0E"/>
    <w:rsid w:val="00437F50"/>
    <w:rsid w:val="004822C8"/>
    <w:rsid w:val="0049067C"/>
    <w:rsid w:val="00490A51"/>
    <w:rsid w:val="004D42A4"/>
    <w:rsid w:val="004D5E1D"/>
    <w:rsid w:val="004E46F3"/>
    <w:rsid w:val="00537FEE"/>
    <w:rsid w:val="00581E71"/>
    <w:rsid w:val="005D2A4A"/>
    <w:rsid w:val="005E04D9"/>
    <w:rsid w:val="0060243D"/>
    <w:rsid w:val="006128B1"/>
    <w:rsid w:val="0061765A"/>
    <w:rsid w:val="006A2ABB"/>
    <w:rsid w:val="006E4AE4"/>
    <w:rsid w:val="006F7282"/>
    <w:rsid w:val="007079ED"/>
    <w:rsid w:val="00740ADF"/>
    <w:rsid w:val="00752134"/>
    <w:rsid w:val="00753A1C"/>
    <w:rsid w:val="007A0D00"/>
    <w:rsid w:val="007B1D92"/>
    <w:rsid w:val="007B330B"/>
    <w:rsid w:val="007F0F16"/>
    <w:rsid w:val="007F3216"/>
    <w:rsid w:val="00863256"/>
    <w:rsid w:val="008B6EA2"/>
    <w:rsid w:val="008D0384"/>
    <w:rsid w:val="008D042F"/>
    <w:rsid w:val="00921A2C"/>
    <w:rsid w:val="00933BCE"/>
    <w:rsid w:val="00991377"/>
    <w:rsid w:val="0099387D"/>
    <w:rsid w:val="009F62C0"/>
    <w:rsid w:val="00A1454A"/>
    <w:rsid w:val="00A51389"/>
    <w:rsid w:val="00A64FE3"/>
    <w:rsid w:val="00AA10F9"/>
    <w:rsid w:val="00AA5B06"/>
    <w:rsid w:val="00AB3F9A"/>
    <w:rsid w:val="00AC4B5D"/>
    <w:rsid w:val="00B20BDF"/>
    <w:rsid w:val="00B31076"/>
    <w:rsid w:val="00B32DA9"/>
    <w:rsid w:val="00B51364"/>
    <w:rsid w:val="00B57879"/>
    <w:rsid w:val="00B64E63"/>
    <w:rsid w:val="00B7682A"/>
    <w:rsid w:val="00BB43E5"/>
    <w:rsid w:val="00BF404A"/>
    <w:rsid w:val="00C24ED5"/>
    <w:rsid w:val="00C301CE"/>
    <w:rsid w:val="00C32FDA"/>
    <w:rsid w:val="00C47F4E"/>
    <w:rsid w:val="00CA7346"/>
    <w:rsid w:val="00CB370C"/>
    <w:rsid w:val="00CC605B"/>
    <w:rsid w:val="00D343FA"/>
    <w:rsid w:val="00D875B2"/>
    <w:rsid w:val="00D94075"/>
    <w:rsid w:val="00DA1AC5"/>
    <w:rsid w:val="00DD022C"/>
    <w:rsid w:val="00DD3AEF"/>
    <w:rsid w:val="00E60EB2"/>
    <w:rsid w:val="00E62B00"/>
    <w:rsid w:val="00E7760F"/>
    <w:rsid w:val="00E84392"/>
    <w:rsid w:val="00EA1BAF"/>
    <w:rsid w:val="00EE4094"/>
    <w:rsid w:val="00F06362"/>
    <w:rsid w:val="00F67B96"/>
    <w:rsid w:val="00F84269"/>
    <w:rsid w:val="00FA64B5"/>
    <w:rsid w:val="00FD72EA"/>
    <w:rsid w:val="00FD7721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52A6"/>
  <w15:chartTrackingRefBased/>
  <w15:docId w15:val="{EBCB1A9E-E675-0746-A065-480FFDE3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2022-08-29T07:48:00Z</dcterms:created>
  <dcterms:modified xsi:type="dcterms:W3CDTF">2022-08-29T07:48:00Z</dcterms:modified>
</cp:coreProperties>
</file>