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30" w:lineRule="auto"/>
        <w:rPr>
          <w:rFonts w:ascii="Arial" w:cs="Arial" w:eastAsia="Arial" w:hAnsi="Arial"/>
          <w:color w:val="2d5da8"/>
        </w:rPr>
      </w:pPr>
      <w:r w:rsidDel="00000000" w:rsidR="00000000" w:rsidRPr="00000000">
        <w:rPr>
          <w:rFonts w:ascii="Arial" w:cs="Arial" w:eastAsia="Arial" w:hAnsi="Arial"/>
          <w:color w:val="2d5da8"/>
          <w:rtl w:val="0"/>
        </w:rPr>
        <w:t xml:space="preserve">Lab: Predicting churn with an LLM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1"/>
          <w:bCs w:val="1"/>
          <w:color w:val="ba0c2f"/>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ba0c2f"/>
          <w:rtl w:val="0"/>
        </w:rPr>
        <w:t xml:space="preserve">No code required · ~50 minutes · 5 prediction runs + 1 comparison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color w:val="1f3864"/>
        </w:rPr>
      </w:pPr>
      <w:r w:rsidDel="00000000" w:rsidR="00000000" w:rsidRPr="00000000">
        <w:rPr>
          <w:rFonts w:ascii="Arial" w:cs="Arial" w:eastAsia="Arial" w:hAnsi="Arial"/>
          <w:color w:val="1f3864"/>
          <w:rtl w:val="0"/>
        </w:rPr>
        <w:t xml:space="preserve">We have built a ML churn model in code. In this exercise we’ll make predictions using a LLM, and find out how much we could trust them.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1f386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color w:val="1f3864"/>
        </w:rPr>
      </w:pPr>
      <w:r w:rsidDel="00000000" w:rsidR="00000000" w:rsidRPr="00000000">
        <w:rPr>
          <w:rFonts w:ascii="Arial" w:cs="Arial" w:eastAsia="Arial" w:hAnsi="Arial"/>
          <w:color w:val="1f3864"/>
          <w:rtl w:val="0"/>
        </w:rPr>
        <w:t xml:space="preserve">You need </w:t>
      </w:r>
      <w:r w:rsidDel="00000000" w:rsidR="00000000" w:rsidRPr="00000000">
        <w:rPr>
          <w:rFonts w:ascii="Arial" w:cs="Arial" w:eastAsia="Arial" w:hAnsi="Arial"/>
          <w:b w:val="1"/>
          <w:bCs w:val="1"/>
          <w:color w:val="1f3864"/>
          <w:rtl w:val="0"/>
        </w:rPr>
        <w:t xml:space="preserve">two different AI chatbots</w:t>
      </w:r>
      <w:r w:rsidDel="00000000" w:rsidR="00000000" w:rsidRPr="00000000">
        <w:rPr>
          <w:rFonts w:ascii="Arial" w:cs="Arial" w:eastAsia="Arial" w:hAnsi="Arial"/>
          <w:color w:val="1f3864"/>
          <w:rtl w:val="0"/>
        </w:rPr>
        <w:t xml:space="preserve"> (any two of ChatGPT, Claude, Gemini — free versions are fine) and these </w:t>
      </w:r>
      <w:r w:rsidDel="00000000" w:rsidR="00000000" w:rsidRPr="00000000">
        <w:rPr>
          <w:color w:val="1f3864"/>
          <w:rtl w:val="0"/>
        </w:rPr>
        <w:t xml:space="preserve">three</w:t>
      </w:r>
      <w:r w:rsidDel="00000000" w:rsidR="00000000" w:rsidRPr="00000000">
        <w:rPr>
          <w:rFonts w:ascii="Arial" w:cs="Arial" w:eastAsia="Arial" w:hAnsi="Arial"/>
          <w:color w:val="1f3864"/>
          <w:rtl w:val="0"/>
        </w:rPr>
        <w:t xml:space="preserve"> files </w:t>
      </w:r>
      <w:r w:rsidDel="00000000" w:rsidR="00000000" w:rsidRPr="00000000">
        <w:rPr>
          <w:color w:val="1f3864"/>
          <w:rtl w:val="0"/>
        </w:rPr>
        <w:t xml:space="preserve">here </w:t>
      </w:r>
      <w:hyperlink r:id="rId6">
        <w:r w:rsidDel="00000000" w:rsidR="00000000" w:rsidRPr="00000000">
          <w:rPr>
            <w:color w:val="1155cc"/>
            <w:u w:val="single"/>
            <w:rtl w:val="0"/>
          </w:rPr>
          <w:t xml:space="preserve">https://github.com/pearl-yu/mist5400fall2026/tree/main/week3/llm_pred_data</w:t>
        </w:r>
      </w:hyperlink>
      <w:r w:rsidDel="00000000" w:rsidR="00000000" w:rsidRPr="00000000">
        <w:rPr>
          <w:color w:val="1f3864"/>
          <w:rtl w:val="0"/>
        </w:rPr>
        <w:t xml:space="preserve"> </w:t>
      </w:r>
      <w:r w:rsidDel="00000000" w:rsidR="00000000" w:rsidRPr="00000000">
        <w:rPr>
          <w:rFonts w:ascii="Arial" w:cs="Arial" w:eastAsia="Arial" w:hAnsi="Arial"/>
          <w:color w:val="1f3864"/>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1f3864"/>
        </w:rPr>
      </w:pPr>
      <w:r w:rsidDel="00000000" w:rsidR="00000000" w:rsidRPr="00000000">
        <w:rPr>
          <w:rtl w:val="0"/>
        </w:rPr>
      </w:r>
    </w:p>
    <w:tbl>
      <w:tblPr>
        <w:tblStyle w:val="Table1"/>
        <w:tblW w:w="9360.0" w:type="dxa"/>
        <w:jc w:val="left"/>
        <w:tblBorders>
          <w:top w:color="d9dfea" w:space="0" w:sz="6" w:val="single"/>
          <w:left w:color="d9dfea" w:space="0" w:sz="6" w:val="single"/>
          <w:bottom w:color="d9dfea" w:space="0" w:sz="6" w:val="single"/>
          <w:right w:color="d9dfea" w:space="0" w:sz="6" w:val="single"/>
          <w:insideH w:color="d9dfea" w:space="0" w:sz="6" w:val="single"/>
          <w:insideV w:color="d9dfea" w:space="0" w:sz="6" w:val="single"/>
        </w:tblBorders>
        <w:tblLayout w:type="fixed"/>
        <w:tblLook w:val="0600"/>
      </w:tblPr>
      <w:tblGrid>
        <w:gridCol w:w="3090"/>
        <w:gridCol w:w="6270"/>
        <w:tblGridChange w:id="0">
          <w:tblGrid>
            <w:gridCol w:w="3090"/>
            <w:gridCol w:w="6270"/>
          </w:tblGrid>
        </w:tblGridChange>
      </w:tblGrid>
      <w:tr>
        <w:trPr>
          <w:cantSplit w:val="0"/>
          <w:tblHeader w:val="0"/>
        </w:trPr>
        <w:tc>
          <w:tcPr>
            <w:tcBorders>
              <w:top w:color="d9dfea" w:space="0" w:sz="6" w:val="single"/>
              <w:left w:color="d9dfea" w:space="0" w:sz="6" w:val="single"/>
              <w:bottom w:color="d9dfea" w:space="0" w:sz="6" w:val="single"/>
              <w:right w:color="d9dfea"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90" w:before="90" w:lineRule="auto"/>
              <w:rPr>
                <w:rFonts w:ascii="courier new" w:cs="courier new" w:eastAsia="courier new" w:hAnsi="courier new"/>
                <w:b w:val="1"/>
                <w:bCs w:val="1"/>
                <w:color w:val="2d5da8"/>
              </w:rPr>
            </w:pPr>
            <w:r w:rsidDel="00000000" w:rsidR="00000000" w:rsidRPr="00000000">
              <w:rPr>
                <w:rFonts w:ascii="courier new" w:cs="courier new" w:eastAsia="courier new" w:hAnsi="courier new"/>
                <w:b w:val="1"/>
                <w:bCs w:val="1"/>
                <w:color w:val="2d5da8"/>
                <w:rtl w:val="0"/>
              </w:rPr>
              <w:t xml:space="preserve">lab_customers.csv</w:t>
            </w:r>
          </w:p>
        </w:tc>
        <w:tc>
          <w:tcPr>
            <w:tcBorders>
              <w:top w:color="d9dfea" w:space="0" w:sz="6" w:val="single"/>
              <w:left w:color="d9dfea" w:space="0" w:sz="6" w:val="single"/>
              <w:bottom w:color="d9dfea" w:space="0" w:sz="6" w:val="single"/>
              <w:right w:color="d9dfea"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1f3864"/>
              </w:rPr>
            </w:pPr>
            <w:r w:rsidDel="00000000" w:rsidR="00000000" w:rsidRPr="00000000">
              <w:rPr>
                <w:rFonts w:ascii="Arial" w:cs="Arial" w:eastAsia="Arial" w:hAnsi="Arial"/>
                <w:color w:val="1f3864"/>
                <w:rtl w:val="0"/>
              </w:rPr>
              <w:t xml:space="preserve">The 45 customers to predict — no answers included</w:t>
            </w:r>
          </w:p>
        </w:tc>
      </w:tr>
      <w:tr>
        <w:trPr>
          <w:cantSplit w:val="0"/>
          <w:tblHeader w:val="0"/>
        </w:trPr>
        <w:tc>
          <w:tcPr>
            <w:tcBorders>
              <w:top w:color="d9dfea" w:space="0" w:sz="6" w:val="single"/>
              <w:left w:color="d9dfea" w:space="0" w:sz="6" w:val="single"/>
              <w:bottom w:color="d9dfea" w:space="0" w:sz="6" w:val="single"/>
              <w:right w:color="d9dfea"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before="90" w:lineRule="auto"/>
              <w:rPr>
                <w:rFonts w:ascii="courier new" w:cs="courier new" w:eastAsia="courier new" w:hAnsi="courier new"/>
                <w:b w:val="1"/>
                <w:bCs w:val="1"/>
                <w:color w:val="2d5da8"/>
              </w:rPr>
            </w:pPr>
            <w:r w:rsidDel="00000000" w:rsidR="00000000" w:rsidRPr="00000000">
              <w:rPr>
                <w:rFonts w:ascii="courier new" w:cs="courier new" w:eastAsia="courier new" w:hAnsi="courier new"/>
                <w:b w:val="1"/>
                <w:bCs w:val="1"/>
                <w:color w:val="2d5da8"/>
                <w:rtl w:val="0"/>
              </w:rPr>
              <w:t xml:space="preserve">examples_20.csv</w:t>
            </w:r>
          </w:p>
        </w:tc>
        <w:tc>
          <w:tcPr>
            <w:tcBorders>
              <w:top w:color="d9dfea" w:space="0" w:sz="6" w:val="single"/>
              <w:left w:color="d9dfea" w:space="0" w:sz="6" w:val="single"/>
              <w:bottom w:color="d9dfea" w:space="0" w:sz="6" w:val="single"/>
              <w:right w:color="d9dfea"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1f3864"/>
              </w:rPr>
            </w:pPr>
            <w:r w:rsidDel="00000000" w:rsidR="00000000" w:rsidRPr="00000000">
              <w:rPr>
                <w:rFonts w:ascii="Arial" w:cs="Arial" w:eastAsia="Arial" w:hAnsi="Arial"/>
                <w:color w:val="1f3864"/>
                <w:rtl w:val="0"/>
              </w:rPr>
              <w:t xml:space="preserve">20 past customers whose outcome is known</w:t>
            </w:r>
          </w:p>
        </w:tc>
      </w:tr>
      <w:tr>
        <w:trPr>
          <w:cantSplit w:val="0"/>
          <w:tblHeader w:val="0"/>
        </w:trPr>
        <w:tc>
          <w:tcPr>
            <w:tcBorders>
              <w:top w:color="d9dfea" w:space="0" w:sz="6" w:val="single"/>
              <w:left w:color="d9dfea" w:space="0" w:sz="6" w:val="single"/>
              <w:bottom w:color="d9dfea" w:space="0" w:sz="6" w:val="single"/>
              <w:right w:color="d9dfea"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before="90" w:lineRule="auto"/>
              <w:rPr>
                <w:rFonts w:ascii="courier new" w:cs="courier new" w:eastAsia="courier new" w:hAnsi="courier new"/>
                <w:b w:val="1"/>
                <w:bCs w:val="1"/>
                <w:color w:val="2d5da8"/>
              </w:rPr>
            </w:pPr>
            <w:r w:rsidDel="00000000" w:rsidR="00000000" w:rsidRPr="00000000">
              <w:rPr>
                <w:rFonts w:ascii="courier new" w:cs="courier new" w:eastAsia="courier new" w:hAnsi="courier new"/>
                <w:b w:val="1"/>
                <w:bCs w:val="1"/>
                <w:color w:val="2d5da8"/>
                <w:rtl w:val="0"/>
              </w:rPr>
              <w:t xml:space="preserve">lab_ground_truth.csv</w:t>
            </w:r>
          </w:p>
        </w:tc>
        <w:tc>
          <w:tcPr>
            <w:tcBorders>
              <w:top w:color="d9dfea" w:space="0" w:sz="6" w:val="single"/>
              <w:left w:color="d9dfea" w:space="0" w:sz="6" w:val="single"/>
              <w:bottom w:color="d9dfea" w:space="0" w:sz="6" w:val="single"/>
              <w:right w:color="d9dfea"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1f3864"/>
              </w:rPr>
            </w:pPr>
            <w:r w:rsidDel="00000000" w:rsidR="00000000" w:rsidRPr="00000000">
              <w:rPr>
                <w:color w:val="1f3864"/>
                <w:rtl w:val="0"/>
              </w:rPr>
              <w:t xml:space="preserve">Added actual target values to lab_customers.csv</w:t>
            </w:r>
            <w:r w:rsidDel="00000000" w:rsidR="00000000" w:rsidRPr="00000000">
              <w:rPr>
                <w:rtl w:val="0"/>
              </w:rPr>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color w:val="1f386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f3fa" w:val="clear"/>
            <w:tcMar>
              <w:top w:w="180.0" w:type="dxa"/>
              <w:left w:w="240.0" w:type="dxa"/>
              <w:bottom w:w="180.0" w:type="dxa"/>
              <w:right w:w="2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b w:val="1"/>
                <w:bCs w:val="1"/>
                <w:color w:val="1f3864"/>
                <w:shd w:fill="auto" w:val="clear"/>
              </w:rPr>
            </w:pPr>
            <w:r w:rsidDel="00000000" w:rsidR="00000000" w:rsidRPr="00000000">
              <w:rPr>
                <w:rFonts w:ascii="Arial" w:cs="Arial" w:eastAsia="Arial" w:hAnsi="Arial"/>
                <w:b w:val="1"/>
                <w:bCs w:val="1"/>
                <w:color w:val="1f3864"/>
                <w:shd w:fill="auto" w:val="clear"/>
                <w:rtl w:val="0"/>
              </w:rPr>
              <w:t xml:space="preserve">The rules — they make the experiment valid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color w:val="1f3864"/>
                <w:shd w:fill="auto" w:val="clear"/>
              </w:rPr>
            </w:pPr>
            <w:r w:rsidDel="00000000" w:rsidR="00000000" w:rsidRPr="00000000">
              <w:rPr>
                <w:rFonts w:ascii="Arial" w:cs="Arial" w:eastAsia="Arial" w:hAnsi="Arial"/>
                <w:b w:val="1"/>
                <w:bCs w:val="1"/>
                <w:color w:val="ba0c2f"/>
                <w:shd w:fill="auto" w:val="clear"/>
                <w:rtl w:val="0"/>
              </w:rPr>
              <w:t xml:space="preserve">1. Fresh chat for every run.</w:t>
            </w:r>
            <w:r w:rsidDel="00000000" w:rsidR="00000000" w:rsidRPr="00000000">
              <w:rPr>
                <w:rFonts w:ascii="Arial" w:cs="Arial" w:eastAsia="Arial" w:hAnsi="Arial"/>
                <w:color w:val="1f3864"/>
                <w:shd w:fill="auto" w:val="clear"/>
                <w:rtl w:val="0"/>
              </w:rPr>
              <w:t xml:space="preserve"> Never reuse a conversation. Earlier messages contaminate later answers.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color w:val="1f3864"/>
                <w:shd w:fill="auto" w:val="clear"/>
              </w:rPr>
            </w:pPr>
            <w:r w:rsidDel="00000000" w:rsidR="00000000" w:rsidRPr="00000000">
              <w:rPr>
                <w:rFonts w:ascii="Arial" w:cs="Arial" w:eastAsia="Arial" w:hAnsi="Arial"/>
                <w:b w:val="1"/>
                <w:bCs w:val="1"/>
                <w:color w:val="ba0c2f"/>
                <w:shd w:fill="auto" w:val="clear"/>
                <w:rtl w:val="0"/>
              </w:rPr>
              <w:t xml:space="preserve">2. Record the exact model name.</w:t>
            </w:r>
            <w:r w:rsidDel="00000000" w:rsidR="00000000" w:rsidRPr="00000000">
              <w:rPr>
                <w:rFonts w:ascii="Arial" w:cs="Arial" w:eastAsia="Arial" w:hAnsi="Arial"/>
                <w:color w:val="1f3864"/>
                <w:shd w:fill="auto" w:val="clear"/>
                <w:rtl w:val="0"/>
              </w:rPr>
              <w:t xml:space="preserve"> It's shown in the model picker at the top of the chat (e.g. “GPT-5 Thinking”, “Claude Sonnet 4.5”, “Gemini 2.5 Flash”). “ChatGPT” is not a model name.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i w:val="1"/>
                <w:iCs w:val="1"/>
                <w:color w:val="7a8699"/>
                <w:sz w:val="20"/>
                <w:szCs w:val="20"/>
                <w:shd w:fill="auto" w:val="clear"/>
              </w:rPr>
            </w:pPr>
            <w:r w:rsidDel="00000000" w:rsidR="00000000" w:rsidRPr="00000000">
              <w:rPr>
                <w:rFonts w:ascii="Arial" w:cs="Arial" w:eastAsia="Arial" w:hAnsi="Arial"/>
                <w:i w:val="1"/>
                <w:iCs w:val="1"/>
                <w:color w:val="7a8699"/>
                <w:sz w:val="20"/>
                <w:szCs w:val="20"/>
                <w:shd w:fill="auto" w:val="clear"/>
                <w:rtl w:val="0"/>
              </w:rPr>
              <w:t xml:space="preserve">No file upload on your chatbot's free tier? Open the CSV in any text editor, copy everything, and paste it at the end of the prompt instead.</w:t>
            </w:r>
          </w:p>
        </w:tc>
      </w:tr>
    </w:tbl>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color w:val="2d5da8"/>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rFonts w:ascii="Arial" w:cs="Arial" w:eastAsia="Arial" w:hAnsi="Arial"/>
          <w:color w:val="2d5da8"/>
        </w:rPr>
      </w:pPr>
      <w:r w:rsidDel="00000000" w:rsidR="00000000" w:rsidRPr="00000000">
        <w:rPr>
          <w:rFonts w:ascii="Arial" w:cs="Arial" w:eastAsia="Arial" w:hAnsi="Arial"/>
          <w:color w:val="2d5da8"/>
          <w:rtl w:val="0"/>
        </w:rPr>
        <w:t xml:space="preserve">Experiment 1 — Zero-shot, twice  (2 conversations)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1f3864"/>
        </w:rPr>
      </w:pPr>
      <w:r w:rsidDel="00000000" w:rsidR="00000000" w:rsidRPr="00000000">
        <w:rPr>
          <w:rFonts w:ascii="Arial" w:cs="Arial" w:eastAsia="Arial" w:hAnsi="Arial"/>
          <w:color w:val="1f3864"/>
          <w:rtl w:val="0"/>
        </w:rPr>
        <w:t xml:space="preserve">Fresh chat on your main chatbot.</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color w:val="1f3864"/>
        </w:rPr>
      </w:pPr>
      <w:r w:rsidDel="00000000" w:rsidR="00000000" w:rsidRPr="00000000">
        <w:rPr>
          <w:rFonts w:ascii="Arial" w:cs="Arial" w:eastAsia="Arial" w:hAnsi="Arial"/>
          <w:b w:val="1"/>
          <w:bCs w:val="1"/>
          <w:color w:val="ba0c2f"/>
          <w:rtl w:val="0"/>
        </w:rPr>
        <w:t xml:space="preserve">Drag in:</w:t>
      </w:r>
      <w:r w:rsidDel="00000000" w:rsidR="00000000" w:rsidRPr="00000000">
        <w:rPr>
          <w:rFonts w:ascii="Arial" w:cs="Arial" w:eastAsia="Arial" w:hAnsi="Arial"/>
          <w:color w:val="1f3864"/>
          <w:rtl w:val="0"/>
        </w:rPr>
        <w:t xml:space="preserve"> </w:t>
      </w:r>
      <w:r w:rsidDel="00000000" w:rsidR="00000000" w:rsidRPr="00000000">
        <w:rPr>
          <w:rFonts w:ascii="courier new" w:cs="courier new" w:eastAsia="courier new" w:hAnsi="courier new"/>
          <w:b w:val="1"/>
          <w:bCs w:val="1"/>
          <w:color w:val="2d5da8"/>
          <w:rtl w:val="0"/>
        </w:rPr>
        <w:t xml:space="preserve">lab_customers.csv</w:t>
      </w:r>
      <w:r w:rsidDel="00000000" w:rsidR="00000000" w:rsidRPr="00000000">
        <w:rPr>
          <w:rFonts w:ascii="Arial" w:cs="Arial" w:eastAsia="Arial" w:hAnsi="Arial"/>
          <w:color w:val="1f3864"/>
          <w:rtl w:val="0"/>
        </w:rPr>
        <w:t xml:space="preserve"> to the conversation </w:t>
      </w:r>
      <w:r w:rsidDel="00000000" w:rsidR="00000000" w:rsidRPr="00000000">
        <w:rPr>
          <w:rFonts w:ascii="Arial" w:cs="Arial" w:eastAsia="Arial" w:hAnsi="Arial"/>
          <w:i w:val="1"/>
          <w:iCs w:val="1"/>
          <w:color w:val="1f3864"/>
          <w:rtl w:val="0"/>
        </w:rPr>
        <w:t xml:space="preserve">only</w:t>
      </w:r>
      <w:r w:rsidDel="00000000" w:rsidR="00000000" w:rsidRPr="00000000">
        <w:rPr>
          <w:rFonts w:ascii="Arial" w:cs="Arial" w:eastAsia="Arial" w:hAnsi="Arial"/>
          <w:color w:val="1f3864"/>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1f386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Arial" w:cs="Arial" w:eastAsia="Arial" w:hAnsi="Arial"/>
          <w:color w:val="1f3864"/>
        </w:rPr>
      </w:pPr>
      <w:r w:rsidDel="00000000" w:rsidR="00000000" w:rsidRPr="00000000">
        <w:rPr>
          <w:rFonts w:ascii="Arial" w:cs="Arial" w:eastAsia="Arial" w:hAnsi="Arial"/>
          <w:color w:val="1f3864"/>
          <w:rtl w:val="0"/>
        </w:rPr>
        <w:t xml:space="preserve">Then paste in this prompt:</w:t>
      </w:r>
    </w:p>
    <w:tbl>
      <w:tblPr>
        <w:tblStyle w:val="Table3"/>
        <w:tblW w:w="9360.0" w:type="dxa"/>
        <w:jc w:val="left"/>
        <w:tblBorders>
          <w:top w:color="d9dfea" w:space="0" w:sz="6" w:val="single"/>
          <w:left w:color="d9dfea" w:space="0" w:sz="6" w:val="single"/>
          <w:bottom w:color="d9dfea" w:space="0" w:sz="6" w:val="single"/>
          <w:right w:color="d9dfea" w:space="0" w:sz="6" w:val="single"/>
          <w:insideH w:color="d9dfea" w:space="0" w:sz="6" w:val="single"/>
          <w:insideV w:color="d9dfea" w:space="0" w:sz="6" w:val="single"/>
        </w:tblBorders>
        <w:tblLayout w:type="fixed"/>
        <w:tblLook w:val="0600"/>
      </w:tblPr>
      <w:tblGrid>
        <w:gridCol w:w="9360"/>
        <w:tblGridChange w:id="0">
          <w:tblGrid>
            <w:gridCol w:w="9360"/>
          </w:tblGrid>
        </w:tblGridChange>
      </w:tblGrid>
      <w:tr>
        <w:trPr>
          <w:cantSplit w:val="0"/>
          <w:tblHeader w:val="0"/>
        </w:trPr>
        <w:tc>
          <w:tcPr>
            <w:tcBorders>
              <w:top w:color="d9dfea" w:space="0" w:sz="6" w:val="single"/>
              <w:left w:color="d9dfea" w:space="0" w:sz="6" w:val="single"/>
              <w:bottom w:color="d9dfea" w:space="0" w:sz="6" w:val="single"/>
              <w:right w:color="d9dfea" w:space="0" w:sz="6" w:val="single"/>
            </w:tcBorders>
            <w:shd w:fill="f4f6f9" w:val="clear"/>
            <w:tcMar>
              <w:top w:w="180.0" w:type="dxa"/>
              <w:left w:w="240.0" w:type="dxa"/>
              <w:bottom w:w="180.0" w:type="dxa"/>
              <w:right w:w="2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Rule="auto"/>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The attached file lab_customers.csv contains 45 telecom customers. For EACH customer, predict whether they will churn (Yes or No) and give your probability that they churn (a number between 0 and 1). tenure = months as a customer; MonthlyCharges = monthly bill in USD.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Rule="auto"/>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Do NOT write or run code — read the rows and predict directly yourself.</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rtl w:val="0"/>
              </w:rPr>
              <w:t xml:space="preserve">Write the answers to</w:t>
            </w:r>
            <w:r w:rsidDel="00000000" w:rsidR="00000000" w:rsidRPr="00000000">
              <w:rPr>
                <w:rFonts w:ascii="courier new" w:cs="courier new" w:eastAsia="courier new" w:hAnsi="courier new"/>
                <w:color w:val="1f3864"/>
                <w:sz w:val="18"/>
                <w:szCs w:val="18"/>
                <w:shd w:fill="auto" w:val="clear"/>
                <w:rtl w:val="0"/>
              </w:rPr>
              <w:t xml:space="preserve"> a CSV </w:t>
            </w:r>
            <w:r w:rsidDel="00000000" w:rsidR="00000000" w:rsidRPr="00000000">
              <w:rPr>
                <w:rFonts w:ascii="courier new" w:cs="courier new" w:eastAsia="courier new" w:hAnsi="courier new"/>
                <w:color w:val="1f3864"/>
                <w:sz w:val="18"/>
                <w:szCs w:val="18"/>
                <w:rtl w:val="0"/>
              </w:rPr>
              <w:t xml:space="preserve">file</w:t>
            </w:r>
            <w:r w:rsidDel="00000000" w:rsidR="00000000" w:rsidRPr="00000000">
              <w:rPr>
                <w:rFonts w:ascii="courier new" w:cs="courier new" w:eastAsia="courier new" w:hAnsi="courier new"/>
                <w:color w:val="1f3864"/>
                <w:sz w:val="18"/>
                <w:szCs w:val="18"/>
                <w:shd w:fill="auto" w:val="clear"/>
                <w:rtl w:val="0"/>
              </w:rPr>
              <w:t xml:space="preserve"> with exactly 45 lines and no header, one line per customer, in this format: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customer_id,prediction,probability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No explanation, no other text.</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color w:val="ba0c2f"/>
        </w:rPr>
      </w:pPr>
      <w:r w:rsidDel="00000000" w:rsidR="00000000" w:rsidRPr="00000000">
        <w:rPr>
          <w:rFonts w:ascii="Arial" w:cs="Arial" w:eastAsia="Arial" w:hAnsi="Arial"/>
          <w:color w:val="1f3864"/>
          <w:rtl w:val="0"/>
        </w:rPr>
        <w:t xml:space="preserve">Save the output as </w:t>
      </w:r>
      <w:r w:rsidDel="00000000" w:rsidR="00000000" w:rsidRPr="00000000">
        <w:rPr>
          <w:rFonts w:ascii="courier new" w:cs="courier new" w:eastAsia="courier new" w:hAnsi="courier new"/>
          <w:b w:val="1"/>
          <w:bCs w:val="1"/>
          <w:color w:val="ba0c2f"/>
          <w:rtl w:val="0"/>
        </w:rPr>
        <w:t xml:space="preserve">pred_1a_&lt;modelname&gt;_&lt;lastname&gt;.csv</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color w:val="1f386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rFonts w:ascii="courier new" w:cs="courier new" w:eastAsia="courier new" w:hAnsi="courier new"/>
          <w:b w:val="1"/>
          <w:bCs w:val="1"/>
          <w:color w:val="ba0c2f"/>
        </w:rPr>
      </w:pPr>
      <w:r w:rsidDel="00000000" w:rsidR="00000000" w:rsidRPr="00000000">
        <w:rPr>
          <w:color w:val="1f3864"/>
          <w:rtl w:val="0"/>
        </w:rPr>
        <w:t xml:space="preserve">Now start a new conversation, upload the same csv file, same prompt. Save the output as Save as </w:t>
      </w:r>
      <w:r w:rsidDel="00000000" w:rsidR="00000000" w:rsidRPr="00000000">
        <w:rPr>
          <w:rFonts w:ascii="courier new" w:cs="courier new" w:eastAsia="courier new" w:hAnsi="courier new"/>
          <w:b w:val="1"/>
          <w:bCs w:val="1"/>
          <w:color w:val="ba0c2f"/>
          <w:rtl w:val="0"/>
        </w:rPr>
        <w:t xml:space="preserve">pred_1b_&lt;modelname&gt;_&lt;lastname&gt;.csv</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5da8"/>
        </w:rPr>
      </w:pPr>
      <w:r w:rsidDel="00000000" w:rsidR="00000000" w:rsidRPr="00000000">
        <w:rPr>
          <w:rFonts w:ascii="Arial" w:cs="Arial" w:eastAsia="Arial" w:hAnsi="Arial"/>
          <w:color w:val="2d5da8"/>
          <w:rtl w:val="0"/>
        </w:rPr>
        <w:t xml:space="preserve">Experiment 2 — </w:t>
      </w:r>
      <w:r w:rsidDel="00000000" w:rsidR="00000000" w:rsidRPr="00000000">
        <w:rPr>
          <w:color w:val="2d5da8"/>
          <w:rtl w:val="0"/>
        </w:rPr>
        <w:t xml:space="preserve">Few-shot</w:t>
      </w:r>
      <w:r w:rsidDel="00000000" w:rsidR="00000000" w:rsidRPr="00000000">
        <w:rPr>
          <w:rFonts w:ascii="Arial" w:cs="Arial" w:eastAsia="Arial" w:hAnsi="Arial"/>
          <w:color w:val="2d5da8"/>
          <w:rtl w:val="0"/>
        </w:rPr>
        <w:t xml:space="preserve"> examples, twice  (2 conversations)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color w:val="1f3864"/>
        </w:rPr>
      </w:pPr>
      <w:r w:rsidDel="00000000" w:rsidR="00000000" w:rsidRPr="00000000">
        <w:rPr>
          <w:rFonts w:ascii="Arial" w:cs="Arial" w:eastAsia="Arial" w:hAnsi="Arial"/>
          <w:color w:val="1f3864"/>
          <w:rtl w:val="0"/>
        </w:rPr>
        <w:t xml:space="preserve">Fresh chat, same chatbot.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color w:val="1f3864"/>
        </w:rPr>
      </w:pPr>
      <w:r w:rsidDel="00000000" w:rsidR="00000000" w:rsidRPr="00000000">
        <w:rPr>
          <w:rFonts w:ascii="Arial" w:cs="Arial" w:eastAsia="Arial" w:hAnsi="Arial"/>
          <w:b w:val="1"/>
          <w:bCs w:val="1"/>
          <w:color w:val="ba0c2f"/>
          <w:rtl w:val="0"/>
        </w:rPr>
        <w:t xml:space="preserve">Drag in:</w:t>
      </w:r>
      <w:r w:rsidDel="00000000" w:rsidR="00000000" w:rsidRPr="00000000">
        <w:rPr>
          <w:rFonts w:ascii="Arial" w:cs="Arial" w:eastAsia="Arial" w:hAnsi="Arial"/>
          <w:color w:val="1f3864"/>
          <w:rtl w:val="0"/>
        </w:rPr>
        <w:t xml:space="preserve"> </w:t>
      </w:r>
      <w:r w:rsidDel="00000000" w:rsidR="00000000" w:rsidRPr="00000000">
        <w:rPr>
          <w:rFonts w:ascii="courier new" w:cs="courier new" w:eastAsia="courier new" w:hAnsi="courier new"/>
          <w:b w:val="1"/>
          <w:bCs w:val="1"/>
          <w:color w:val="2d5da8"/>
          <w:rtl w:val="0"/>
        </w:rPr>
        <w:t xml:space="preserve">lab_customers.csv</w:t>
      </w:r>
      <w:r w:rsidDel="00000000" w:rsidR="00000000" w:rsidRPr="00000000">
        <w:rPr>
          <w:rFonts w:ascii="Arial" w:cs="Arial" w:eastAsia="Arial" w:hAnsi="Arial"/>
          <w:color w:val="1f3864"/>
          <w:rtl w:val="0"/>
        </w:rPr>
        <w:t xml:space="preserve"> and </w:t>
      </w:r>
      <w:r w:rsidDel="00000000" w:rsidR="00000000" w:rsidRPr="00000000">
        <w:rPr>
          <w:rFonts w:ascii="courier new" w:cs="courier new" w:eastAsia="courier new" w:hAnsi="courier new"/>
          <w:b w:val="1"/>
          <w:bCs w:val="1"/>
          <w:color w:val="2d5da8"/>
          <w:rtl w:val="0"/>
        </w:rPr>
        <w:t xml:space="preserve">examples_20.csv</w:t>
      </w:r>
      <w:r w:rsidDel="00000000" w:rsidR="00000000" w:rsidRPr="00000000">
        <w:rPr>
          <w:rFonts w:ascii="Arial" w:cs="Arial" w:eastAsia="Arial" w:hAnsi="Arial"/>
          <w:color w:val="1f3864"/>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1f386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color w:val="1f3864"/>
        </w:rPr>
      </w:pPr>
      <w:r w:rsidDel="00000000" w:rsidR="00000000" w:rsidRPr="00000000">
        <w:rPr>
          <w:rFonts w:ascii="Arial" w:cs="Arial" w:eastAsia="Arial" w:hAnsi="Arial"/>
          <w:color w:val="1f3864"/>
          <w:rtl w:val="0"/>
        </w:rPr>
        <w:t xml:space="preserve">Then paste this prompt: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1f3864"/>
        </w:rPr>
      </w:pPr>
      <w:r w:rsidDel="00000000" w:rsidR="00000000" w:rsidRPr="00000000">
        <w:rPr>
          <w:rtl w:val="0"/>
        </w:rPr>
      </w:r>
    </w:p>
    <w:tbl>
      <w:tblPr>
        <w:tblStyle w:val="Table4"/>
        <w:tblW w:w="9360.0" w:type="dxa"/>
        <w:jc w:val="left"/>
        <w:tblBorders>
          <w:top w:color="d9dfea" w:space="0" w:sz="6" w:val="single"/>
          <w:left w:color="d9dfea" w:space="0" w:sz="6" w:val="single"/>
          <w:bottom w:color="d9dfea" w:space="0" w:sz="6" w:val="single"/>
          <w:right w:color="d9dfea" w:space="0" w:sz="6" w:val="single"/>
          <w:insideH w:color="d9dfea" w:space="0" w:sz="6" w:val="single"/>
          <w:insideV w:color="d9dfea" w:space="0" w:sz="6" w:val="single"/>
        </w:tblBorders>
        <w:tblLayout w:type="fixed"/>
        <w:tblLook w:val="0600"/>
      </w:tblPr>
      <w:tblGrid>
        <w:gridCol w:w="9360"/>
        <w:tblGridChange w:id="0">
          <w:tblGrid>
            <w:gridCol w:w="9360"/>
          </w:tblGrid>
        </w:tblGridChange>
      </w:tblGrid>
      <w:tr>
        <w:trPr>
          <w:cantSplit w:val="0"/>
          <w:tblHeader w:val="0"/>
        </w:trPr>
        <w:tc>
          <w:tcPr>
            <w:tcBorders>
              <w:top w:color="d9dfea" w:space="0" w:sz="6" w:val="single"/>
              <w:left w:color="d9dfea" w:space="0" w:sz="6" w:val="single"/>
              <w:bottom w:color="d9dfea" w:space="0" w:sz="6" w:val="single"/>
              <w:right w:color="d9dfea" w:space="0" w:sz="6" w:val="single"/>
            </w:tcBorders>
            <w:shd w:fill="f4f6f9" w:val="clear"/>
            <w:tcMar>
              <w:top w:w="180.0" w:type="dxa"/>
              <w:left w:w="240.0" w:type="dxa"/>
              <w:bottom w:w="180.0" w:type="dxa"/>
              <w:right w:w="24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Rule="auto"/>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The attached file lab_customers.csv contains 45 telecom customers. For EACH customer, predict whether they will churn (Yes or No) and give your probability that they churn (a number between 0 and 1). tenure = months as a customer; MonthlyCharges = monthly bill in USD.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Rule="auto"/>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The second attached file contains real customers from the same company whose outcome is already known (see the Churn column). Use these labeled examples to calibrate your predictions.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Rule="auto"/>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Do NOT write or run code — read the rows and predict directly yourself.</w:t>
            </w:r>
          </w:p>
          <w:p w:rsidR="00000000" w:rsidDel="00000000" w:rsidP="00000000" w:rsidRDefault="00000000" w:rsidRPr="00000000" w14:paraId="00000029">
            <w:pPr>
              <w:rPr>
                <w:rFonts w:ascii="courier new" w:cs="courier new" w:eastAsia="courier new" w:hAnsi="courier new"/>
                <w:color w:val="1f3864"/>
                <w:sz w:val="18"/>
                <w:szCs w:val="18"/>
              </w:rPr>
            </w:pPr>
            <w:r w:rsidDel="00000000" w:rsidR="00000000" w:rsidRPr="00000000">
              <w:rPr>
                <w:rFonts w:ascii="courier new" w:cs="courier new" w:eastAsia="courier new" w:hAnsi="courier new"/>
                <w:color w:val="1f3864"/>
                <w:sz w:val="18"/>
                <w:szCs w:val="18"/>
                <w:rtl w:val="0"/>
              </w:rPr>
              <w:t xml:space="preserve">Write the answers to a CSV file with exactly 45 lines and no header, one line per customer, in this format: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customer_id,prediction,probability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No explanation, no other text.</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color w:val="1f386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1f3864"/>
        </w:rPr>
      </w:pPr>
      <w:r w:rsidDel="00000000" w:rsidR="00000000" w:rsidRPr="00000000">
        <w:rPr>
          <w:rFonts w:ascii="Arial" w:cs="Arial" w:eastAsia="Arial" w:hAnsi="Arial"/>
          <w:color w:val="1f3864"/>
          <w:rtl w:val="0"/>
        </w:rPr>
        <w:t xml:space="preserve">Save as </w:t>
      </w:r>
      <w:r w:rsidDel="00000000" w:rsidR="00000000" w:rsidRPr="00000000">
        <w:rPr>
          <w:rFonts w:ascii="courier new" w:cs="courier new" w:eastAsia="courier new" w:hAnsi="courier new"/>
          <w:b w:val="1"/>
          <w:bCs w:val="1"/>
          <w:color w:val="ba0c2f"/>
          <w:rtl w:val="0"/>
        </w:rPr>
        <w:t xml:space="preserve">pred_2a_&lt;modelname&gt;_&lt;lastname&gt;.csv</w:t>
      </w:r>
      <w:r w:rsidDel="00000000" w:rsidR="00000000" w:rsidRPr="00000000">
        <w:rPr>
          <w:rFonts w:ascii="Arial" w:cs="Arial" w:eastAsia="Arial" w:hAnsi="Arial"/>
          <w:color w:val="1f3864"/>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rFonts w:ascii="courier new" w:cs="courier new" w:eastAsia="courier new" w:hAnsi="courier new"/>
          <w:b w:val="1"/>
          <w:bCs w:val="1"/>
          <w:color w:val="ba0c2f"/>
        </w:rPr>
      </w:pPr>
      <w:r w:rsidDel="00000000" w:rsidR="00000000" w:rsidRPr="00000000">
        <w:rPr>
          <w:rFonts w:ascii="Arial" w:cs="Arial" w:eastAsia="Arial" w:hAnsi="Arial"/>
          <w:color w:val="1f3864"/>
          <w:rtl w:val="0"/>
        </w:rPr>
        <w:t xml:space="preserve">Then run the identical setup once more in a </w:t>
      </w:r>
      <w:r w:rsidDel="00000000" w:rsidR="00000000" w:rsidRPr="00000000">
        <w:rPr>
          <w:rFonts w:ascii="Arial" w:cs="Arial" w:eastAsia="Arial" w:hAnsi="Arial"/>
          <w:b w:val="1"/>
          <w:bCs w:val="1"/>
          <w:color w:val="1f3864"/>
          <w:rtl w:val="0"/>
        </w:rPr>
        <w:t xml:space="preserve">new fresh chat</w:t>
      </w:r>
      <w:r w:rsidDel="00000000" w:rsidR="00000000" w:rsidRPr="00000000">
        <w:rPr>
          <w:rFonts w:ascii="Arial" w:cs="Arial" w:eastAsia="Arial" w:hAnsi="Arial"/>
          <w:color w:val="1f3864"/>
          <w:rtl w:val="0"/>
        </w:rPr>
        <w:t xml:space="preserve"> and save as </w:t>
      </w:r>
      <w:r w:rsidDel="00000000" w:rsidR="00000000" w:rsidRPr="00000000">
        <w:rPr>
          <w:rFonts w:ascii="courier new" w:cs="courier new" w:eastAsia="courier new" w:hAnsi="courier new"/>
          <w:b w:val="1"/>
          <w:bCs w:val="1"/>
          <w:color w:val="ba0c2f"/>
          <w:rtl w:val="0"/>
        </w:rPr>
        <w:t xml:space="preserve">pred_2b_&lt;modelname&gt;_&lt;lastname&gt;.csv</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5da8"/>
        </w:rPr>
      </w:pPr>
      <w:r w:rsidDel="00000000" w:rsidR="00000000" w:rsidRPr="00000000">
        <w:rPr>
          <w:rFonts w:ascii="Arial" w:cs="Arial" w:eastAsia="Arial" w:hAnsi="Arial"/>
          <w:color w:val="2d5da8"/>
          <w:rtl w:val="0"/>
        </w:rPr>
        <w:t xml:space="preserve">Experiment 3 — A different model  (1 conversation)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color w:val="2d5da8"/>
        </w:rPr>
      </w:pPr>
      <w:r w:rsidDel="00000000" w:rsidR="00000000" w:rsidRPr="00000000">
        <w:rPr>
          <w:rFonts w:ascii="Arial" w:cs="Arial" w:eastAsia="Arial" w:hAnsi="Arial"/>
          <w:color w:val="1f3864"/>
          <w:rtl w:val="0"/>
        </w:rPr>
        <w:t xml:space="preserve">Run the Experiment 2 setup (both files, same prompt) once on your </w:t>
      </w:r>
      <w:r w:rsidDel="00000000" w:rsidR="00000000" w:rsidRPr="00000000">
        <w:rPr>
          <w:rFonts w:ascii="Arial" w:cs="Arial" w:eastAsia="Arial" w:hAnsi="Arial"/>
          <w:b w:val="1"/>
          <w:bCs w:val="1"/>
          <w:color w:val="1f3864"/>
          <w:rtl w:val="0"/>
        </w:rPr>
        <w:t xml:space="preserve">second chatbot</w:t>
      </w:r>
      <w:r w:rsidDel="00000000" w:rsidR="00000000" w:rsidRPr="00000000">
        <w:rPr>
          <w:rFonts w:ascii="Arial" w:cs="Arial" w:eastAsia="Arial" w:hAnsi="Arial"/>
          <w:color w:val="1f3864"/>
          <w:rtl w:val="0"/>
        </w:rPr>
        <w:t xml:space="preserve"> (different company, or a different model in the picker). Fresh chat. Save as </w:t>
      </w:r>
      <w:r w:rsidDel="00000000" w:rsidR="00000000" w:rsidRPr="00000000">
        <w:rPr>
          <w:rFonts w:ascii="courier new" w:cs="courier new" w:eastAsia="courier new" w:hAnsi="courier new"/>
          <w:b w:val="1"/>
          <w:bCs w:val="1"/>
          <w:color w:val="ba0c2f"/>
          <w:rtl w:val="0"/>
        </w:rPr>
        <w:t xml:space="preserve">pred_3_&lt;modelname&gt;_&lt;lastname&gt;.csv</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f3fa" w:val="clear"/>
            <w:tcMar>
              <w:top w:w="180.0" w:type="dxa"/>
              <w:left w:w="240.0" w:type="dxa"/>
              <w:bottom w:w="180.0" w:type="dxa"/>
              <w:right w:w="240.0" w:type="dxa"/>
            </w:tcMar>
            <w:vAlign w:val="top"/>
          </w:tcPr>
          <w:p w:rsidR="00000000" w:rsidDel="00000000" w:rsidP="00000000" w:rsidRDefault="00000000" w:rsidRPr="00000000" w14:paraId="00000031">
            <w:pPr>
              <w:spacing w:after="225" w:lineRule="auto"/>
              <w:rPr>
                <w:rFonts w:ascii="courier new" w:cs="courier new" w:eastAsia="courier new" w:hAnsi="courier new"/>
                <w:b w:val="1"/>
                <w:bCs w:val="1"/>
                <w:color w:val="980000"/>
              </w:rPr>
            </w:pPr>
            <w:r w:rsidDel="00000000" w:rsidR="00000000" w:rsidRPr="00000000">
              <w:rPr>
                <w:b w:val="1"/>
                <w:bCs w:val="1"/>
                <w:color w:val="1f3864"/>
                <w:rtl w:val="0"/>
              </w:rPr>
              <w:t xml:space="preserve">Now Upload all five prediction files to</w:t>
            </w:r>
            <w:r w:rsidDel="00000000" w:rsidR="00000000" w:rsidRPr="00000000">
              <w:rPr>
                <w:rFonts w:ascii="courier new" w:cs="courier new" w:eastAsia="courier new" w:hAnsi="courier new"/>
                <w:b w:val="1"/>
                <w:bCs w:val="1"/>
                <w:rtl w:val="0"/>
              </w:rPr>
              <w:t xml:space="preserve"> </w:t>
            </w:r>
            <w:hyperlink r:id="rId7">
              <w:r w:rsidDel="00000000" w:rsidR="00000000" w:rsidRPr="00000000">
                <w:rPr>
                  <w:rFonts w:ascii="courier new" w:cs="courier new" w:eastAsia="courier new" w:hAnsi="courier new"/>
                  <w:b w:val="1"/>
                  <w:bCs w:val="1"/>
                  <w:color w:val="0000ee"/>
                  <w:u w:val="single"/>
                  <w:rtl w:val="0"/>
                </w:rPr>
                <w:t xml:space="preserve">predictions</w:t>
              </w:r>
            </w:hyperlink>
            <w:r w:rsidDel="00000000" w:rsidR="00000000" w:rsidRPr="00000000">
              <w:rPr>
                <w:rFonts w:ascii="courier new" w:cs="courier new" w:eastAsia="courier new" w:hAnsi="courier new"/>
                <w:b w:val="1"/>
                <w:bCs w:val="1"/>
                <w:color w:val="980000"/>
                <w:rtl w:val="0"/>
              </w:rPr>
              <w:t xml:space="preserve">.</w:t>
            </w:r>
          </w:p>
        </w:tc>
      </w:tr>
    </w:tbl>
    <w:p w:rsidR="00000000" w:rsidDel="00000000" w:rsidP="00000000" w:rsidRDefault="00000000" w:rsidRPr="00000000" w14:paraId="00000032">
      <w:pPr>
        <w:spacing w:line="276" w:lineRule="auto"/>
        <w:rPr>
          <w:rFonts w:ascii="courier new" w:cs="courier new" w:eastAsia="courier new" w:hAnsi="courier new"/>
          <w:b w:val="1"/>
          <w:bCs w:val="1"/>
          <w:color w:val="980000"/>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5da8"/>
        </w:rPr>
      </w:pPr>
      <w:r w:rsidDel="00000000" w:rsidR="00000000" w:rsidRPr="00000000">
        <w:rPr>
          <w:rFonts w:ascii="Arial" w:cs="Arial" w:eastAsia="Arial" w:hAnsi="Arial"/>
          <w:color w:val="2d5da8"/>
          <w:rtl w:val="0"/>
        </w:rPr>
        <w:t xml:space="preserve">Final task —</w:t>
      </w:r>
      <w:r w:rsidDel="00000000" w:rsidR="00000000" w:rsidRPr="00000000">
        <w:rPr>
          <w:color w:val="2d5da8"/>
          <w:rtl w:val="0"/>
        </w:rPr>
        <w:t xml:space="preserve"> Evaluation &amp; Agreement across models</w:t>
      </w:r>
      <w:r w:rsidDel="00000000" w:rsidR="00000000" w:rsidRPr="00000000">
        <w:rPr>
          <w:rFonts w:ascii="Arial" w:cs="Arial" w:eastAsia="Arial" w:hAnsi="Arial"/>
          <w:color w:val="2d5da8"/>
          <w:rtl w:val="0"/>
        </w:rPr>
        <w:t xml:space="preserve">  (1 conversation)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color w:val="2d5da8"/>
        </w:rPr>
      </w:pPr>
      <w:r w:rsidDel="00000000" w:rsidR="00000000" w:rsidRPr="00000000">
        <w:rPr>
          <w:rFonts w:ascii="Arial" w:cs="Arial" w:eastAsia="Arial" w:hAnsi="Arial"/>
          <w:color w:val="1f3864"/>
          <w:rtl w:val="0"/>
        </w:rPr>
        <w:t xml:space="preserve">Fresh chat on your main chatbot. </w:t>
      </w:r>
      <w:r w:rsidDel="00000000" w:rsidR="00000000" w:rsidRPr="00000000">
        <w:rPr>
          <w:rFonts w:ascii="Arial" w:cs="Arial" w:eastAsia="Arial" w:hAnsi="Arial"/>
          <w:b w:val="1"/>
          <w:bCs w:val="1"/>
          <w:color w:val="ba0c2f"/>
          <w:rtl w:val="0"/>
        </w:rPr>
        <w:t xml:space="preserve">Drag in: all five of your saved CSV files</w:t>
      </w:r>
      <w:r w:rsidDel="00000000" w:rsidR="00000000" w:rsidRPr="00000000">
        <w:rPr>
          <w:b w:val="1"/>
          <w:bCs w:val="1"/>
          <w:color w:val="ba0c2f"/>
          <w:rtl w:val="0"/>
        </w:rPr>
        <w:t xml:space="preserve">, and </w:t>
      </w:r>
      <w:r w:rsidDel="00000000" w:rsidR="00000000" w:rsidRPr="00000000">
        <w:rPr>
          <w:rFonts w:ascii="courier new" w:cs="courier new" w:eastAsia="courier new" w:hAnsi="courier new"/>
          <w:b w:val="1"/>
          <w:bCs w:val="1"/>
          <w:color w:val="ba0c2f"/>
          <w:rtl w:val="0"/>
        </w:rPr>
        <w:t xml:space="preserve">lab_ground_truth.csv</w:t>
      </w:r>
      <w:r w:rsidDel="00000000" w:rsidR="00000000" w:rsidRPr="00000000">
        <w:rPr>
          <w:rFonts w:ascii="courier new" w:cs="courier new" w:eastAsia="courier new" w:hAnsi="courier new"/>
          <w:b w:val="1"/>
          <w:bCs w:val="1"/>
          <w:color w:val="2d5da8"/>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1f386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color w:val="1f3864"/>
        </w:rPr>
      </w:pPr>
      <w:r w:rsidDel="00000000" w:rsidR="00000000" w:rsidRPr="00000000">
        <w:rPr>
          <w:rFonts w:ascii="Arial" w:cs="Arial" w:eastAsia="Arial" w:hAnsi="Arial"/>
          <w:color w:val="1f3864"/>
          <w:rtl w:val="0"/>
        </w:rPr>
        <w:t xml:space="preserve">Then paste this prompt:</w:t>
      </w:r>
    </w:p>
    <w:tbl>
      <w:tblPr>
        <w:tblStyle w:val="Table6"/>
        <w:tblW w:w="9360.0" w:type="dxa"/>
        <w:jc w:val="left"/>
        <w:tblBorders>
          <w:top w:color="d9dfea" w:space="0" w:sz="6" w:val="single"/>
          <w:left w:color="d9dfea" w:space="0" w:sz="6" w:val="single"/>
          <w:bottom w:color="d9dfea" w:space="0" w:sz="6" w:val="single"/>
          <w:right w:color="d9dfea" w:space="0" w:sz="6" w:val="single"/>
          <w:insideH w:color="d9dfea" w:space="0" w:sz="6" w:val="single"/>
          <w:insideV w:color="d9dfea" w:space="0" w:sz="6" w:val="single"/>
        </w:tblBorders>
        <w:tblLayout w:type="fixed"/>
        <w:tblLook w:val="0600"/>
      </w:tblPr>
      <w:tblGrid>
        <w:gridCol w:w="9360"/>
        <w:tblGridChange w:id="0">
          <w:tblGrid>
            <w:gridCol w:w="9360"/>
          </w:tblGrid>
        </w:tblGridChange>
      </w:tblGrid>
      <w:tr>
        <w:trPr>
          <w:cantSplit w:val="0"/>
          <w:tblHeader w:val="0"/>
        </w:trPr>
        <w:tc>
          <w:tcPr>
            <w:tcBorders>
              <w:top w:color="d9dfea" w:space="0" w:sz="6" w:val="single"/>
              <w:left w:color="d9dfea" w:space="0" w:sz="6" w:val="single"/>
              <w:bottom w:color="d9dfea" w:space="0" w:sz="6" w:val="single"/>
              <w:right w:color="d9dfea" w:space="0" w:sz="6" w:val="single"/>
            </w:tcBorders>
            <w:shd w:fill="f4f6f9" w:val="clear"/>
            <w:tcMar>
              <w:top w:w="180.0" w:type="dxa"/>
              <w:left w:w="240.0" w:type="dxa"/>
              <w:bottom w:w="180.0" w:type="dxa"/>
              <w:right w:w="24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Rule="auto"/>
              <w:rPr>
                <w:rFonts w:ascii="courier new" w:cs="courier new" w:eastAsia="courier new" w:hAnsi="courier new"/>
                <w:color w:val="1f3864"/>
                <w:sz w:val="18"/>
                <w:szCs w:val="18"/>
              </w:rPr>
            </w:pPr>
            <w:r w:rsidDel="00000000" w:rsidR="00000000" w:rsidRPr="00000000">
              <w:rPr>
                <w:rFonts w:ascii="courier new" w:cs="courier new" w:eastAsia="courier new" w:hAnsi="courier new"/>
                <w:color w:val="1f3864"/>
                <w:sz w:val="18"/>
                <w:szCs w:val="18"/>
                <w:shd w:fill="auto" w:val="clear"/>
                <w:rtl w:val="0"/>
              </w:rPr>
              <w:t xml:space="preserve">Attached are 5 prediction files for the same 45 customers, each produced in a separate conversation. </w:t>
            </w:r>
            <w:r w:rsidDel="00000000" w:rsidR="00000000" w:rsidRPr="00000000">
              <w:rPr>
                <w:rFonts w:ascii="courier new" w:cs="courier new" w:eastAsia="courier new" w:hAnsi="courier new"/>
                <w:color w:val="1f3864"/>
                <w:sz w:val="18"/>
                <w:szCs w:val="18"/>
                <w:rtl w:val="0"/>
              </w:rPr>
              <w:t xml:space="preserve">pred_</w:t>
            </w:r>
            <w:r w:rsidDel="00000000" w:rsidR="00000000" w:rsidRPr="00000000">
              <w:rPr>
                <w:rFonts w:ascii="courier new" w:cs="courier new" w:eastAsia="courier new" w:hAnsi="courier new"/>
                <w:color w:val="1f3864"/>
                <w:sz w:val="18"/>
                <w:szCs w:val="18"/>
                <w:shd w:fill="auto" w:val="clear"/>
                <w:rtl w:val="0"/>
              </w:rPr>
              <w:t xml:space="preserve">1a and </w:t>
            </w:r>
            <w:r w:rsidDel="00000000" w:rsidR="00000000" w:rsidRPr="00000000">
              <w:rPr>
                <w:rFonts w:ascii="courier new" w:cs="courier new" w:eastAsia="courier new" w:hAnsi="courier new"/>
                <w:color w:val="1f3864"/>
                <w:sz w:val="18"/>
                <w:szCs w:val="18"/>
                <w:rtl w:val="0"/>
              </w:rPr>
              <w:t xml:space="preserve">pred_</w:t>
            </w:r>
            <w:r w:rsidDel="00000000" w:rsidR="00000000" w:rsidRPr="00000000">
              <w:rPr>
                <w:rFonts w:ascii="courier new" w:cs="courier new" w:eastAsia="courier new" w:hAnsi="courier new"/>
                <w:color w:val="1f3864"/>
                <w:sz w:val="18"/>
                <w:szCs w:val="18"/>
                <w:shd w:fill="auto" w:val="clear"/>
                <w:rtl w:val="0"/>
              </w:rPr>
              <w:t xml:space="preserve">1b: same model, no examples. </w:t>
            </w:r>
            <w:r w:rsidDel="00000000" w:rsidR="00000000" w:rsidRPr="00000000">
              <w:rPr>
                <w:rFonts w:ascii="courier new" w:cs="courier new" w:eastAsia="courier new" w:hAnsi="courier new"/>
                <w:color w:val="1f3864"/>
                <w:sz w:val="18"/>
                <w:szCs w:val="18"/>
                <w:rtl w:val="0"/>
              </w:rPr>
              <w:t xml:space="preserve">pred_</w:t>
            </w:r>
            <w:r w:rsidDel="00000000" w:rsidR="00000000" w:rsidRPr="00000000">
              <w:rPr>
                <w:rFonts w:ascii="courier new" w:cs="courier new" w:eastAsia="courier new" w:hAnsi="courier new"/>
                <w:color w:val="1f3864"/>
                <w:sz w:val="18"/>
                <w:szCs w:val="18"/>
                <w:shd w:fill="auto" w:val="clear"/>
                <w:rtl w:val="0"/>
              </w:rPr>
              <w:t xml:space="preserve">2a and </w:t>
            </w:r>
            <w:r w:rsidDel="00000000" w:rsidR="00000000" w:rsidRPr="00000000">
              <w:rPr>
                <w:rFonts w:ascii="courier new" w:cs="courier new" w:eastAsia="courier new" w:hAnsi="courier new"/>
                <w:color w:val="1f3864"/>
                <w:sz w:val="18"/>
                <w:szCs w:val="18"/>
                <w:rtl w:val="0"/>
              </w:rPr>
              <w:t xml:space="preserve">pred_</w:t>
            </w:r>
            <w:r w:rsidDel="00000000" w:rsidR="00000000" w:rsidRPr="00000000">
              <w:rPr>
                <w:rFonts w:ascii="courier new" w:cs="courier new" w:eastAsia="courier new" w:hAnsi="courier new"/>
                <w:color w:val="1f3864"/>
                <w:sz w:val="18"/>
                <w:szCs w:val="18"/>
                <w:shd w:fill="auto" w:val="clear"/>
                <w:rtl w:val="0"/>
              </w:rPr>
              <w:t xml:space="preserve">2b: same model, with labeled examples. </w:t>
            </w:r>
            <w:r w:rsidDel="00000000" w:rsidR="00000000" w:rsidRPr="00000000">
              <w:rPr>
                <w:rFonts w:ascii="courier new" w:cs="courier new" w:eastAsia="courier new" w:hAnsi="courier new"/>
                <w:color w:val="1f3864"/>
                <w:sz w:val="18"/>
                <w:szCs w:val="18"/>
                <w:rtl w:val="0"/>
              </w:rPr>
              <w:t xml:space="preserve">pred_</w:t>
            </w:r>
            <w:r w:rsidDel="00000000" w:rsidR="00000000" w:rsidRPr="00000000">
              <w:rPr>
                <w:rFonts w:ascii="courier new" w:cs="courier new" w:eastAsia="courier new" w:hAnsi="courier new"/>
                <w:color w:val="1f3864"/>
                <w:sz w:val="18"/>
                <w:szCs w:val="18"/>
                <w:shd w:fill="auto" w:val="clear"/>
                <w:rtl w:val="0"/>
              </w:rPr>
              <w:t xml:space="preserve">3: a different model, with labeled examples. The </w:t>
            </w:r>
            <w:r w:rsidDel="00000000" w:rsidR="00000000" w:rsidRPr="00000000">
              <w:rPr>
                <w:rFonts w:ascii="courier new" w:cs="courier new" w:eastAsia="courier new" w:hAnsi="courier new"/>
                <w:color w:val="1f3864"/>
                <w:sz w:val="18"/>
                <w:szCs w:val="18"/>
                <w:rtl w:val="0"/>
              </w:rPr>
              <w:t xml:space="preserve">file names contain the LLM model used. Also lab_ground_truth.csv that contains the true target variable values. (churn or not).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Rule="auto"/>
              <w:rPr>
                <w:rFonts w:ascii="courier new" w:cs="courier new" w:eastAsia="courier new" w:hAnsi="courier new"/>
                <w:color w:val="1f3864"/>
                <w:sz w:val="18"/>
                <w:szCs w:val="18"/>
              </w:rPr>
            </w:pPr>
            <w:r w:rsidDel="00000000" w:rsidR="00000000" w:rsidRPr="00000000">
              <w:rPr>
                <w:rFonts w:ascii="courier new" w:cs="courier new" w:eastAsia="courier new" w:hAnsi="courier new"/>
                <w:color w:val="1f3864"/>
                <w:sz w:val="18"/>
                <w:szCs w:val="18"/>
                <w:rtl w:val="0"/>
              </w:rPr>
              <w:t xml:space="preserve">Visualize the prediction accuracies and ROC.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Rule="auto"/>
              <w:rPr>
                <w:rFonts w:ascii="courier new" w:cs="courier new" w:eastAsia="courier new" w:hAnsi="courier new"/>
                <w:color w:val="1f3864"/>
                <w:sz w:val="18"/>
                <w:szCs w:val="18"/>
                <w:shd w:fill="auto" w:val="clear"/>
              </w:rPr>
            </w:pPr>
            <w:r w:rsidDel="00000000" w:rsidR="00000000" w:rsidRPr="00000000">
              <w:rPr>
                <w:rFonts w:ascii="courier new" w:cs="courier new" w:eastAsia="courier new" w:hAnsi="courier new"/>
                <w:color w:val="1f3864"/>
                <w:sz w:val="18"/>
                <w:szCs w:val="18"/>
                <w:shd w:fill="auto" w:val="clear"/>
                <w:rtl w:val="0"/>
              </w:rPr>
              <w:t xml:space="preserve">Compare the five files</w:t>
            </w:r>
            <w:r w:rsidDel="00000000" w:rsidR="00000000" w:rsidRPr="00000000">
              <w:rPr>
                <w:rFonts w:ascii="courier new" w:cs="courier new" w:eastAsia="courier new" w:hAnsi="courier new"/>
                <w:color w:val="1f3864"/>
                <w:sz w:val="18"/>
                <w:szCs w:val="18"/>
                <w:rtl w:val="0"/>
              </w:rPr>
              <w:t xml:space="preserve">. I need three comparisons: </w:t>
            </w:r>
            <w:r w:rsidDel="00000000" w:rsidR="00000000" w:rsidRPr="00000000">
              <w:rPr>
                <w:rFonts w:ascii="courier new" w:cs="courier new" w:eastAsia="courier new" w:hAnsi="courier new"/>
                <w:color w:val="1f3864"/>
                <w:sz w:val="18"/>
                <w:szCs w:val="18"/>
                <w:shd w:fill="auto" w:val="clear"/>
                <w:rtl w:val="0"/>
              </w:rPr>
              <w:t xml:space="preserve">(1)Same-model reproducibility: </w:t>
            </w:r>
            <w:r w:rsidDel="00000000" w:rsidR="00000000" w:rsidRPr="00000000">
              <w:rPr>
                <w:rFonts w:ascii="courier new" w:cs="courier new" w:eastAsia="courier new" w:hAnsi="courier new"/>
                <w:color w:val="1f3864"/>
                <w:sz w:val="18"/>
                <w:szCs w:val="18"/>
                <w:rtl w:val="0"/>
              </w:rPr>
              <w:t xml:space="preserve">Do predictions disagree and by how much? </w:t>
            </w:r>
            <w:r w:rsidDel="00000000" w:rsidR="00000000" w:rsidRPr="00000000">
              <w:rPr>
                <w:rFonts w:ascii="courier new" w:cs="courier new" w:eastAsia="courier new" w:hAnsi="courier new"/>
                <w:color w:val="1f3864"/>
                <w:sz w:val="18"/>
                <w:szCs w:val="18"/>
                <w:shd w:fill="auto" w:val="clear"/>
                <w:rtl w:val="0"/>
              </w:rPr>
              <w:t xml:space="preserve">(2)</w:t>
            </w:r>
            <w:r w:rsidDel="00000000" w:rsidR="00000000" w:rsidRPr="00000000">
              <w:rPr>
                <w:rFonts w:ascii="courier new" w:cs="courier new" w:eastAsia="courier new" w:hAnsi="courier new"/>
                <w:color w:val="1f3864"/>
                <w:sz w:val="18"/>
                <w:szCs w:val="18"/>
                <w:rtl w:val="0"/>
              </w:rPr>
              <w:t xml:space="preserve">Few-shot effect: </w:t>
            </w:r>
            <w:r w:rsidDel="00000000" w:rsidR="00000000" w:rsidRPr="00000000">
              <w:rPr>
                <w:rFonts w:ascii="courier new" w:cs="courier new" w:eastAsia="courier new" w:hAnsi="courier new"/>
                <w:color w:val="1f3864"/>
                <w:sz w:val="18"/>
                <w:szCs w:val="18"/>
                <w:shd w:fill="auto" w:val="clear"/>
                <w:rtl w:val="0"/>
              </w:rPr>
              <w:t xml:space="preserve">Did adding labeled examples change the predictions (experiment1 vs experiment2)? (3</w:t>
            </w:r>
            <w:r w:rsidDel="00000000" w:rsidR="00000000" w:rsidRPr="00000000">
              <w:rPr>
                <w:rFonts w:ascii="courier new" w:cs="courier new" w:eastAsia="courier new" w:hAnsi="courier new"/>
                <w:color w:val="1f3864"/>
                <w:sz w:val="18"/>
                <w:szCs w:val="18"/>
                <w:rtl w:val="0"/>
              </w:rPr>
              <w:t xml:space="preserve">) Cross-model agreement: Did using a different model change predictions (experiment 2 v.s. experiment) </w:t>
            </w: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color w:val="1f386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2d5da8"/>
        </w:rPr>
      </w:pPr>
      <w:r w:rsidDel="00000000" w:rsidR="00000000" w:rsidRPr="00000000">
        <w:rPr>
          <w:rFonts w:ascii="Arial" w:cs="Arial" w:eastAsia="Arial" w:hAnsi="Arial"/>
          <w:color w:val="1f3864"/>
          <w:rtl w:val="0"/>
        </w:rPr>
        <w:t xml:space="preserve">Read the answer. Was your chatbot as consistent as you guessed?</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f3fa" w:val="clear"/>
            <w:tcMar>
              <w:top w:w="180.0" w:type="dxa"/>
              <w:left w:w="240.0" w:type="dxa"/>
              <w:bottom w:w="180.0" w:type="dxa"/>
              <w:right w:w="240.0" w:type="dxa"/>
            </w:tcMar>
            <w:vAlign w:val="top"/>
          </w:tcPr>
          <w:p w:rsidR="00000000" w:rsidDel="00000000" w:rsidP="00000000" w:rsidRDefault="00000000" w:rsidRPr="00000000" w14:paraId="0000003C">
            <w:pPr>
              <w:spacing w:after="225" w:lineRule="auto"/>
              <w:rPr>
                <w:color w:val="1f3864"/>
              </w:rPr>
            </w:pPr>
            <w:r w:rsidDel="00000000" w:rsidR="00000000" w:rsidRPr="00000000">
              <w:rPr>
                <w:color w:val="1f3864"/>
                <w:rtl w:val="0"/>
              </w:rPr>
              <w:t xml:space="preserve">Copy the full response of the final task into a word document (or ask your AI tool to give you a PDF report), upload to </w:t>
            </w:r>
            <w:r w:rsidDel="00000000" w:rsidR="00000000" w:rsidRPr="00000000">
              <w:rPr>
                <w:rFonts w:ascii="courier new" w:cs="courier new" w:eastAsia="courier new" w:hAnsi="courier new"/>
                <w:b w:val="1"/>
                <w:bCs w:val="1"/>
                <w:color w:val="ba0c2f"/>
                <w:rtl w:val="0"/>
              </w:rPr>
              <w:t xml:space="preserve">LLM_pred In-class exercises </w:t>
            </w:r>
            <w:r w:rsidDel="00000000" w:rsidR="00000000" w:rsidRPr="00000000">
              <w:rPr>
                <w:color w:val="1f3864"/>
                <w:rtl w:val="0"/>
              </w:rPr>
              <w:t xml:space="preserve">in eLc</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386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3864"/>
        </w:rPr>
      </w:pPr>
      <w:r w:rsidDel="00000000" w:rsidR="00000000" w:rsidRPr="00000000">
        <w:rPr>
          <w:color w:val="1f3864"/>
          <w:rtl w:val="0"/>
        </w:rPr>
        <w:t xml:space="preserve">Now as Pearl has your prediction files, she’ll check later for the same customer, how much the predictions vary from the same prompt. We’ll discuss the results and if we use LLMs for predictions, what we need to look at to evaluate the robustness of results.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earl-yu/mist5400fall2026/tree/main/week3/llm_pred_data" TargetMode="External"/><Relationship Id="rId7" Type="http://schemas.openxmlformats.org/officeDocument/2006/relationships/hyperlink" Target="https://drive.google.com/drive/folders/1MK4vkJ8ALsGgTS3P8gcQmIS-gHh8LAF8?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